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0"/>
        <w:jc w:val="center"/>
        <w:outlineLvl w:val="1"/>
        <w:rPr>
          <w:rFonts w:hint="eastAsia" w:ascii="Segoe UI" w:hAnsi="Segoe UI" w:eastAsia="宋体" w:cs="Segoe UI"/>
          <w:kern w:val="0"/>
          <w:sz w:val="36"/>
          <w:szCs w:val="36"/>
          <w:lang w:eastAsia="zh-CN"/>
        </w:rPr>
      </w:pPr>
      <w:r>
        <w:rPr>
          <w:rFonts w:hint="eastAsia" w:ascii="Segoe UI" w:hAnsi="Segoe UI" w:eastAsia="宋体" w:cs="Segoe UI"/>
          <w:kern w:val="0"/>
          <w:sz w:val="36"/>
          <w:szCs w:val="36"/>
          <w:lang w:eastAsia="zh-CN"/>
        </w:rPr>
        <w:t>大兴区园林服务中心绿化队</w:t>
      </w:r>
    </w:p>
    <w:p>
      <w:pPr>
        <w:widowControl/>
        <w:shd w:val="clear" w:color="auto" w:fill="FFFFFF"/>
        <w:spacing w:after="120"/>
        <w:jc w:val="center"/>
        <w:outlineLvl w:val="1"/>
        <w:rPr>
          <w:rFonts w:ascii="Segoe UI" w:hAnsi="Segoe UI" w:eastAsia="宋体" w:cs="Segoe UI"/>
          <w:kern w:val="0"/>
          <w:sz w:val="36"/>
          <w:szCs w:val="36"/>
        </w:rPr>
      </w:pPr>
      <w:r>
        <w:rPr>
          <w:rFonts w:ascii="Segoe UI" w:hAnsi="Segoe UI" w:eastAsia="宋体" w:cs="Segoe UI"/>
          <w:kern w:val="0"/>
          <w:sz w:val="36"/>
          <w:szCs w:val="36"/>
        </w:rPr>
        <w:t>附属设施费用中标公告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一、项目编号：11011526210200031772-XM001</w:t>
      </w:r>
      <w:bookmarkStart w:id="0" w:name="_GoBack"/>
      <w:bookmarkEnd w:id="0"/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二、项目名称：附属设施费用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三、中标（成交）信息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总中标成交金额：218.86 万元（人民币）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中标成交供应商名称、地址及中标成交金额：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中标成交供应商名称：北京安河园林工程有限责任公司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中标成交供应商地址：北京市平谷区马昌营镇天井大街甲2号-1917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中标金额：218.86万元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1270"/>
        <w:gridCol w:w="3418"/>
        <w:gridCol w:w="1578"/>
        <w:gridCol w:w="1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24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供应商名称</w:t>
            </w:r>
          </w:p>
        </w:tc>
        <w:tc>
          <w:tcPr>
            <w:tcW w:w="723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供应商地址</w:t>
            </w:r>
          </w:p>
        </w:tc>
        <w:tc>
          <w:tcPr>
            <w:tcW w:w="1945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统一信用代码</w:t>
            </w:r>
          </w:p>
        </w:tc>
        <w:tc>
          <w:tcPr>
            <w:tcW w:w="898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中标金额</w:t>
            </w:r>
          </w:p>
        </w:tc>
        <w:tc>
          <w:tcPr>
            <w:tcW w:w="81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中标成交备注信息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4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北京安河园林工程有限责任公司</w:t>
            </w:r>
          </w:p>
        </w:tc>
        <w:tc>
          <w:tcPr>
            <w:tcW w:w="72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北京市平谷区马昌营镇天井大街甲2号-1917</w:t>
            </w:r>
          </w:p>
        </w:tc>
        <w:tc>
          <w:tcPr>
            <w:tcW w:w="194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91110117MA01PH9K1L</w:t>
            </w:r>
          </w:p>
        </w:tc>
        <w:tc>
          <w:tcPr>
            <w:tcW w:w="89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218.86 万元</w:t>
            </w:r>
          </w:p>
        </w:tc>
        <w:tc>
          <w:tcPr>
            <w:tcW w:w="8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85.8 分</w:t>
            </w:r>
          </w:p>
        </w:tc>
      </w:tr>
    </w:tbl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Style w:val="15"/>
        <w:tblW w:w="13152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9"/>
        <w:gridCol w:w="1669"/>
        <w:gridCol w:w="1669"/>
        <w:gridCol w:w="1669"/>
        <w:gridCol w:w="2403"/>
        <w:gridCol w:w="2403"/>
        <w:gridCol w:w="1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商品名称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单价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服务要求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北京安河园林工程有限责任公司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218.86万元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218.86万元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</w:tbl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合同履行期限：八个月（2026年5月1日—2026年12月31日）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五、评审专家（单一来源采购人员）名单：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乔魁元、杨庆海、吴孟阳、李建华、王玉兰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六、代理服务收费标准及金额：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本项目代理费总金额：2.4509万元（人民币）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本项目代理费收费标准：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参照以下计算方法确定招标代理服务费金额：按国家计委关于印发《招标代理服务收费管理暂行办法》的通知（按计价格[2002]1980号）文件中规定执行。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七、公告期限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自本公告发布之日起1个工作日。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八、其它补充事宜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无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1.采购人信息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称：北京市大兴区园林服务中心绿化队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地址：北京市大兴区黄村镇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联系方式：胡素丽,69253721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2.采购代理机构信息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称：北京兴达兴工程造价咨询有限公司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　址：北京市大兴区清澄名苑北区27号楼C座1708室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联系方式：付春扬，010-69233129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3.项目联系方式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项目联系人：付春扬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电　话：　　010-69233129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BF"/>
    <w:rsid w:val="00116308"/>
    <w:rsid w:val="003725A7"/>
    <w:rsid w:val="0066256B"/>
    <w:rsid w:val="00A64FBF"/>
    <w:rsid w:val="00A91BFF"/>
    <w:rsid w:val="00EE1A5B"/>
    <w:rsid w:val="00EF2883"/>
    <w:rsid w:val="00F26060"/>
    <w:rsid w:val="2BF7E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706</Characters>
  <Lines>5</Lines>
  <Paragraphs>1</Paragraphs>
  <TotalTime>9</TotalTime>
  <ScaleCrop>false</ScaleCrop>
  <LinksUpToDate>false</LinksUpToDate>
  <CharactersWithSpaces>828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2026-04-14T09:43:00Z</dcterms:created>
  <dc:creator>A</dc:creator>
  <cp:lastModifiedBy>user</cp:lastModifiedBy>
  <dcterms:modified xsi:type="dcterms:W3CDTF">2026-04-14T10:07:12Z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