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73E6B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56947" w:rsidRPr="00256947">
        <w:rPr>
          <w:rFonts w:ascii="仿宋_GB2312" w:eastAsia="仿宋_GB2312" w:hAnsi="仿宋_GB2312" w:cs="仿宋_GB2312" w:hint="eastAsia"/>
          <w:sz w:val="32"/>
          <w:szCs w:val="32"/>
        </w:rPr>
        <w:t>是否存在出版号外未在报头注明“号外”字样，号外连续出版超过3天的行为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56947" w:rsidRPr="00256947">
        <w:rPr>
          <w:rFonts w:ascii="仿宋_GB2312" w:eastAsia="仿宋_GB2312" w:hAnsi="仿宋_GB2312" w:cs="仿宋_GB2312" w:hint="eastAsia"/>
          <w:sz w:val="32"/>
          <w:szCs w:val="32"/>
        </w:rPr>
        <w:t>是否存在出版号外未在报头注明“号外”字样，号外连续出版超过3天的行为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56947" w:rsidRPr="00256947">
        <w:rPr>
          <w:rFonts w:ascii="仿宋_GB2312" w:eastAsia="仿宋_GB2312" w:hAnsi="仿宋_GB2312" w:cs="仿宋_GB2312" w:hint="eastAsia"/>
          <w:sz w:val="32"/>
          <w:szCs w:val="32"/>
        </w:rPr>
        <w:t>出版号外未在报头注明“号外”字样，号外连续出版超过3天的行为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EDD" w:rsidRDefault="002A2EDD" w:rsidP="00FC4787">
      <w:r>
        <w:separator/>
      </w:r>
    </w:p>
  </w:endnote>
  <w:endnote w:type="continuationSeparator" w:id="0">
    <w:p w:rsidR="002A2EDD" w:rsidRDefault="002A2ED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EDD" w:rsidRDefault="002A2EDD" w:rsidP="00FC4787">
      <w:r>
        <w:separator/>
      </w:r>
    </w:p>
  </w:footnote>
  <w:footnote w:type="continuationSeparator" w:id="0">
    <w:p w:rsidR="002A2EDD" w:rsidRDefault="002A2ED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6947"/>
    <w:rsid w:val="00266D79"/>
    <w:rsid w:val="002718B5"/>
    <w:rsid w:val="00272264"/>
    <w:rsid w:val="00274436"/>
    <w:rsid w:val="002754E3"/>
    <w:rsid w:val="00275B42"/>
    <w:rsid w:val="00277215"/>
    <w:rsid w:val="002A1018"/>
    <w:rsid w:val="002A2EDD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3E6B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0682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2021-09-15T01:14:00Z</dcterms:created>
  <dcterms:modified xsi:type="dcterms:W3CDTF">2021-09-15T01:22:00Z</dcterms:modified>
</cp:coreProperties>
</file>