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362A2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F1DE3" w:rsidRPr="003F1DE3">
        <w:rPr>
          <w:rFonts w:ascii="仿宋_GB2312" w:eastAsia="仿宋_GB2312" w:hAnsi="仿宋_GB2312" w:cs="仿宋_GB2312" w:hint="eastAsia"/>
          <w:sz w:val="32"/>
          <w:szCs w:val="32"/>
        </w:rPr>
        <w:t>是否存在出版增期未按变更刊期办理审批手续的行为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F1DE3" w:rsidRPr="003F1DE3">
        <w:rPr>
          <w:rFonts w:ascii="仿宋_GB2312" w:eastAsia="仿宋_GB2312" w:hAnsi="仿宋_GB2312" w:cs="仿宋_GB2312" w:hint="eastAsia"/>
          <w:sz w:val="32"/>
          <w:szCs w:val="32"/>
        </w:rPr>
        <w:t>是否存在出版增期未按变更刊期办理审批手续的行为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3F1DE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1DE3" w:rsidRPr="003F1DE3">
        <w:rPr>
          <w:rFonts w:ascii="仿宋_GB2312" w:eastAsia="仿宋_GB2312" w:hAnsi="仿宋_GB2312" w:cs="仿宋_GB2312" w:hint="eastAsia"/>
          <w:sz w:val="32"/>
          <w:szCs w:val="32"/>
        </w:rPr>
        <w:t>存在出版增期未按变更刊期办理审批手续的行为</w:t>
      </w:r>
      <w:r w:rsidR="003F1DE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DDE" w:rsidRDefault="00104DDE" w:rsidP="00FC4787">
      <w:r>
        <w:separator/>
      </w:r>
    </w:p>
  </w:endnote>
  <w:endnote w:type="continuationSeparator" w:id="0">
    <w:p w:rsidR="00104DDE" w:rsidRDefault="00104DDE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DDE" w:rsidRDefault="00104DDE" w:rsidP="00FC4787">
      <w:r>
        <w:separator/>
      </w:r>
    </w:p>
  </w:footnote>
  <w:footnote w:type="continuationSeparator" w:id="0">
    <w:p w:rsidR="00104DDE" w:rsidRDefault="00104DDE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04DDE"/>
    <w:rsid w:val="00114611"/>
    <w:rsid w:val="00130251"/>
    <w:rsid w:val="00130F2F"/>
    <w:rsid w:val="001362A2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26CD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2021-09-15T01:05:00Z</dcterms:created>
  <dcterms:modified xsi:type="dcterms:W3CDTF">2021-09-15T01:22:00Z</dcterms:modified>
</cp:coreProperties>
</file>