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8A0BA3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13242" w:rsidRPr="00113242">
        <w:rPr>
          <w:rFonts w:ascii="仿宋_GB2312" w:eastAsia="仿宋_GB2312" w:hAnsi="仿宋_GB2312" w:cs="仿宋_GB2312" w:hint="eastAsia"/>
          <w:sz w:val="32"/>
          <w:szCs w:val="32"/>
        </w:rPr>
        <w:t>是否存在报纸刊载损害公共利益的虚假或者失实报道，拒不执行新闻出版行政部门更正命令的行为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13242" w:rsidRPr="00113242">
        <w:rPr>
          <w:rFonts w:ascii="仿宋_GB2312" w:eastAsia="仿宋_GB2312" w:hAnsi="仿宋_GB2312" w:cs="仿宋_GB2312" w:hint="eastAsia"/>
          <w:sz w:val="32"/>
          <w:szCs w:val="32"/>
        </w:rPr>
        <w:t>是否存在报纸刊载损害公共利益的虚假或者失实报道，拒不执行新闻出版行政部门更正命令的行为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13242" w:rsidRPr="00113242">
        <w:rPr>
          <w:rFonts w:ascii="仿宋_GB2312" w:eastAsia="仿宋_GB2312" w:hAnsi="仿宋_GB2312" w:cs="仿宋_GB2312" w:hint="eastAsia"/>
          <w:sz w:val="32"/>
          <w:szCs w:val="32"/>
        </w:rPr>
        <w:t>报纸刊载损害公共利益的虚假或者失实报道，拒不执行新闻出版行政部门更正命令的行为</w:t>
      </w:r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46C" w:rsidRDefault="00A1146C" w:rsidP="00FC4787">
      <w:r>
        <w:separator/>
      </w:r>
    </w:p>
  </w:endnote>
  <w:endnote w:type="continuationSeparator" w:id="0">
    <w:p w:rsidR="00A1146C" w:rsidRDefault="00A1146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46C" w:rsidRDefault="00A1146C" w:rsidP="00FC4787">
      <w:r>
        <w:separator/>
      </w:r>
    </w:p>
  </w:footnote>
  <w:footnote w:type="continuationSeparator" w:id="0">
    <w:p w:rsidR="00A1146C" w:rsidRDefault="00A1146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3242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7520B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0BA3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1146C"/>
    <w:rsid w:val="00A1357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0545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382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>Microsoft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2021-09-15T01:12:00Z</dcterms:created>
  <dcterms:modified xsi:type="dcterms:W3CDTF">2021-09-15T01:22:00Z</dcterms:modified>
</cp:coreProperties>
</file>