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对是否存在假冒宗教教职人员进行宗教活动或者骗取钱财等违法活动的行为的检查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假冒宗教教职人员进行宗教活动或者骗取钱财等违法活动的行为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不存在假冒宗教教职人员进行宗教活动或者骗取钱财等违法活动的行为</w:t>
      </w:r>
      <w:r>
        <w:rPr>
          <w:rFonts w:hint="eastAsia" w:ascii="仿宋" w:hAnsi="仿宋" w:eastAsia="仿宋"/>
          <w:sz w:val="30"/>
          <w:szCs w:val="30"/>
          <w:lang w:eastAsia="zh-CN"/>
        </w:rPr>
        <w:t>。</w:t>
      </w:r>
    </w:p>
    <w:p>
      <w:pPr>
        <w:spacing w:line="560" w:lineRule="exact"/>
        <w:ind w:firstLine="642" w:firstLineChars="200"/>
        <w:rPr>
          <w:rFonts w:hint="eastAsia" w:ascii="黑体" w:hAnsi="黑体" w:eastAsia="仿宋" w:cs="黑体"/>
          <w:sz w:val="32"/>
          <w:szCs w:val="32"/>
          <w:lang w:eastAsia="zh-CN"/>
        </w:rPr>
      </w:pPr>
      <w:r>
        <w:rPr>
          <w:rFonts w:hint="eastAsia" w:ascii="仿宋_GB2312" w:hAnsi="仿宋_GB2312" w:eastAsia="仿宋_GB2312" w:cs="仿宋_GB2312"/>
          <w:b/>
          <w:bCs/>
          <w:sz w:val="32"/>
          <w:szCs w:val="32"/>
        </w:rPr>
        <w:t>不合格情形：</w:t>
      </w:r>
      <w:r>
        <w:rPr>
          <w:rFonts w:hint="eastAsia" w:ascii="仿宋" w:hAnsi="仿宋" w:eastAsia="仿宋"/>
          <w:sz w:val="30"/>
          <w:szCs w:val="30"/>
        </w:rPr>
        <w:t>1.存在假冒宗教教职人员进行宗教活动；2. 存在假冒宗教教职人员骗取钱财等违法活动的行为</w:t>
      </w:r>
      <w:r>
        <w:rPr>
          <w:rFonts w:hint="eastAsia" w:ascii="仿宋" w:hAnsi="仿宋" w:eastAsia="仿宋"/>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3DF72DD"/>
    <w:rsid w:val="75385D2D"/>
    <w:rsid w:val="7F561B6C"/>
    <w:rsid w:val="AFBD5AF7"/>
    <w:rsid w:val="AFDAD9FA"/>
    <w:rsid w:val="CFF61B71"/>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2025-07-15T18:45:51Z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