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相关主体广电经营情况</w:t>
      </w:r>
    </w:p>
    <w:p w:rsidR="00486762" w:rsidRPr="00C7053F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危害广播电台、电视台安全播出的，破坏广播电视设施的行为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935221" w:rsidRPr="00935221" w:rsidRDefault="00486762" w:rsidP="0093522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35221" w:rsidRPr="00935221">
        <w:rPr>
          <w:rFonts w:ascii="仿宋_GB2312" w:eastAsia="仿宋_GB2312" w:hAnsi="仿宋_GB2312" w:cs="仿宋_GB2312" w:hint="eastAsia"/>
          <w:sz w:val="32"/>
          <w:szCs w:val="32"/>
        </w:rPr>
        <w:t>是否存在侵占、干扰广播电视专用频率，擅自截传、干扰、解扰广播电视信号的行为。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proofErr w:type="gramStart"/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935221" w:rsidRPr="00935221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proofErr w:type="gramEnd"/>
      <w:r w:rsidR="00935221" w:rsidRPr="00935221">
        <w:rPr>
          <w:rFonts w:ascii="仿宋_GB2312" w:eastAsia="仿宋_GB2312" w:hAnsi="仿宋_GB2312" w:cs="仿宋_GB2312" w:hint="eastAsia"/>
          <w:sz w:val="32"/>
          <w:szCs w:val="32"/>
        </w:rPr>
        <w:t>侵占、干扰广播电视专用频率，擅自截传、干扰、解扰广播电视信号的行为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935221" w:rsidRDefault="00A534B7" w:rsidP="00B341C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proofErr w:type="gramStart"/>
      <w:r w:rsidR="00935221" w:rsidRPr="00935221">
        <w:rPr>
          <w:rFonts w:ascii="仿宋_GB2312" w:eastAsia="仿宋_GB2312" w:hAnsi="仿宋_GB2312" w:cs="仿宋_GB2312" w:hint="eastAsia"/>
          <w:sz w:val="32"/>
          <w:szCs w:val="32"/>
        </w:rPr>
        <w:t>存在存在</w:t>
      </w:r>
      <w:proofErr w:type="gramEnd"/>
      <w:r w:rsidR="00935221" w:rsidRPr="00935221">
        <w:rPr>
          <w:rFonts w:ascii="仿宋_GB2312" w:eastAsia="仿宋_GB2312" w:hAnsi="仿宋_GB2312" w:cs="仿宋_GB2312" w:hint="eastAsia"/>
          <w:sz w:val="32"/>
          <w:szCs w:val="32"/>
        </w:rPr>
        <w:t>侵占、干扰广播电视专用频率，擅自截传、干扰、解扰广播电视信号的行为。</w:t>
      </w: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0" w:name="_GoBack"/>
      <w:bookmarkEnd w:id="0"/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35221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9</cp:revision>
  <dcterms:created xsi:type="dcterms:W3CDTF">2021-09-07T06:55:00Z</dcterms:created>
  <dcterms:modified xsi:type="dcterms:W3CDTF">2021-09-14T02:16:00Z</dcterms:modified>
</cp:coreProperties>
</file>