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6" o:spid="_x0000_s1026" o:spt="202" type="#_x0000_t202" style="position:absolute;left:0pt;margin-left:28.35pt;margin-top:31.2pt;height:717.5pt;width:533.85pt;mso-position-horizontal-relative:page;mso-position-vertic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10379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44"/>
                    <w:gridCol w:w="1484"/>
                    <w:gridCol w:w="2402"/>
                    <w:gridCol w:w="2042"/>
                    <w:gridCol w:w="1107"/>
                    <w:gridCol w:w="1100"/>
                    <w:gridCol w:w="1100"/>
                  </w:tblGrid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8179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47" w:lineRule="exact"/>
                          <w:ind w:left="3050"/>
                          <w:rPr>
                            <w:rFonts w:ascii="宋体" w:hAnsi="宋体" w:eastAsia="宋体" w:cs="宋体"/>
                            <w:sz w:val="32"/>
                            <w:szCs w:val="32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101"/>
                            <w:sz w:val="32"/>
                            <w:szCs w:val="32"/>
                            <w:lang w:eastAsia="zh-CN"/>
                          </w:rPr>
                          <w:t>涉外文化艺术表演及展览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rPr>
                            <w:lang w:eastAsia="zh-CN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rPr>
                            <w:lang w:eastAsia="zh-CN"/>
                          </w:rPr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5030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tabs>
                            <w:tab w:val="left" w:pos="1747"/>
                            <w:tab w:val="left" w:pos="2179"/>
                            <w:tab w:val="left" w:pos="2611"/>
                            <w:tab w:val="left" w:pos="3043"/>
                            <w:tab w:val="left" w:pos="3475"/>
                            <w:tab w:val="left" w:pos="4123"/>
                            <w:tab w:val="left" w:pos="4555"/>
                          </w:tabs>
                          <w:spacing w:line="236" w:lineRule="exact"/>
                          <w:ind w:left="559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  <w:t>检查时间: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  <w:t>年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  <w:t>月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  <w:t>日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  <w:t>时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  <w:t>分—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  <w:t>时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36" w:lineRule="exact"/>
                          <w:ind w:left="46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</w:rPr>
                          <w:t>检查单号: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7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10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检查对象</w:t>
                        </w:r>
                      </w:p>
                    </w:tc>
                    <w:tc>
                      <w:tcPr>
                        <w:tcW w:w="1484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40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个人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姓名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性别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证件类型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证件号码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40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法人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统一社会信用代码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名称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类型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法定代表人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40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非法人组织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统一社会信用代码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名称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类型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负责人姓名</w:t>
                        </w:r>
                      </w:p>
                    </w:tc>
                    <w:tc>
                      <w:tcPr>
                        <w:tcW w:w="314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住所或地址</w:t>
                        </w:r>
                      </w:p>
                    </w:tc>
                    <w:tc>
                      <w:tcPr>
                        <w:tcW w:w="5551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联系方式</w:t>
                        </w:r>
                      </w:p>
                    </w:tc>
                    <w:tc>
                      <w:tcPr>
                        <w:tcW w:w="5551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检查地点</w:t>
                        </w:r>
                      </w:p>
                    </w:tc>
                    <w:tc>
                      <w:tcPr>
                        <w:tcW w:w="7035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8179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47" w:lineRule="exact"/>
                          <w:ind w:left="3194"/>
                          <w:rPr>
                            <w:rFonts w:ascii="宋体" w:hAnsi="宋体" w:eastAsia="宋体" w:cs="宋体"/>
                            <w:sz w:val="25"/>
                            <w:szCs w:val="25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5"/>
                            <w:szCs w:val="25"/>
                            <w:lang w:eastAsia="zh-CN"/>
                          </w:rPr>
                          <w:t>检查事项、内容、方法及结果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rPr>
                            <w:lang w:eastAsia="zh-CN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rPr>
                            <w:lang w:eastAsia="zh-CN"/>
                          </w:rPr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114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检查事项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检查子事项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检查内容</w:t>
                        </w:r>
                      </w:p>
                    </w:tc>
                    <w:tc>
                      <w:tcPr>
                        <w:tcW w:w="204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检查方法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25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检查结果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43" w:lineRule="exact"/>
                          <w:ind w:left="28"/>
                          <w:rPr>
                            <w:rFonts w:hint="eastAsia"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w w:val="102"/>
                            <w:sz w:val="21"/>
                            <w:szCs w:val="21"/>
                            <w:lang w:eastAsia="zh-CN"/>
                          </w:rPr>
                          <w:t>实施层级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243" w:lineRule="exact"/>
                          <w:ind w:left="28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102"/>
                            <w:sz w:val="21"/>
                            <w:szCs w:val="21"/>
                          </w:rPr>
                          <w:t>检查标准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56" w:hRule="exact"/>
                    </w:trPr>
                    <w:tc>
                      <w:tcPr>
                        <w:tcW w:w="1144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3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10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资质情况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before="2"/>
                          <w:rPr>
                            <w:rFonts w:ascii="宋体" w:hAnsi="宋体" w:eastAsia="宋体" w:cs="宋体"/>
                            <w:sz w:val="25"/>
                            <w:szCs w:val="25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3" w:right="96"/>
                          <w:jc w:val="both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未经批准，与外方 签定演出及展览合 同或进行经营性活 动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3"/>
                          <w:rPr>
                            <w:rFonts w:ascii="宋体" w:hAnsi="宋体" w:eastAsia="宋体" w:cs="宋体"/>
                            <w:sz w:val="24"/>
                            <w:szCs w:val="24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3" w:right="168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未经批准，与外方签定演出及 展览合同或进行经营性活动</w:t>
                        </w:r>
                      </w:p>
                    </w:tc>
                    <w:tc>
                      <w:tcPr>
                        <w:tcW w:w="204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194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□实地勘验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□查验证照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□现场询问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□查阅资料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□网上核验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□实地查看</w:t>
                        </w:r>
                      </w:p>
                      <w:p>
                        <w:pPr>
                          <w:pStyle w:val="10"/>
                          <w:spacing w:line="226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□其他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1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□不存在</w:t>
                        </w: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□存在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市区共管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fldChar w:fldCharType="begin"/>
                        </w:r>
                        <w:r>
                          <w:instrText xml:space="preserve"> HYPERLINK "涉外文化艺术表演及展览检查单%20未经批准，与外方签定演出及展览合同或进行经营性活动.docx" 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7"/>
                          </w:rPr>
                          <w:t>001</w:t>
                        </w:r>
                        <w:r>
                          <w:rPr>
                            <w:rStyle w:val="7"/>
                          </w:rPr>
                          <w:fldChar w:fldCharType="end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56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11"/>
                          <w:rPr>
                            <w:rFonts w:ascii="宋体" w:hAnsi="宋体" w:eastAsia="宋体" w:cs="宋体"/>
                            <w:sz w:val="15"/>
                            <w:szCs w:val="15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4" w:right="96"/>
                          <w:jc w:val="both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未经批准，派出或 邀请文化艺术表演 及展览团组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3"/>
                          <w:rPr>
                            <w:rFonts w:ascii="宋体" w:hAnsi="宋体" w:eastAsia="宋体" w:cs="宋体"/>
                            <w:sz w:val="24"/>
                            <w:szCs w:val="24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3" w:right="168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未经批准，派出或邀请文化艺 术表演及展览团组</w:t>
                        </w:r>
                      </w:p>
                    </w:tc>
                    <w:tc>
                      <w:tcPr>
                        <w:tcW w:w="204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194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□实地勘验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□查验证照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□现场询问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□查阅资料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□网上核验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□实地查看</w:t>
                        </w:r>
                      </w:p>
                      <w:p>
                        <w:pPr>
                          <w:pStyle w:val="10"/>
                          <w:spacing w:line="226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□其他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1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□不存在</w:t>
                        </w: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□存在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市区共管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fldChar w:fldCharType="begin"/>
                        </w:r>
                        <w:r>
                          <w:instrText xml:space="preserve"> HYPERLINK "涉外文化艺术表演及展览检查单%20是否存在未经批准，派出或邀请文化艺术表演及展览团组的行为.docx" 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7"/>
                          </w:rPr>
                          <w:t>002</w:t>
                        </w:r>
                        <w:r>
                          <w:rPr>
                            <w:rStyle w:val="7"/>
                          </w:rPr>
                          <w:fldChar w:fldCharType="end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56" w:hRule="exact"/>
                    </w:trPr>
                    <w:tc>
                      <w:tcPr>
                        <w:tcW w:w="1144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2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3" w:right="95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演出或展览情 况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11"/>
                          <w:rPr>
                            <w:rFonts w:ascii="宋体" w:hAnsi="宋体" w:eastAsia="宋体" w:cs="宋体"/>
                            <w:sz w:val="15"/>
                            <w:szCs w:val="15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4" w:right="96"/>
                          <w:jc w:val="both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未经批准，延长在 国外或国内停留时 间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3"/>
                          <w:rPr>
                            <w:rFonts w:ascii="宋体" w:hAnsi="宋体" w:eastAsia="宋体" w:cs="宋体"/>
                            <w:sz w:val="24"/>
                            <w:szCs w:val="24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3" w:right="168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未经批准，延长在国外或国内 停留时间</w:t>
                        </w:r>
                      </w:p>
                    </w:tc>
                    <w:tc>
                      <w:tcPr>
                        <w:tcW w:w="204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194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□实地勘验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□查验证照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□现场询问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□查阅资料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□网上核验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□实地查看</w:t>
                        </w:r>
                      </w:p>
                      <w:p>
                        <w:pPr>
                          <w:pStyle w:val="10"/>
                          <w:spacing w:line="226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□其他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1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□不存在</w:t>
                        </w: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□存在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市区共管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fldChar w:fldCharType="begin"/>
                        </w:r>
                        <w:r>
                          <w:instrText xml:space="preserve"> HYPERLINK "涉外文化艺术表演及展览检查单%20是否存在未经批准，延长在国外或国内停留时间的行为.docx" 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7"/>
                          </w:rPr>
                          <w:t>003</w:t>
                        </w:r>
                        <w:r>
                          <w:rPr>
                            <w:rStyle w:val="7"/>
                          </w:rPr>
                          <w:fldChar w:fldCharType="end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56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3"/>
                          <w:rPr>
                            <w:rFonts w:ascii="宋体" w:hAnsi="宋体" w:eastAsia="宋体" w:cs="宋体"/>
                            <w:sz w:val="24"/>
                            <w:szCs w:val="24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4" w:right="96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从事有损国格人格 演出或展览活动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3"/>
                          <w:rPr>
                            <w:rFonts w:ascii="宋体" w:hAnsi="宋体" w:eastAsia="宋体" w:cs="宋体"/>
                            <w:sz w:val="24"/>
                            <w:szCs w:val="24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3" w:right="168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从事有损国格人格演出或展览 活动</w:t>
                        </w:r>
                      </w:p>
                    </w:tc>
                    <w:tc>
                      <w:tcPr>
                        <w:tcW w:w="204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194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□实地勘验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□查验证照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□现场询问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□查阅资料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□网上核验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□实地查看</w:t>
                        </w:r>
                      </w:p>
                      <w:p>
                        <w:pPr>
                          <w:pStyle w:val="10"/>
                          <w:spacing w:line="226" w:lineRule="exact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□其他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1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□不存在</w:t>
                        </w: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□存在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市区共管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fldChar w:fldCharType="begin"/>
                        </w:r>
                        <w:r>
                          <w:instrText xml:space="preserve"> HYPERLINK "涉外文化艺术表演及展览检查单%20是否存在从事有损国格人格演出或展览活动的行为.docx" 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7"/>
                          </w:rPr>
                          <w:t>004</w:t>
                        </w:r>
                        <w:r>
                          <w:rPr>
                            <w:rStyle w:val="7"/>
                          </w:rPr>
                          <w:fldChar w:fldCharType="end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56" w:hRule="exact"/>
                    </w:trPr>
                    <w:tc>
                      <w:tcPr>
                        <w:tcW w:w="1144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3"/>
                          <w:rPr>
                            <w:rFonts w:ascii="宋体" w:hAnsi="宋体" w:eastAsia="宋体" w:cs="宋体"/>
                            <w:sz w:val="24"/>
                            <w:szCs w:val="24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4" w:right="96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造成恶劣影响或引 起外交事件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7"/>
                          <w:rPr>
                            <w:rFonts w:ascii="宋体" w:hAnsi="宋体" w:eastAsia="宋体" w:cs="宋体"/>
                            <w:sz w:val="12"/>
                            <w:szCs w:val="12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造成恶劣影响或引起外交事件</w:t>
                        </w:r>
                      </w:p>
                    </w:tc>
                    <w:tc>
                      <w:tcPr>
                        <w:tcW w:w="204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194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□实地勘验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□查验证照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□现场询问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□查阅资料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□网上核验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□实地查看</w:t>
                        </w:r>
                      </w:p>
                      <w:p>
                        <w:pPr>
                          <w:pStyle w:val="10"/>
                          <w:spacing w:line="226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□其他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1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□不存在</w:t>
                        </w: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□存在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市区共管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fldChar w:fldCharType="begin"/>
                        </w:r>
                        <w:r>
                          <w:instrText xml:space="preserve"> HYPERLINK "涉外文化艺术表演及展览检查单%20是否造成恶劣影响或引起外交事件.docx" 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7"/>
                          </w:rPr>
                          <w:t>005</w:t>
                        </w:r>
                        <w:r>
                          <w:rPr>
                            <w:rStyle w:val="7"/>
                          </w:rPr>
                          <w:fldChar w:fldCharType="end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71" w:hRule="exact"/>
                    </w:trPr>
                    <w:tc>
                      <w:tcPr>
                        <w:tcW w:w="1144" w:type="dxa"/>
                        <w:tcBorders>
                          <w:top w:val="single" w:color="000000" w:sz="6" w:space="0"/>
                          <w:left w:val="single" w:color="000000" w:sz="6" w:space="0"/>
                          <w:bottom w:val="nil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4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3"/>
                          <w:rPr>
                            <w:rFonts w:ascii="宋体" w:hAnsi="宋体" w:eastAsia="宋体" w:cs="宋体"/>
                            <w:sz w:val="24"/>
                            <w:szCs w:val="24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line="224" w:lineRule="exact"/>
                          <w:ind w:left="24" w:right="96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在申报项目过程中 弄虚作假</w:t>
                        </w:r>
                      </w:p>
                    </w:tc>
                    <w:tc>
                      <w:tcPr>
                        <w:tcW w:w="240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7"/>
                          <w:rPr>
                            <w:rFonts w:ascii="宋体" w:hAnsi="宋体" w:eastAsia="宋体" w:cs="宋体"/>
                            <w:sz w:val="12"/>
                            <w:szCs w:val="12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ind w:left="23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在申报项目过程中弄虚作假</w:t>
                        </w:r>
                      </w:p>
                    </w:tc>
                    <w:tc>
                      <w:tcPr>
                        <w:tcW w:w="204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spacing w:line="194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□实地勘验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□查验证照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□现场询问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□查阅资料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□网上核验</w:t>
                        </w:r>
                      </w:p>
                      <w:p>
                        <w:pPr>
                          <w:pStyle w:val="10"/>
                          <w:spacing w:line="223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□实地查看</w:t>
                        </w:r>
                      </w:p>
                      <w:p>
                        <w:pPr>
                          <w:pStyle w:val="10"/>
                          <w:spacing w:line="226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□其他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0"/>
                          <w:spacing w:before="11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□不存在</w:t>
                        </w:r>
                      </w:p>
                      <w:p>
                        <w:pPr>
                          <w:pStyle w:val="10"/>
                          <w:spacing w:line="229" w:lineRule="exact"/>
                          <w:ind w:left="2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□存在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市区共管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r>
                          <w:fldChar w:fldCharType="begin"/>
                        </w:r>
                        <w:r>
                          <w:instrText xml:space="preserve"> HYPERLINK "涉外文化艺术表演及展览检查单%20是否在申报项目过程中弄虚作假.docx" 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7"/>
                          </w:rPr>
                          <w:t>006</w:t>
                        </w:r>
                        <w:r>
                          <w:rPr>
                            <w:rStyle w:val="7"/>
                          </w:rPr>
                          <w:fldChar w:fldCharType="end"/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10"/>
        <w:rPr>
          <w:rFonts w:ascii="Times New Roman" w:hAnsi="Times New Roman" w:eastAsia="Times New Roman" w:cs="Times New Roman"/>
          <w:sz w:val="29"/>
          <w:szCs w:val="29"/>
        </w:rPr>
      </w:pPr>
    </w:p>
    <w:p>
      <w:pPr>
        <w:spacing w:before="140"/>
        <w:ind w:left="147"/>
        <w:rPr>
          <w:rFonts w:ascii="宋体" w:hAnsi="宋体" w:eastAsia="宋体" w:cs="宋体"/>
          <w:sz w:val="18"/>
          <w:szCs w:val="18"/>
        </w:rPr>
      </w:pPr>
      <w:bookmarkStart w:id="0" w:name="Sheet1"/>
      <w:bookmarkEnd w:id="0"/>
      <w:r>
        <w:rPr>
          <w:rFonts w:ascii="宋体" w:hAnsi="宋体" w:eastAsia="宋体" w:cs="宋体"/>
          <w:sz w:val="18"/>
          <w:szCs w:val="18"/>
        </w:rPr>
        <w:t>其他情况</w:t>
      </w:r>
    </w:p>
    <w:p>
      <w:pPr>
        <w:rPr>
          <w:rFonts w:ascii="宋体" w:hAnsi="宋体" w:eastAsia="宋体" w:cs="宋体"/>
          <w:sz w:val="18"/>
          <w:szCs w:val="1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type w:val="continuous"/>
          <w:pgSz w:w="11910" w:h="16840"/>
          <w:pgMar w:top="520" w:right="560" w:bottom="580" w:left="460" w:header="720" w:footer="396" w:gutter="0"/>
          <w:pgNumType w:start="1"/>
          <w:cols w:space="720" w:num="1"/>
        </w:sectPr>
      </w:pPr>
    </w:p>
    <w:p>
      <w:pPr>
        <w:spacing w:before="5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8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2172"/>
        <w:gridCol w:w="1209"/>
        <w:gridCol w:w="945"/>
        <w:gridCol w:w="9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2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倒卖项目批件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2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倒卖项目批件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市区共管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"涉外文化艺术表演及展览检查单%20是否倒卖项目批件.docx" </w:instrText>
            </w:r>
            <w:r>
              <w:fldChar w:fldCharType="separate"/>
            </w:r>
            <w:r>
              <w:rPr>
                <w:rStyle w:val="7"/>
              </w:rPr>
              <w:t>007</w:t>
            </w:r>
            <w:r>
              <w:rPr>
                <w:rStyle w:val="7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53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751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1019"/>
              </w:tabs>
              <w:spacing w:before="32" w:line="224" w:lineRule="exact"/>
              <w:ind w:left="23" w:right="670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□不合格 检查人意见：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11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120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751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</w:tbl>
    <w:p>
      <w:bookmarkStart w:id="1" w:name="_GoBack"/>
      <w:bookmarkEnd w:id="1"/>
    </w:p>
    <w:sectPr>
      <w:pgSz w:w="11910" w:h="16840"/>
      <w:pgMar w:top="520" w:right="560" w:bottom="580" w:left="460" w:header="0" w:footer="39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2049" o:spid="_x0000_s2049" o:spt="202" type="#_x0000_t202" style="position:absolute;left:0pt;margin-left:248.25pt;margin-top:810.1pt;height:14pt;width:9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260" w:lineRule="exact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页，共 2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8060B8"/>
    <w:rsid w:val="002448C4"/>
    <w:rsid w:val="004875A6"/>
    <w:rsid w:val="008060B8"/>
    <w:rsid w:val="BF9BB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宋体" w:hAnsi="宋体" w:eastAsia="宋体"/>
      <w:sz w:val="24"/>
      <w:szCs w:val="24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227</Characters>
  <Lines>1</Lines>
  <Paragraphs>1</Paragraphs>
  <TotalTime>0</TotalTime>
  <ScaleCrop>false</ScaleCrop>
  <LinksUpToDate>false</LinksUpToDate>
  <CharactersWithSpaces>265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2022-01-21T01:00:00Z</dcterms:created>
  <dc:creator>曹进宇</dc:creator>
  <cp:lastModifiedBy>zhangrunzhi</cp:lastModifiedBy>
  <dcterms:modified xsi:type="dcterms:W3CDTF">2025-07-15T19:06:54Z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ProductBuildVer">
    <vt:lpwstr>2052-11.8.2.1132</vt:lpwstr>
  </property>
  <property fmtid="{D5CDD505-2E9C-101B-9397-08002B2CF9AE}" pid="6" name="ICV">
    <vt:lpwstr>BAD44CED5C7610B84E367668A8249BCB</vt:lpwstr>
  </property>
</Properties>
</file>