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电子出版物</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电子出版物出版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是否存在出版境外著作权人授权的电子出版物未显著载明引进出版批准文号和著作权授权合同登记证号的行为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是否存在出版境外著作权人授权的电子出版物，未在电子出版物载体的印刷标识面或其装帧的显著位置载明引进出版批准文号和著作权授权合同登记证号的行为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a.存在出版境外著作权人授权的电子出版物，未在电子出版物载体的印刷标识面或其装帧的显著位置载明引进出版批准文号和著作权授权合同登记证号</w:t>
      </w:r>
      <w:bookmarkStart w:id="0" w:name="_GoBack"/>
      <w:bookmarkEnd w:id="0"/>
      <w:r>
        <w:rPr>
          <w:rFonts w:hint="eastAsia" w:ascii="仿宋_GB2312" w:hAnsi="仿宋_GB2312" w:eastAsia="仿宋_GB2312" w:cs="仿宋_GB2312"/>
          <w:sz w:val="32"/>
          <w:szCs w:val="32"/>
        </w:rPr>
        <w:t>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97650D2"/>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5813239"/>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811F3D"/>
    <w:rsid w:val="4B880D01"/>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2021-09-16T07:41:31Z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