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是否存在委托复制电子出版物的单位自完成复制之日起30日内未上交复制委托书第二联及样品的行为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是否存在委托复制电子出版物的单位，自电子出版物完成复制之日起30日内，未向所在地省、自治区、直辖市新闻出版行政部门上交本单位及复制单位签章的复制委托书第二联及样品的行为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a.存在委托复制电子出版物的单位，自电子出版物完成复制之日起30日内，未向所在地省、自治区、直辖市新闻出版行政部门上交本单位及复制单位签章的复制委托书第二联及样品的情形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bookmarkStart w:id="0" w:name="_GoBack"/>
      <w:bookmarkEnd w:id="0"/>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772489"/>
    <w:rsid w:val="02981904"/>
    <w:rsid w:val="02B63049"/>
    <w:rsid w:val="03C64448"/>
    <w:rsid w:val="04230E74"/>
    <w:rsid w:val="047A3F2B"/>
    <w:rsid w:val="04AD6CEA"/>
    <w:rsid w:val="04BE21FD"/>
    <w:rsid w:val="058F2AB8"/>
    <w:rsid w:val="065409BD"/>
    <w:rsid w:val="068608F9"/>
    <w:rsid w:val="06A57AF3"/>
    <w:rsid w:val="07261C26"/>
    <w:rsid w:val="076C76E8"/>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8F3341"/>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AC5E33"/>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876F8D"/>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9D329E"/>
    <w:rsid w:val="5ACF1A57"/>
    <w:rsid w:val="5AF266C6"/>
    <w:rsid w:val="5BD60612"/>
    <w:rsid w:val="5C2A40B9"/>
    <w:rsid w:val="5C5F1FEB"/>
    <w:rsid w:val="5C844359"/>
    <w:rsid w:val="5C936412"/>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887DD0"/>
    <w:rsid w:val="63B11E0C"/>
    <w:rsid w:val="63BA787C"/>
    <w:rsid w:val="63BF3CF1"/>
    <w:rsid w:val="63E16E8E"/>
    <w:rsid w:val="6432798F"/>
    <w:rsid w:val="648C2FE2"/>
    <w:rsid w:val="65113F2A"/>
    <w:rsid w:val="655D34AC"/>
    <w:rsid w:val="656A03EA"/>
    <w:rsid w:val="6653296B"/>
    <w:rsid w:val="667F156B"/>
    <w:rsid w:val="66AD5A36"/>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2021-09-16T08:09:42Z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