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电子出版物出版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是否存在电子出版物进口经营单位未经批准进口电子出版物的行为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是否存在电子出版物进口经营单位未经批准进口电子出版物的行为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a.存在电子出版物进口经营单位未经批准进口电子出版物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97650D2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D0182B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2021-09-16T07:45:27Z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