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北京市文化市场综合执法总队《电影检查单》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电影其他事项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以欺骗、贿赂等不正当手段取得本法规定的许可证、批准或者证明文件的行为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是否存在以欺骗、贿赂等不正当手段取得本法规定的许可证、批准或者证明文件的行为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不存在以欺骗、贿赂等不正当手段取得本法规定的许可证、批准或者证明文件的行为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存在以欺骗、贿赂等不正当手段取得本法规定的许可证、批准或者证明文件的行为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1AB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950562B"/>
    <w:rsid w:val="171D0B83"/>
    <w:rsid w:val="20E116C9"/>
    <w:rsid w:val="3CB52ADE"/>
    <w:rsid w:val="40713575"/>
    <w:rsid w:val="46056929"/>
    <w:rsid w:val="554F6325"/>
    <w:rsid w:val="709A5E21"/>
    <w:rsid w:val="77A11EB0"/>
    <w:rsid w:val="7FD6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20</TotalTime>
  <ScaleCrop>false</ScaleCrop>
  <LinksUpToDate>false</LinksUpToDate>
  <CharactersWithSpaces>147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2021-09-07T06:42:00Z</dcterms:created>
  <dc:creator>[1]鲁杲翔</dc:creator>
  <cp:lastModifiedBy>Liam</cp:lastModifiedBy>
  <dcterms:modified xsi:type="dcterms:W3CDTF">2021-10-29T06:24:55Z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4333C66BECFE475B9C650A1582725D37</vt:lpwstr>
  </property>
</Properties>
</file>