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擅自从事电影摄制活动行为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是否存在擅自从事电影摄制活动行为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不存在擅自从事电影摄制活动行为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存在擅自从事电影摄制活动行为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50562B"/>
    <w:rsid w:val="171D0B83"/>
    <w:rsid w:val="40713575"/>
    <w:rsid w:val="46056929"/>
    <w:rsid w:val="554F6325"/>
    <w:rsid w:val="709A5E21"/>
    <w:rsid w:val="7FD6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18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2021-10-29T06:22:46Z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173E4C6071D8451894579B703ABD18BD</vt:lpwstr>
  </property>
</Properties>
</file>