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法人或其他组织未经许可擅自在境内举办涉外电影节（展）的行为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是否存在法人或其他组织未经许可擅自在境内举办涉外电影节（展）的行为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不存在法人或其他组织未经许可擅自在境内举办涉外电影节（展）的行为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存在法人或其他组织未经许可擅自在境内举办涉外电影节（展）的行为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40713575"/>
    <w:rsid w:val="46056929"/>
    <w:rsid w:val="554F6325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17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2021-10-29T06:22:24Z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CF0E475431B24453BB92415889EE5551</vt:lpwstr>
  </property>
</Properties>
</file>