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艺术考级经营</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组织艺术考级活动前未向社会发布考级简章或考级简章内容不符合规定的行为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是否存在组织艺术考级活动前未向社会发布考级简章或考级简章内容不符合规定的行为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3"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 xml:space="preserve">艺术考级机构在组织艺术考级前向社会发布考级简章。考级简章内容应当包括开考专业、设点范围、考级时间和地点、收费项目和标准等。 </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b w:val="0"/>
          <w:bCs/>
          <w:sz w:val="32"/>
          <w:szCs w:val="32"/>
          <w:lang w:eastAsia="zh-CN"/>
        </w:rPr>
        <w:t>组织艺术考级活动前未向社会发布考级简章或考级简章内容不符合《社会艺术水平考级管理办法》第十五条规定的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6F63CAC"/>
    <w:rsid w:val="09350C06"/>
    <w:rsid w:val="096439E8"/>
    <w:rsid w:val="09B11BC5"/>
    <w:rsid w:val="0AC86A39"/>
    <w:rsid w:val="13523490"/>
    <w:rsid w:val="13FB1B0B"/>
    <w:rsid w:val="15E81B19"/>
    <w:rsid w:val="15F81257"/>
    <w:rsid w:val="17381FC3"/>
    <w:rsid w:val="186E1208"/>
    <w:rsid w:val="187E7827"/>
    <w:rsid w:val="18864DF2"/>
    <w:rsid w:val="1B941B1B"/>
    <w:rsid w:val="1C494F17"/>
    <w:rsid w:val="1EC3056E"/>
    <w:rsid w:val="23B00266"/>
    <w:rsid w:val="23C203E0"/>
    <w:rsid w:val="2CA97F9E"/>
    <w:rsid w:val="2FA75A41"/>
    <w:rsid w:val="394D43E6"/>
    <w:rsid w:val="3E3331BE"/>
    <w:rsid w:val="3EFF11E4"/>
    <w:rsid w:val="44E00044"/>
    <w:rsid w:val="46723425"/>
    <w:rsid w:val="4D4F114B"/>
    <w:rsid w:val="511812C6"/>
    <w:rsid w:val="51BF77A4"/>
    <w:rsid w:val="524E55E0"/>
    <w:rsid w:val="5D5D1D9E"/>
    <w:rsid w:val="5E43155D"/>
    <w:rsid w:val="614B4667"/>
    <w:rsid w:val="623373F9"/>
    <w:rsid w:val="69F10BFA"/>
    <w:rsid w:val="6BA96E66"/>
    <w:rsid w:val="6DA216B8"/>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13</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2021-09-09T09:17:33Z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4B47AA6F56B546C78F6DFA16E19EA8BB</vt:lpwstr>
  </property>
</Properties>
</file>