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北京市文化市场综合执法总队《著作权侵权非现场检查单》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网络版权情况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对是否存在为扶助贫困通过信息网络向农村地区提供作品、表演、录音录像制品，未在提供前公告的行为的检查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是否存在为扶助贫困通过信息网络向农村地区提供作品、表演、录音录像制品，未在提供前公告的行为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为扶助贫困通过信息网络向农村地区提供作品、表演、录音录像制品，在提供前公告了作品、表演、录音录像制品的名称和作者、表演者、录音录像制作者的姓名（名称）以及报酬标准。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不合格情形：a</w:t>
      </w:r>
      <w:r>
        <w:rPr>
          <w:rFonts w:hint="eastAsia" w:ascii="仿宋_GB2312" w:hAnsi="仿宋_GB2312" w:eastAsia="仿宋_GB2312" w:cs="仿宋_GB2312"/>
          <w:sz w:val="32"/>
          <w:szCs w:val="32"/>
        </w:rPr>
        <w:t>为扶助贫困通过信息网络向农村地区提供作品、表演、录音录像制品，未在提供前公告作品、表演、录音录像制品的名称和作者、表演者、录音录像制作者的姓名（名称）。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b为扶助贫困通过信息网络向农村地区提供作品、表演、录音录像制品，未在提供前公告报酬标准。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6DDF7D74"/>
    <w:rsid w:val="716B6761"/>
    <w:rsid w:val="75385D2D"/>
    <w:rsid w:val="7F561B6C"/>
    <w:rsid w:val="975E3D1D"/>
    <w:rsid w:val="9FE3EF7F"/>
    <w:rsid w:val="AFBD5AF7"/>
    <w:rsid w:val="AFDAD9FA"/>
    <w:rsid w:val="D32EAC9A"/>
    <w:rsid w:val="D7DE5711"/>
    <w:rsid w:val="DEED3433"/>
    <w:rsid w:val="F3BF6C16"/>
    <w:rsid w:val="FBB45410"/>
    <w:rsid w:val="FEC9575F"/>
    <w:rsid w:val="FFBF36F3"/>
    <w:rsid w:val="FFCEBE07"/>
    <w:rsid w:val="FFD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jiayufeng</cp:lastModifiedBy>
  <cp:lastPrinted>2021-09-13T15:22:00Z</cp:lastPrinted>
  <dcterms:modified xsi:type="dcterms:W3CDTF">2025-07-15T10:47:12Z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56E41C7DD4844CCDA8F82521E512DFEF</vt:lpwstr>
  </property>
</Properties>
</file>