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是否存在音像出版单位委托未取得《复制经营许可证》的单位复制音像制品的行为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是否存在音像出版单位委托未取得《复制经营许可证》的单位复制音像制品的行为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a.存在音像出版单位委托未取得《复制经营许可证》的单位复制音像制品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2021-09-23T01:27:53Z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