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F6883">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3F70DE8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3916CE31">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0A4F101A">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14:paraId="6CBBBE7A">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538D8BF5">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573E969F">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14:paraId="71279163">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14:paraId="1884BBC6">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14:paraId="6809A358">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14:paraId="0FF73471">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14:paraId="51E4F8D7">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14:paraId="185DFA3D">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14:paraId="3A0AC169">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14:paraId="7ECB6296">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14:paraId="15B28CEB">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14:paraId="070D0FAA">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14:paraId="425DA72C">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14:paraId="24C33F37">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14:paraId="10574541">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14:paraId="0B099590">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14:paraId="75825DF3">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14:paraId="69E84359">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14:paraId="5BA1D7F1">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14:paraId="74B48EB0">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14:paraId="6E42D180">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14:paraId="0E443888">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14:paraId="4E66C6E8">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14:paraId="7F66148E">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14:paraId="0D2442BF">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14:paraId="22C98910">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14:paraId="4B863087">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14:paraId="5C336C48">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14:paraId="558F9300">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14:paraId="0616DA23">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14:paraId="21DB2877">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14:paraId="76F3A422">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14:paraId="6413558D">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14:paraId="0E851060">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14:paraId="469CCD8E">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14:paraId="20601189">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14:paraId="6D50B5AA">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14:paraId="47565A3C">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14:paraId="4896B909">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14:paraId="7E1DE213">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14:paraId="0C93A84B">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14:paraId="68F8888D">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14:paraId="57CD898F">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14:paraId="4E35673C">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14:paraId="2A25B466">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14:paraId="1BF0A029">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14:paraId="6085EC55">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14:paraId="4639F350">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14:paraId="4B883A8E">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14:paraId="06F172E8">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14:paraId="3CF87159">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14:paraId="20B48D17">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14:paraId="18FC63EA">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14:paraId="03321E09">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14:paraId="2B8D5A5F">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14:paraId="55C12FDF">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14:paraId="79325450">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14:paraId="57015F32">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14:paraId="01010D00">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14:paraId="0922898A">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14:paraId="40C958A0">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14:paraId="29A47146">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14:paraId="0CC291E9">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14:paraId="3434EEC5">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14:paraId="1C7C0D73">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14:paraId="6699A147">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14:paraId="73CF9A6C">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14:paraId="5514ACC4">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14:paraId="1BF40AFD">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14:paraId="3CEFC225">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14:paraId="733414FD">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14:paraId="3F8B5289">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14:paraId="4152505F">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14:paraId="4E09F2F5">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14:paraId="5A07F286">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14:paraId="7C22575E">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14:paraId="5A53A308">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14:paraId="33C9258B">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14:paraId="714C5B92">
          <w:pPr>
            <w:pStyle w:val="22"/>
            <w:tabs>
              <w:tab w:val="left" w:pos="1516"/>
            </w:tabs>
            <w:ind w:left="0" w:leftChars="0" w:firstLine="0" w:firstLineChars="0"/>
            <w:rPr>
              <w:color w:val="auto"/>
              <w:highlight w:val="none"/>
            </w:rPr>
          </w:pPr>
          <w:r>
            <w:rPr>
              <w:color w:val="auto"/>
              <w:highlight w:val="none"/>
            </w:rPr>
            <w:fldChar w:fldCharType="end"/>
          </w:r>
        </w:p>
      </w:sdtContent>
    </w:sdt>
    <w:p w14:paraId="693B41CB">
      <w:pPr>
        <w:rPr>
          <w:rFonts w:hint="eastAsia"/>
          <w:color w:val="auto"/>
          <w:highlight w:val="none"/>
        </w:rPr>
      </w:pPr>
    </w:p>
    <w:p w14:paraId="5ED3432D">
      <w:pPr>
        <w:pStyle w:val="22"/>
        <w:rPr>
          <w:rFonts w:hint="eastAsia"/>
          <w:color w:val="auto"/>
          <w:highlight w:val="none"/>
        </w:rPr>
      </w:pPr>
    </w:p>
    <w:p w14:paraId="326EB3DF">
      <w:pPr>
        <w:pStyle w:val="22"/>
        <w:rPr>
          <w:rFonts w:hint="eastAsia"/>
          <w:color w:val="auto"/>
          <w:highlight w:val="none"/>
        </w:rPr>
      </w:pPr>
    </w:p>
    <w:p w14:paraId="56DFFC95">
      <w:pPr>
        <w:pStyle w:val="22"/>
        <w:rPr>
          <w:rFonts w:hint="eastAsia"/>
          <w:color w:val="auto"/>
          <w:highlight w:val="none"/>
        </w:rPr>
      </w:pPr>
    </w:p>
    <w:p w14:paraId="28147D42">
      <w:pPr>
        <w:pStyle w:val="22"/>
        <w:rPr>
          <w:rFonts w:hint="eastAsia"/>
          <w:color w:val="auto"/>
          <w:highlight w:val="none"/>
        </w:rPr>
      </w:pPr>
    </w:p>
    <w:p w14:paraId="7CCDDC43">
      <w:pPr>
        <w:pStyle w:val="22"/>
        <w:rPr>
          <w:rFonts w:hint="eastAsia"/>
          <w:color w:val="auto"/>
          <w:highlight w:val="none"/>
        </w:rPr>
      </w:pPr>
    </w:p>
    <w:p w14:paraId="23115A57">
      <w:pPr>
        <w:pStyle w:val="22"/>
        <w:rPr>
          <w:rFonts w:hint="eastAsia"/>
          <w:color w:val="auto"/>
          <w:highlight w:val="none"/>
        </w:rPr>
      </w:pPr>
    </w:p>
    <w:p w14:paraId="57738630">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48B85731">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0682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2318E6B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66EC8B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265D23A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617C803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4250F9E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2688466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FDF70A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4ECC465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2E96CBCC">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34360AC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0D79D441">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69426B99">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1604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78CDEFA9">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14:paraId="4EFC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C9C61BE">
            <w:pPr>
              <w:pStyle w:val="3"/>
              <w:widowControl w:val="0"/>
              <w:spacing w:line="232" w:lineRule="exact"/>
              <w:rPr>
                <w:rFonts w:asciiTheme="minorEastAsia" w:hAnsiTheme="minorEastAsia" w:eastAsiaTheme="minorEastAsia"/>
                <w:color w:val="auto"/>
                <w:sz w:val="15"/>
                <w:szCs w:val="15"/>
                <w:highlight w:val="none"/>
              </w:rPr>
            </w:pPr>
            <w:bookmarkStart w:id="3" w:name="_Toc1144378001"/>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24F3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DC59274">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0A132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6CFD2E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E443E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570DCC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1C2F0F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7CAC21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085641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51E18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D64A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217EFF3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72456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D47F3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358B2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526D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3F45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24FA4D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E2DD1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60F4DAD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5938606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6B476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1475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948F2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C4BCA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08B433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AECF7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D9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16A6F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28D4F0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EFD6C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87B4F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1504A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A076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D4EA3E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D3E9FA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A7B8D6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40FBF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89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065864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4603A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113A81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22AB50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17E965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892D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6528A3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3048BF6B">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9B18A9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AA779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99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8CA8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AA5BC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6EF26D38">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02F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BD998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21DE1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828D3D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330FC27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7D121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4F422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9D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0D433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C6D3E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251CBD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1DDBD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B4C7F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D8D2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00BC3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28E88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EBE66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382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0B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931C2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09640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394380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3EE9B0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1F21A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453A6D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AEA4E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10E6D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16331F2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F38F3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F2C9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5B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465594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0F6D4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755FE4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7937F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04CC86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52093C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0AC83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22BB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6931ADA5">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E478AD5">
            <w:pPr>
              <w:spacing w:line="232" w:lineRule="exact"/>
              <w:jc w:val="center"/>
              <w:rPr>
                <w:rFonts w:cs="宋体" w:asciiTheme="minorEastAsia" w:hAnsiTheme="minorEastAsia" w:eastAsiaTheme="minorEastAsia"/>
                <w:color w:val="auto"/>
                <w:kern w:val="0"/>
                <w:sz w:val="15"/>
                <w:szCs w:val="15"/>
                <w:highlight w:val="none"/>
              </w:rPr>
            </w:pPr>
          </w:p>
        </w:tc>
      </w:tr>
      <w:tr w14:paraId="49E8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41B727A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0DB61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0C1B2D9D">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1CE29AF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8F3D1B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A8B5A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2A22D07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0FB7A4">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BC680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1D02C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80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29AFCEF8">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36EC5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2DB653AF">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72135068">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C87DD4B">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2FCCCD1">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B31F9C">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896AFB3">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7EC99D79">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780A1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B0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4E0F9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A0DB88">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7A3F011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78E756CF">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609497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128F8E">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C95B653">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29122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0278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9AAB2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2C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16C9C3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234A9C4">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086635CD">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1FA947F5">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FAAA48">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FA0CF9">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670E5648">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431198B5">
            <w:pPr>
              <w:pStyle w:val="22"/>
              <w:spacing w:after="0" w:line="230" w:lineRule="exact"/>
              <w:ind w:firstLine="300"/>
              <w:rPr>
                <w:rFonts w:cs="宋体" w:asciiTheme="minorEastAsia" w:hAnsiTheme="minorEastAsia" w:eastAsiaTheme="minorEastAsia"/>
                <w:color w:val="auto"/>
                <w:kern w:val="0"/>
                <w:sz w:val="15"/>
                <w:szCs w:val="15"/>
                <w:highlight w:val="none"/>
              </w:rPr>
            </w:pPr>
          </w:p>
          <w:p w14:paraId="4BA0A923">
            <w:pPr>
              <w:pStyle w:val="22"/>
              <w:spacing w:after="0" w:line="230" w:lineRule="exact"/>
              <w:ind w:firstLine="300"/>
              <w:rPr>
                <w:rFonts w:cs="宋体" w:asciiTheme="minorEastAsia" w:hAnsiTheme="minorEastAsia" w:eastAsiaTheme="minorEastAsia"/>
                <w:color w:val="auto"/>
                <w:kern w:val="0"/>
                <w:sz w:val="15"/>
                <w:szCs w:val="15"/>
                <w:highlight w:val="none"/>
              </w:rPr>
            </w:pPr>
          </w:p>
          <w:p w14:paraId="05C23A02">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9D9553">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948B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7A20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B2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0F0E6B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35A84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4C9B9C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275752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3839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9F3DD3">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6BC5F2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30C3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39A2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222D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14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27EA3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699A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1807D6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6AD59C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11340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FDF5C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9C13FA">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1E1C885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CF36D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9B15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015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AA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727272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414DCF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0F4A7B5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30EC5B4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392377C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B7D011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2E1DA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365F98E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52ED49">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1EE0AC6">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42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86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6913CF5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157DB6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0E49ACD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6B66120D">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6466BC43">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BD05CFD">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31B179">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E7E53A2">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45DE60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6236747F">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D4342A">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DB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185D42F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7E60C8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830595B">
            <w:pPr>
              <w:spacing w:line="210" w:lineRule="exact"/>
              <w:rPr>
                <w:rFonts w:cs="宋体" w:asciiTheme="minorEastAsia" w:hAnsiTheme="minorEastAsia" w:eastAsiaTheme="minorEastAsia"/>
                <w:color w:val="auto"/>
                <w:kern w:val="0"/>
                <w:sz w:val="15"/>
                <w:szCs w:val="15"/>
                <w:highlight w:val="none"/>
              </w:rPr>
            </w:pPr>
          </w:p>
          <w:p w14:paraId="42BA7E6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2C40596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6FCED3A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D66AA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681DF9">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340EB89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290229">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D9A0029">
            <w:pPr>
              <w:pStyle w:val="8"/>
              <w:rPr>
                <w:rFonts w:hint="eastAsia"/>
                <w:color w:val="auto"/>
                <w:highlight w:val="none"/>
              </w:rPr>
            </w:pPr>
          </w:p>
          <w:p w14:paraId="469010E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4A44198F">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D760181">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4A0F8C">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D2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649F46C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52714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46DC94E9">
            <w:pPr>
              <w:spacing w:line="210" w:lineRule="exact"/>
              <w:rPr>
                <w:rFonts w:cs="宋体" w:asciiTheme="minorEastAsia" w:hAnsiTheme="minorEastAsia" w:eastAsiaTheme="minorEastAsia"/>
                <w:color w:val="auto"/>
                <w:kern w:val="0"/>
                <w:sz w:val="15"/>
                <w:szCs w:val="15"/>
                <w:highlight w:val="none"/>
              </w:rPr>
            </w:pPr>
          </w:p>
          <w:p w14:paraId="19357DA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63574E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3CAB91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0C1CC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0C9DDD">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3DF9CE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F1AC9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2E076F">
            <w:pPr>
              <w:pStyle w:val="22"/>
              <w:spacing w:after="0" w:line="232" w:lineRule="exact"/>
              <w:ind w:firstLine="300"/>
              <w:rPr>
                <w:rFonts w:asciiTheme="minorEastAsia" w:hAnsiTheme="minorEastAsia" w:eastAsiaTheme="minorEastAsia"/>
                <w:color w:val="auto"/>
                <w:sz w:val="15"/>
                <w:szCs w:val="15"/>
                <w:highlight w:val="none"/>
              </w:rPr>
            </w:pPr>
          </w:p>
          <w:p w14:paraId="12964C82">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4F8B11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3D6E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95E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138454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52720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25E01F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14E4BD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6017D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E1FA2F">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287D5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BFC0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3097B8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71AB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F7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4D7D31C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DDAC8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63E9C2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7D099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B20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2AC09B">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25BEB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6BD5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4035C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4F01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38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4597B5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CB05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32823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3E71E6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D82F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A1EC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14DB51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194110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68FB43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02067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6EAD3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253F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40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1855D26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28E2D9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C85D17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5662E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4D52E5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E5B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017C62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2139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225226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4A70B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4E16C227">
            <w:pPr>
              <w:spacing w:line="232" w:lineRule="exact"/>
              <w:jc w:val="center"/>
              <w:rPr>
                <w:rFonts w:cs="宋体" w:asciiTheme="minorEastAsia" w:hAnsiTheme="minorEastAsia" w:eastAsiaTheme="minorEastAsia"/>
                <w:color w:val="auto"/>
                <w:kern w:val="0"/>
                <w:sz w:val="15"/>
                <w:szCs w:val="15"/>
                <w:highlight w:val="none"/>
              </w:rPr>
            </w:pPr>
          </w:p>
        </w:tc>
      </w:tr>
      <w:tr w14:paraId="48D7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687DB4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228AB45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1C7B99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638D7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E26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ED0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57C562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1690BE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15C98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309826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E5316B">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54405C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701361">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59A0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1766BDC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7AD8AC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63CEDD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653E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25C9AE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9DF6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5DA18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1FF7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5B8BE74">
            <w:pPr>
              <w:spacing w:line="232" w:lineRule="exact"/>
              <w:jc w:val="center"/>
              <w:rPr>
                <w:rFonts w:cs="宋体" w:asciiTheme="minorEastAsia" w:hAnsiTheme="minorEastAsia" w:eastAsiaTheme="minorEastAsia"/>
                <w:color w:val="auto"/>
                <w:kern w:val="0"/>
                <w:sz w:val="15"/>
                <w:szCs w:val="15"/>
                <w:highlight w:val="none"/>
              </w:rPr>
            </w:pPr>
          </w:p>
        </w:tc>
      </w:tr>
      <w:tr w14:paraId="26C8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A7B40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3BCA78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15E0589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7649103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77E64A0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DBCFEB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352DB0">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64F5FC2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7F22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8C3CF6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4DD68">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33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88C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335147C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445C391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2D87A55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29FBC34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A4F070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DFA8A2">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FDAC8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422B7C">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1EF9F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49BF83">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AE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ED88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59FEF2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3D3C3B15">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18B6D4E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76B21C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39BA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780FEBA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B56D3D">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310CD1B">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30479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04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05D2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3D4D80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5B2B79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6199CC5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65EF1C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60B3AE">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136D2DD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5C3A2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5A3A1FA">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391588">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F1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40F13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2B9580A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08E95C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1AC7D70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D70F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0BDAB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39D6C52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E81140">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D72D74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4FA7B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81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31CFFD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29D3D9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169D810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61668E7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DCA59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DB54B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13A84E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F424E1">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7A033A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6D32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9F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6B8EB1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650C215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451235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8FBB90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B7A133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631BAC">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68326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2F70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ADD10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4E15A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CA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0CEE17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88BF01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7673EAF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60120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531A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C4FCE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03F8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BDACCB9">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D95E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56D79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6E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4DA27A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656967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23E073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07445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5F8FF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901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9C67D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C331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677E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F4AD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74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0CE9B8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047B47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250EB9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4367F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72E2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4AB0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38C47C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966D9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CAC6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5A97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43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299976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4F2FC3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2E1D40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37C3A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9B2A2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EF49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122CB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0F21B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ACB5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C4F33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44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3ABD40E3">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269987E4">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5DFEE50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35B3FDD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EE81B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09ABC">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29563AD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01BAB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B4DB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55D81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6F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B036928">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7E7F4D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689A7F5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538614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AAF72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05B78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3CB57E8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B8A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7536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98A98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ED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9B20FD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8846D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168355C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11DF124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2189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327E7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958341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DD64C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8708C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7A0E0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E2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2EFA2D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01022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38161A7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14CBA37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2F7764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C0B279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C7650">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102C9A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3A964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7CD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15CBF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9B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5AF654D7">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32FD96AF">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3FB4B574">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75751B6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69E5BF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630EF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6EBD6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19A639">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306E56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F5F92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A2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2287BD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089331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490603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6E84B8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7E2E67C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0D9875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C77DAE">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5FFE2B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2B0ABCC3">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2F750C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A5CD28">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3B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2306170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F5A23F">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CCC3673">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26583F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5C004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29D43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874F37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696927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494C623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41C9B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C6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428B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71A5F7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58DE64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D58AE8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6BF1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DC1D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D54D54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CA1AD8">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1F560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988C4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95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2CB1F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1440F90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6E12FC6A">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EB5CF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51208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78A6C6">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EFC9E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CD1175">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06AFC8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2E127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3F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0B76EE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79F2FB7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0CE59CCE">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8A436C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0FBFDA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358E20">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40CE35F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0D586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C3C41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87260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1F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63CBA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CB54A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5009B01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1F61343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567A71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8E486D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CC53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45AAE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87BAA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0A789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3D8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21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2C8C3BE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E7B77B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5440C5E">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83BB1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B7B114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C6E79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1F802D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AF7F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53F1173B">
            <w:pPr>
              <w:spacing w:line="232" w:lineRule="exact"/>
              <w:jc w:val="center"/>
              <w:rPr>
                <w:rFonts w:cs="宋体" w:asciiTheme="minorEastAsia" w:hAnsiTheme="minorEastAsia" w:eastAsiaTheme="minorEastAsia"/>
                <w:color w:val="auto"/>
                <w:kern w:val="0"/>
                <w:sz w:val="15"/>
                <w:szCs w:val="15"/>
                <w:highlight w:val="none"/>
              </w:rPr>
            </w:pPr>
          </w:p>
        </w:tc>
      </w:tr>
      <w:tr w14:paraId="2B40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1A2FAD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67109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3ADC1C5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0FCBB3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D83B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29F59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14406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D00E1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389E896">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556EC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24AA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A1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04B819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03544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3075D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798FF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1285D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DA17C7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BEAFD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E3766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7127A83C">
            <w:pPr>
              <w:spacing w:line="232" w:lineRule="exact"/>
              <w:jc w:val="center"/>
              <w:rPr>
                <w:rFonts w:cs="宋体" w:asciiTheme="minorEastAsia" w:hAnsiTheme="minorEastAsia" w:eastAsiaTheme="minorEastAsia"/>
                <w:color w:val="auto"/>
                <w:kern w:val="0"/>
                <w:sz w:val="15"/>
                <w:szCs w:val="15"/>
                <w:highlight w:val="none"/>
              </w:rPr>
            </w:pPr>
          </w:p>
        </w:tc>
      </w:tr>
      <w:tr w14:paraId="25CC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007B2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60A1DA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3A2B3CF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102182D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576FF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94BAF3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0C375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89EF56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9D24D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F8387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06185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E1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ECB08C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9EE070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91F6B6A">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BAEF9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FE7240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84B6F1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3F563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A2C8F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7D509F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84929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6C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3A2CD6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0503E5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09D5C9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53D622F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06ADF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ED525A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8C746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FF79C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D40794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873A0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B76E7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E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35AFFC6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94475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0DDFF1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4A16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5EAE3F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C4C751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EF6AE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1093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644E272">
            <w:pPr>
              <w:spacing w:line="232" w:lineRule="exact"/>
              <w:jc w:val="center"/>
              <w:rPr>
                <w:rFonts w:cs="宋体" w:asciiTheme="minorEastAsia" w:hAnsiTheme="minorEastAsia" w:eastAsiaTheme="minorEastAsia"/>
                <w:color w:val="auto"/>
                <w:kern w:val="0"/>
                <w:sz w:val="15"/>
                <w:szCs w:val="15"/>
                <w:highlight w:val="none"/>
              </w:rPr>
            </w:pPr>
          </w:p>
        </w:tc>
      </w:tr>
      <w:tr w14:paraId="1AAE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4369FC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73DEDB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285778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FA34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01EB16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BA7A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28E31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9668E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64F59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B843D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7CBA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5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2359640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3CC3E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6585A2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B6B5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EB9F7B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847A5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EF3A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A3BA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80E0B11">
            <w:pPr>
              <w:spacing w:line="232" w:lineRule="exact"/>
              <w:jc w:val="center"/>
              <w:rPr>
                <w:rFonts w:cs="宋体" w:asciiTheme="minorEastAsia" w:hAnsiTheme="minorEastAsia" w:eastAsiaTheme="minorEastAsia"/>
                <w:color w:val="auto"/>
                <w:kern w:val="0"/>
                <w:sz w:val="15"/>
                <w:szCs w:val="15"/>
                <w:highlight w:val="none"/>
              </w:rPr>
            </w:pPr>
          </w:p>
        </w:tc>
      </w:tr>
      <w:tr w14:paraId="092D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03A0C7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08C2AC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B037B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2F29C0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9060AD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7901F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AD423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98535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67581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30D06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AE6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2E1207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F0C0F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0AD21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07ABEE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DEE2D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8AF2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5B7D9C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EAD9E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0A95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ACFA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A7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035E3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74CBC1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1464EB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03684D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4865D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B65B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4EC4E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42F7F5">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15476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FCC24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CE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419641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02D8A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551B4D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3AE5B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DF693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A0C2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4056C2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B0AB81">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AC4F28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36A2A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70EF6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0A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71569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5C1D8A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7C383B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6252B9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F37C0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AE55B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53711E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A4A5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FF70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2ADE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CF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7115FE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59C653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321EB4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0D48DE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A22D9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8996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68E0BB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7EB2F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8BBA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88B6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C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10DCC5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3E14AFE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79A817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0A4B879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C27F0E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B23B3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072634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1439B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5CD8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A7813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A6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7F70E0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5D4CED8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4865D12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E183C4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30F3E6A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4628EE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23E9E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E1FC01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1EFE3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42AC83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9063C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8C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93653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034A7EC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4869D15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9CF99C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5216B8D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9E90B5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F95DF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6CA15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3BBB62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1995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FE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49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06CB1C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4003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0B2BE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3CDB94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2DE50A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FB526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19CE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5C68B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47C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0FCD8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AC606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77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385A89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0906E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384AB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06781F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1E2F1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494D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189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B44F6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2A1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053B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8EB84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46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6378B352">
            <w:pPr>
              <w:pStyle w:val="3"/>
              <w:widowControl w:val="0"/>
              <w:spacing w:line="232" w:lineRule="exact"/>
              <w:jc w:val="center"/>
              <w:rPr>
                <w:rFonts w:asciiTheme="minorEastAsia" w:hAnsiTheme="minorEastAsia" w:eastAsiaTheme="minorEastAsia"/>
                <w:color w:val="auto"/>
                <w:sz w:val="15"/>
                <w:szCs w:val="15"/>
                <w:highlight w:val="none"/>
              </w:rPr>
            </w:pPr>
            <w:bookmarkStart w:id="7" w:name="_Toc599974242"/>
            <w:bookmarkStart w:id="8" w:name="_Toc1542301765"/>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53DD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5EB2F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74283C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6B8F51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8F6CC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7F0102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624E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AA07C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6E7789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A715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790B10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87FA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90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2D65DC7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D5536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BCD09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A0E37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6581FC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6FCE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00369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3F27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3CDABAB3">
            <w:pPr>
              <w:spacing w:line="232" w:lineRule="exact"/>
              <w:jc w:val="center"/>
              <w:rPr>
                <w:rFonts w:cs="宋体" w:asciiTheme="minorEastAsia" w:hAnsiTheme="minorEastAsia" w:eastAsiaTheme="minorEastAsia"/>
                <w:color w:val="auto"/>
                <w:kern w:val="0"/>
                <w:sz w:val="15"/>
                <w:szCs w:val="15"/>
                <w:highlight w:val="none"/>
              </w:rPr>
            </w:pPr>
          </w:p>
        </w:tc>
      </w:tr>
      <w:tr w14:paraId="6FAC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13D33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7165CE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4B4C2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3D7561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A5584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A392A7">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24A4FC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8626B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0D55B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9F67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DE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1451CD3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5ED9D5C">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33CF63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1C045E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E885F5C">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A34244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1B56B6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F21C2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1BDAC12F">
            <w:pPr>
              <w:spacing w:line="232" w:lineRule="exact"/>
              <w:jc w:val="center"/>
              <w:rPr>
                <w:rFonts w:cs="宋体" w:asciiTheme="minorEastAsia" w:hAnsiTheme="minorEastAsia" w:eastAsiaTheme="minorEastAsia"/>
                <w:color w:val="auto"/>
                <w:kern w:val="0"/>
                <w:sz w:val="15"/>
                <w:szCs w:val="15"/>
                <w:highlight w:val="none"/>
              </w:rPr>
            </w:pPr>
          </w:p>
        </w:tc>
      </w:tr>
      <w:tr w14:paraId="7ABC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495256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755E2B">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FF68F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0A700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5E40E1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565358E">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65DE2B10">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4C2E147F">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1A17D62">
            <w:pPr>
              <w:spacing w:line="232" w:lineRule="exact"/>
              <w:jc w:val="center"/>
              <w:rPr>
                <w:rFonts w:cs="宋体" w:asciiTheme="minorEastAsia" w:hAnsiTheme="minorEastAsia" w:eastAsiaTheme="minorEastAsia"/>
                <w:color w:val="auto"/>
                <w:kern w:val="0"/>
                <w:sz w:val="15"/>
                <w:szCs w:val="15"/>
                <w:highlight w:val="none"/>
              </w:rPr>
            </w:pPr>
          </w:p>
        </w:tc>
      </w:tr>
      <w:tr w14:paraId="0765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636628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DB709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01194F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0975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FA01D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5C956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EC7C3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7562A50">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2288E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6B1B6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46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4C2FCB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726A1FB6">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26D831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99A0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997BA90">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62FDD72">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4BF04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6B00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1680E8D3">
            <w:pPr>
              <w:spacing w:line="232" w:lineRule="exact"/>
              <w:jc w:val="center"/>
              <w:rPr>
                <w:rFonts w:cs="宋体" w:asciiTheme="minorEastAsia" w:hAnsiTheme="minorEastAsia" w:eastAsiaTheme="minorEastAsia"/>
                <w:color w:val="auto"/>
                <w:kern w:val="0"/>
                <w:sz w:val="15"/>
                <w:szCs w:val="15"/>
                <w:highlight w:val="none"/>
              </w:rPr>
            </w:pPr>
          </w:p>
        </w:tc>
      </w:tr>
      <w:tr w14:paraId="06EF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C0C704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5C7D0304">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6C306BA">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CC9A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D492F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6654C97">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9F9691E">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C5987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1A80144">
            <w:pPr>
              <w:spacing w:line="232" w:lineRule="exact"/>
              <w:jc w:val="center"/>
              <w:rPr>
                <w:rFonts w:cs="宋体" w:asciiTheme="minorEastAsia" w:hAnsiTheme="minorEastAsia" w:eastAsiaTheme="minorEastAsia"/>
                <w:color w:val="auto"/>
                <w:kern w:val="0"/>
                <w:sz w:val="15"/>
                <w:szCs w:val="15"/>
                <w:highlight w:val="none"/>
              </w:rPr>
            </w:pPr>
          </w:p>
        </w:tc>
      </w:tr>
      <w:tr w14:paraId="5CCD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77E702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46A78C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3C75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639A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54EDC2A8">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52B0AB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874FE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273888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375528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1A72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F2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308E0B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7C626E2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37CF9528">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5B04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248EC5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1AB1668">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7955977B">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23790CE7">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311770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09F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E2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308D26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76C49C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702015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83C7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256813D">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C7094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140A2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60E539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0FCEB5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94EDE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70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3957DC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3E4811FE">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9E250A0">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01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510B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1648AE69">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6129EEC9">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DCAA28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D2BA612">
            <w:pPr>
              <w:spacing w:line="232" w:lineRule="exact"/>
              <w:jc w:val="center"/>
              <w:rPr>
                <w:rFonts w:cs="宋体" w:asciiTheme="minorEastAsia" w:hAnsiTheme="minorEastAsia" w:eastAsiaTheme="minorEastAsia"/>
                <w:color w:val="auto"/>
                <w:kern w:val="0"/>
                <w:sz w:val="15"/>
                <w:szCs w:val="15"/>
                <w:highlight w:val="none"/>
              </w:rPr>
            </w:pPr>
          </w:p>
        </w:tc>
      </w:tr>
      <w:tr w14:paraId="6ED8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1E9A2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E42A5C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07B1355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47DA2C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EE72B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3D8C54A6">
            <w:pPr>
              <w:spacing w:line="232" w:lineRule="exact"/>
              <w:rPr>
                <w:rFonts w:hint="eastAsia" w:asciiTheme="minorEastAsia" w:hAnsiTheme="minorEastAsia" w:eastAsiaTheme="minorEastAsia"/>
                <w:color w:val="auto"/>
                <w:sz w:val="15"/>
                <w:szCs w:val="15"/>
                <w:highlight w:val="cyan"/>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w:t>
            </w:r>
            <w:r>
              <w:rPr>
                <w:rFonts w:hint="eastAsia" w:asciiTheme="minorEastAsia" w:hAnsiTheme="minorEastAsia" w:eastAsiaTheme="minorEastAsia"/>
                <w:color w:val="auto"/>
                <w:sz w:val="15"/>
                <w:szCs w:val="15"/>
                <w:highlight w:val="cyan"/>
              </w:rPr>
              <w:t>2．生活垃圾分类</w:t>
            </w:r>
            <w:r>
              <w:rPr>
                <w:rFonts w:asciiTheme="minorEastAsia" w:hAnsiTheme="minorEastAsia" w:eastAsiaTheme="minorEastAsia"/>
                <w:color w:val="auto"/>
                <w:sz w:val="15"/>
                <w:szCs w:val="15"/>
                <w:highlight w:val="cyan"/>
              </w:rPr>
              <w:t>管理责任人未履行法律规定</w:t>
            </w:r>
            <w:r>
              <w:rPr>
                <w:rFonts w:hint="eastAsia" w:asciiTheme="minorEastAsia" w:hAnsiTheme="minorEastAsia" w:eastAsiaTheme="minorEastAsia"/>
                <w:color w:val="auto"/>
                <w:sz w:val="15"/>
                <w:szCs w:val="15"/>
                <w:highlight w:val="cyan"/>
              </w:rPr>
              <w:t>责任</w:t>
            </w:r>
            <w:r>
              <w:rPr>
                <w:rFonts w:asciiTheme="minorEastAsia" w:hAnsiTheme="minorEastAsia" w:eastAsiaTheme="minorEastAsia"/>
                <w:color w:val="auto"/>
                <w:sz w:val="15"/>
                <w:szCs w:val="15"/>
                <w:highlight w:val="cyan"/>
              </w:rPr>
              <w:t>或</w:t>
            </w:r>
            <w:r>
              <w:rPr>
                <w:rFonts w:hint="eastAsia" w:asciiTheme="minorEastAsia" w:hAnsiTheme="minorEastAsia" w:eastAsiaTheme="minorEastAsia"/>
                <w:color w:val="auto"/>
                <w:sz w:val="15"/>
                <w:szCs w:val="15"/>
                <w:highlight w:val="cyan"/>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cyan"/>
                <w:lang w:eastAsia="zh-CN"/>
              </w:rPr>
              <w:t>。</w:t>
            </w:r>
          </w:p>
          <w:p w14:paraId="336FC8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68EECF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01078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CD679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FCC3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A6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3E8996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DD1F3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043EA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F46D1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E6A8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B6CA24">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5A918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2BA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BB7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74C3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C7E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749CD4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76E3407">
            <w:pPr>
              <w:spacing w:line="232" w:lineRule="exact"/>
              <w:rPr>
                <w:rFonts w:cs="宋体" w:asciiTheme="minorEastAsia" w:hAnsiTheme="minorEastAsia" w:eastAsiaTheme="minorEastAsia"/>
                <w:color w:val="auto"/>
                <w:sz w:val="15"/>
                <w:szCs w:val="15"/>
                <w:highlight w:val="cyan"/>
              </w:rPr>
            </w:pPr>
            <w:r>
              <w:rPr>
                <w:rFonts w:hint="eastAsia" w:asciiTheme="minorEastAsia" w:hAnsiTheme="minorEastAsia" w:eastAsiaTheme="minorEastAsia"/>
                <w:color w:val="auto"/>
                <w:sz w:val="15"/>
                <w:szCs w:val="15"/>
                <w:highlight w:val="cyan"/>
              </w:rPr>
              <w:t>未按规定设置生活垃圾分类收集容器</w:t>
            </w:r>
          </w:p>
        </w:tc>
        <w:tc>
          <w:tcPr>
            <w:tcW w:w="2789" w:type="dxa"/>
            <w:shd w:val="clear" w:color="auto" w:fill="auto"/>
            <w:vAlign w:val="center"/>
          </w:tcPr>
          <w:p w14:paraId="1B37BF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3FCEBE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3363E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A651E9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CBCEA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DF6E1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71A40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B334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9F2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1757C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EC999FF">
            <w:pPr>
              <w:spacing w:line="232" w:lineRule="exact"/>
              <w:rPr>
                <w:rFonts w:cs="宋体" w:asciiTheme="minorEastAsia" w:hAnsiTheme="minorEastAsia" w:eastAsiaTheme="minorEastAsia"/>
                <w:color w:val="auto"/>
                <w:sz w:val="15"/>
                <w:szCs w:val="15"/>
                <w:highlight w:val="cyan"/>
              </w:rPr>
            </w:pPr>
            <w:r>
              <w:rPr>
                <w:rFonts w:hint="eastAsia" w:asciiTheme="minorEastAsia" w:hAnsiTheme="minorEastAsia" w:eastAsiaTheme="minorEastAsia"/>
                <w:color w:val="auto"/>
                <w:sz w:val="15"/>
                <w:szCs w:val="15"/>
                <w:highlight w:val="cyan"/>
              </w:rPr>
              <w:t>未按规定管护生活垃圾分类收集容器</w:t>
            </w:r>
          </w:p>
        </w:tc>
        <w:tc>
          <w:tcPr>
            <w:tcW w:w="2789" w:type="dxa"/>
            <w:shd w:val="clear" w:color="auto" w:fill="auto"/>
            <w:vAlign w:val="center"/>
          </w:tcPr>
          <w:p w14:paraId="3482074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6148EF9F">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0AFB7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36FBF3">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EE6B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C6B3C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D35F9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01E9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F77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4D2AF2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2370D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079E72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17745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20BBC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764A41C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231A8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1169B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668A3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1AEF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0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02502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EA76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3FCAA3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529D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D2BA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88A142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3E520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081CC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D6D13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D5DF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11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7C2E50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ACEBA91">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3FECB3A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274A836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17A5F9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1B2E9BA7">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A99A38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56B592">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A7769E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A4D72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DC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FD9E6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DBBDF1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29DD46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2787B7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B86B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15E4A6">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55AF08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B709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654B371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665A6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E8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2181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B3DC70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0E31FC9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1D79297C">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4963BC1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114AF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03F20D83">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2D9B8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3E4B2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BE124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1C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532A7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7ABF09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06BD871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03B1AB8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4C954C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D1CE24">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2A44E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458DDC">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279E14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3D8C1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92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085E7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DC09C4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68B2ED7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64AB82E3">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2BA71D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19AF3A">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2EBF26B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80D01E">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733D92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C4BD1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9A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6D15B3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CE7EB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412CFD8B">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1C1C37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DB641F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057536">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296DF7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0D41FF6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B35F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20020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F5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52338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5D9BA03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0579771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6F7C83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193E5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DB4304">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433CA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1FF691">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0F611B4">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7D45FDF">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74EBF0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A67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011DAC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2AF76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6313C1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6BE81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FBBDA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3D8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3A7D8C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F28FC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3E5C24AD">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558E15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6CD4D1A">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49859A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844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D12B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480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39CD6C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69E420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6F2FD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7CC57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1D67E9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1A02870E">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FFB12E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60E83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11330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7C4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1BF786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7D8D6A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0F171C37">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3F9B0A8B">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55C2F5F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B98B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20760C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6068B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3CD32D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08E0CE0B">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66E7331">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1B2258B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2AF7A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F4E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629B5F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6FFC70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7CC71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561443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0117C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F61F6">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639447D6">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6992D51A">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682B97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D52A9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526A872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AA52900">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D7622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709E496B">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6C1237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A8A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22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40E0EC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0E345CA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0E0F53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74C42F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A627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3A4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01E8DA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68F7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35625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03ABEA7A">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98AD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628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5FC70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479330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5719BD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4EC273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44B11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10DEE5">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362A8F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C29C9D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115B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5E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46C3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144CEB0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251870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0A5CB1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5FDE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C9A1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7645B3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5A1C8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19C2AF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C2A4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B6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2CE303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5948184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7E3EC3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5F21E0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3606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5F1F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287A90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8C98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6B1079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C5034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26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87A04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1494A5A0">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5237E16F">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0FD631EF">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C08849">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60569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5D028BFF">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47A24E">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15CA376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AAC83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802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5A19B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11A061A">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7D5F21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4812ED">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214EF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5AF448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F346121">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177F2BB">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7B9228AE">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209202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229F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35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00242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0B5C4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06429E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10DC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4C191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939601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94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B1022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4C35CF6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6FAF9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7B3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1D9F1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7C17D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3671738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F9905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948B89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4511BE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3249D14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D46B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297D49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6E6221F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498A8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1D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2433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0988D0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3FC5EAD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31DFB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CCAE7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B337A4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BCD7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AB8EE6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2A5A86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7EFCC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DF5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75520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061CFD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2309BCE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E5EFF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3D6ECA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770AC3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51EA6F4">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CE4DD2">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6FD4F3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7A10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88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1ABEA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1DFF3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BCA8CE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B2770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729DDD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5D42F54">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15BCAB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FB84CD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5E0C588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6CFC15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839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F48A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DF07B7B">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017223F3">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2DD09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06B00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5B5BFB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42D20C4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33A3D9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F2CD470">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B4163F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70655">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38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2A1B56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7525BB46">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5388EB9D">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B441B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4A58CE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331C8D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C194AC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BACBCDC">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3686F30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F09BF4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39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5055579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93592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D56B08A">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F6A4D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25D7B6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546C623">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181930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E6BC23">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2363177">
            <w:pPr>
              <w:spacing w:line="210" w:lineRule="exact"/>
              <w:jc w:val="center"/>
              <w:rPr>
                <w:rFonts w:cs="宋体" w:asciiTheme="minorEastAsia" w:hAnsiTheme="minorEastAsia" w:eastAsiaTheme="minorEastAsia"/>
                <w:color w:val="auto"/>
                <w:kern w:val="0"/>
                <w:sz w:val="15"/>
                <w:szCs w:val="15"/>
                <w:highlight w:val="none"/>
              </w:rPr>
            </w:pPr>
          </w:p>
        </w:tc>
      </w:tr>
      <w:tr w14:paraId="6F86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13385D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44D4B3F">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29C4A57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EC902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6747BC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A0F2E74">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F859C1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67DAD2A">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B8D361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AC9919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F32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D4FE24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5D9918A1">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C0721B6">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E5082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9FE671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A644D1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9FAFAA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67C6B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66950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5B828E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7FB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0DC5C563">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887098234"/>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0F80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3D5818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929C0C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05EFA14D">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61171B">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4796F13">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2709FBA">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F4F74">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B302E07">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0121F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EB9DC61">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1C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60F54C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9D273ED">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965D87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2F01D1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BCB6B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91F636">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CD3625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0999C4">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7513297">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434C38">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109F3BE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F2B308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97C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91D0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587033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4D765298">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5204E12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A7F9E9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30A129A">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23A33AB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A8159E">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6FA8A3B">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76FA6BC6">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7CF8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0AD79F52">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0EA665E3">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0FC2015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252114AC">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3E92A80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695F4C">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9CEA8E">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6026B0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ACE66F">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2768C7F6">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63C2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9E8F2B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03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644AE4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A437E7">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03C81E">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A6EF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B852BB1">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0A474B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CA146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D1B96F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21F8168B">
            <w:pPr>
              <w:spacing w:line="232" w:lineRule="exact"/>
              <w:jc w:val="center"/>
              <w:rPr>
                <w:rFonts w:asciiTheme="minorEastAsia" w:hAnsiTheme="minorEastAsia" w:eastAsiaTheme="minorEastAsia"/>
                <w:color w:val="auto"/>
                <w:sz w:val="15"/>
                <w:szCs w:val="15"/>
                <w:highlight w:val="none"/>
              </w:rPr>
            </w:pPr>
          </w:p>
        </w:tc>
      </w:tr>
      <w:tr w14:paraId="300C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6540F8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A945B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6D8E7A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4B71143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321652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46C9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B70968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BE86AA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5671B1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FAF02A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DF9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766D15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81105E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78B2CFF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518DB0E">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BAF83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BCE5A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648C4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1356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716AB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7212F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C9E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54D0C1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A7F43B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2C2FE62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3F50B6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D125C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39580E">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4631B1F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81C8D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01A557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680FE97D">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73C42B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8697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91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78C30C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38DEF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748C82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15270F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CC70C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1596BC3">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279BEE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8F117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22CCA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BE5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DB75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849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5ED34C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C0B760B">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3D3668A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0454981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28055D8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19C4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36CF5EC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2D3CF4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C96B2E">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AB1B6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FD34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2B7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046F85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F21EB6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4877ECE">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4FE3B3F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F85EB7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3F8FBB">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1F87F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EA770">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48BD5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6DE53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8BE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76AC4F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ACD416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E6612E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60A440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AFFA6A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FCEC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901D79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A0A841">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00F02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DEF95D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72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025F64A0">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280965736"/>
            <w:bookmarkStart w:id="15" w:name="_Toc154441711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4B93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CEF8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57D87A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1E6AA0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1A3419DF">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E23AC">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E6567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67F75BE">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4708785">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B6E1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10CA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96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20180A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87184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2E7C68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627ED9A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946174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239C3C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E447C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068176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A3BC0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F572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4E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56533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4146A3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65ED6E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404E1C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67B434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CB7D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BC17DA">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604587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4C33D56">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4BC3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792DE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A6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5448338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4B5E2FD">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91D6250">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121F4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A25074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69DF8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6B6F0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3F097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308800D">
            <w:pPr>
              <w:spacing w:line="232" w:lineRule="exact"/>
              <w:jc w:val="center"/>
              <w:rPr>
                <w:rFonts w:asciiTheme="minorEastAsia" w:hAnsiTheme="minorEastAsia" w:eastAsiaTheme="minorEastAsia"/>
                <w:color w:val="auto"/>
                <w:sz w:val="15"/>
                <w:szCs w:val="15"/>
                <w:highlight w:val="none"/>
              </w:rPr>
            </w:pPr>
          </w:p>
        </w:tc>
      </w:tr>
      <w:tr w14:paraId="27D5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548427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C985F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7823CF9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E0241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F75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1589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1525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2D183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EEAA17B">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3CB8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6FBD71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C163A7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1B60303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236D49A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58962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719D2A">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3A2E4B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FD7CB8">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B4CBA2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0E5A4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08C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31EED5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2224F6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430D17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954502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7BB0A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3386B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7AD2D0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83BCD4">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557348E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73B47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2C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9995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C66D50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29586A7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0BDB9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7D826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DF7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1417A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7FBFA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5D6B0A7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AD75E2">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7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3FD77B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47F1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70470E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414FF7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207D9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F9593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6593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35BD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58DBC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5188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8EA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3EE19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59708F93">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18AC61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4B98F3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50D91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A12F5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1C28A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33F24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8164B83">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97C87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8FABE5">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FE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2B5295CD">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4BEFFA8">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022E057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A231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0EE09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2834DA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CD37C8">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4DB0DCA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D4EB9B5">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D90019A">
            <w:pPr>
              <w:spacing w:line="232" w:lineRule="exact"/>
              <w:jc w:val="center"/>
              <w:rPr>
                <w:rFonts w:cs="宋体" w:asciiTheme="minorEastAsia" w:hAnsiTheme="minorEastAsia" w:eastAsiaTheme="minorEastAsia"/>
                <w:color w:val="auto"/>
                <w:kern w:val="0"/>
                <w:sz w:val="15"/>
                <w:szCs w:val="15"/>
                <w:highlight w:val="none"/>
              </w:rPr>
            </w:pPr>
          </w:p>
        </w:tc>
      </w:tr>
      <w:tr w14:paraId="6648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3DB9C6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6FEC66D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2C58BAB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6E8BA6A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557A3117">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70D874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9B6F4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2B699F41">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98BADD7">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41AD89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A23705">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D1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3CF5FE1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05EF9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D1B0E87">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AC5F9D9">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04CAC8CD">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FA143A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3A6FE1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3BAD088">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6D524BC4">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953F60A">
            <w:pPr>
              <w:spacing w:line="200" w:lineRule="exact"/>
              <w:jc w:val="center"/>
              <w:rPr>
                <w:rFonts w:cs="宋体" w:asciiTheme="minorEastAsia" w:hAnsiTheme="minorEastAsia" w:eastAsiaTheme="minorEastAsia"/>
                <w:color w:val="auto"/>
                <w:kern w:val="0"/>
                <w:sz w:val="15"/>
                <w:szCs w:val="15"/>
                <w:highlight w:val="none"/>
              </w:rPr>
            </w:pPr>
          </w:p>
        </w:tc>
      </w:tr>
      <w:tr w14:paraId="259E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3654C1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890607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57D15A91">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2AAC38B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53A1BBD">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88D24F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A81A67">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C6794A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F88A2A">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62C8569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EA82C7">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1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4554B70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661B08">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27D2172">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D844872">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9A21D4C">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C488D3">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2BDEDC">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27F838">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6CF16EF8">
            <w:pPr>
              <w:spacing w:line="232" w:lineRule="exact"/>
              <w:jc w:val="center"/>
              <w:rPr>
                <w:rFonts w:asciiTheme="minorEastAsia" w:hAnsiTheme="minorEastAsia" w:eastAsiaTheme="minorEastAsia"/>
                <w:color w:val="auto"/>
                <w:sz w:val="15"/>
                <w:szCs w:val="15"/>
                <w:highlight w:val="none"/>
              </w:rPr>
            </w:pPr>
          </w:p>
        </w:tc>
      </w:tr>
      <w:tr w14:paraId="701B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1CBBEDBE">
            <w:pPr>
              <w:pStyle w:val="3"/>
              <w:widowControl w:val="0"/>
              <w:spacing w:line="232" w:lineRule="exact"/>
              <w:jc w:val="center"/>
              <w:rPr>
                <w:rFonts w:asciiTheme="minorEastAsia" w:hAnsiTheme="minorEastAsia" w:eastAsiaTheme="minorEastAsia"/>
                <w:color w:val="auto"/>
                <w:sz w:val="15"/>
                <w:szCs w:val="15"/>
                <w:highlight w:val="none"/>
              </w:rPr>
            </w:pPr>
            <w:bookmarkStart w:id="16" w:name="_Toc80602247"/>
            <w:bookmarkStart w:id="17" w:name="_Toc1752345302"/>
            <w:bookmarkStart w:id="18" w:name="_Toc110851440"/>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88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1B1FBC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637AFD2">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33AFCB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6F471E2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78786E1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5D960D">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471AC4A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B1A2B3">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07F92D">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3CAC6CB">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03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1D3D3D49">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B421007">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FC843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520784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5E2A12A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E97FD5B">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26D2DD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D7F31C">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3D8BD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EF8DD3">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78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196348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5B35B15A">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3FE3AA43">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7D076EBE">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4C6FCF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34C53C">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AB89DC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593D48">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996AA3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508E99">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C1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755C0E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4CFFB796">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7373F863">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C552F12">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4E88D46F">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AB45FB">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CE4241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7C9A591">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1A0FC10B">
            <w:pPr>
              <w:pStyle w:val="8"/>
              <w:rPr>
                <w:rFonts w:hint="eastAsia" w:asciiTheme="minorEastAsia" w:hAnsiTheme="minorEastAsia" w:eastAsiaTheme="minorEastAsia"/>
                <w:color w:val="auto"/>
                <w:sz w:val="15"/>
                <w:szCs w:val="15"/>
                <w:highlight w:val="none"/>
                <w:lang w:eastAsia="zh-CN"/>
              </w:rPr>
            </w:pPr>
          </w:p>
          <w:p w14:paraId="47AF3FC4">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11F9F0A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84E3C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35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6AA4C9C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3D1BEE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68FFA294">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D6277AF">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175FE4F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24115FDA">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3735FCA5">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2FD08F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30334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014DED72">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0CEC03">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53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42293716">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C8AF5D3">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D8E4DC">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50EDFF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31B67A2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FAD84C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52449EB8">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12503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040BB26">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11676E73">
            <w:pPr>
              <w:spacing w:line="190" w:lineRule="exact"/>
              <w:jc w:val="center"/>
              <w:rPr>
                <w:rFonts w:asciiTheme="minorEastAsia" w:hAnsiTheme="minorEastAsia" w:eastAsiaTheme="minorEastAsia"/>
                <w:color w:val="auto"/>
                <w:sz w:val="15"/>
                <w:szCs w:val="15"/>
                <w:highlight w:val="none"/>
              </w:rPr>
            </w:pPr>
          </w:p>
        </w:tc>
      </w:tr>
      <w:tr w14:paraId="237C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2E00462C">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0596D999">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AB393B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14EDA7E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2DE5D5F">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8DE36">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FBB963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19770E">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F90F3F4">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667B5A4B">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1DA0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2C8E8D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111ACAB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5E0CCC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56FB7F2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7A6DA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D648354">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1072D7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EE832D">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5BE72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C8BF51">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DD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536B71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094A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651D2F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738B96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72BC23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673C3AA">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3F729A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5256EF">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C080D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67C01E">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66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1A6866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6488843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56DFC38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F9F6F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0B25EF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498C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290FD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4200FC">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0582F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D190B2">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A1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6F8FFA5A">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3BEAB1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2ACDCC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7AE347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23D5C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D1D3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6E6038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67FC8C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9D2C9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D0632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D318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21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45E7042">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E93072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5ADF5C">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7CFF1D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11BA2C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A8EAE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6B682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495E81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FA756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1285D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61AA16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AA3C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6F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58432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0AD169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7EDAFE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64877B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44ECF4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4FC71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25D9188">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53C834C7">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674B81E6">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60E2E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F8C103">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57159D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D1C3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FCE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782C1744">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B6656C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688EEE4">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7171B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01824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406454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AA79D3F">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71147242">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66236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D970616">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4AA322E5">
            <w:pPr>
              <w:spacing w:line="232" w:lineRule="exact"/>
              <w:jc w:val="center"/>
              <w:rPr>
                <w:rFonts w:asciiTheme="minorEastAsia" w:hAnsiTheme="minorEastAsia" w:eastAsiaTheme="minorEastAsia"/>
                <w:color w:val="auto"/>
                <w:sz w:val="15"/>
                <w:szCs w:val="15"/>
                <w:highlight w:val="none"/>
              </w:rPr>
            </w:pPr>
          </w:p>
        </w:tc>
      </w:tr>
      <w:tr w14:paraId="59C4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32C0D129">
            <w:pPr>
              <w:pStyle w:val="3"/>
              <w:widowControl w:val="0"/>
              <w:spacing w:line="232" w:lineRule="exact"/>
              <w:jc w:val="center"/>
              <w:rPr>
                <w:rFonts w:asciiTheme="minorEastAsia" w:hAnsiTheme="minorEastAsia" w:eastAsiaTheme="minorEastAsia"/>
                <w:color w:val="auto"/>
                <w:sz w:val="15"/>
                <w:szCs w:val="15"/>
                <w:highlight w:val="none"/>
              </w:rPr>
            </w:pPr>
            <w:bookmarkStart w:id="19" w:name="_Toc812078872"/>
            <w:bookmarkStart w:id="20" w:name="_Toc110851441"/>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3FE9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63B6A5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34CFD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5D34C9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34105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23536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51A1E7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7F07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E903C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4BC0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780FBF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2EC1F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F2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55C0F14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29BA4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4624E7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7A56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7A7E40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3FD8D58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2A70EF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9F5F25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E4D3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6FBC4A03">
            <w:pPr>
              <w:spacing w:line="232" w:lineRule="exact"/>
              <w:jc w:val="center"/>
              <w:rPr>
                <w:rFonts w:cs="宋体" w:asciiTheme="minorEastAsia" w:hAnsiTheme="minorEastAsia" w:eastAsiaTheme="minorEastAsia"/>
                <w:color w:val="auto"/>
                <w:kern w:val="0"/>
                <w:sz w:val="15"/>
                <w:szCs w:val="15"/>
                <w:highlight w:val="none"/>
              </w:rPr>
            </w:pPr>
          </w:p>
        </w:tc>
      </w:tr>
      <w:tr w14:paraId="1152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414FA69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72958056"/>
            <w:bookmarkStart w:id="23" w:name="_Toc1567388814"/>
            <w:bookmarkStart w:id="24" w:name="_Toc11085144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6CFB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12B715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E7AD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17B7B2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BACE1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7DC7D3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EC6D6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38B935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B0707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7828A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1B77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1C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1A0A118">
            <w:pPr>
              <w:pStyle w:val="3"/>
              <w:widowControl w:val="0"/>
              <w:spacing w:line="232" w:lineRule="exact"/>
              <w:jc w:val="center"/>
              <w:rPr>
                <w:rFonts w:asciiTheme="minorEastAsia" w:hAnsiTheme="minorEastAsia" w:eastAsiaTheme="minorEastAsia"/>
                <w:color w:val="auto"/>
                <w:sz w:val="15"/>
                <w:szCs w:val="15"/>
                <w:highlight w:val="none"/>
              </w:rPr>
            </w:pPr>
            <w:bookmarkStart w:id="25" w:name="_Toc764526123"/>
            <w:bookmarkStart w:id="26" w:name="_Toc145735833"/>
            <w:bookmarkStart w:id="27" w:name="_Toc11085144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2A26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4F5F8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688A2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171A27D">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3E9B94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BDDD26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42095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B95E13">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DCAECE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5B0692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3B4A629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0D5E544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640AD6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00A0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1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5FBD47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081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5B0593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01343F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03C25B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635E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909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02E3118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3F5681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A8F56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BAD189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076E3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536E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09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CFC1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11247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10A5AE45">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2C8F7545">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2D552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73E5A4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A5981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6E30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55D33D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11635D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090670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818CB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D1E9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5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A900D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8923C1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627EE5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3A8855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0773E1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39087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4CB4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2B7A14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7F6122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919C6D6">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3A66A2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BEB1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EB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78261F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0CF77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796105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2677BF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21D29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3B29DE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AE67871">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46E7A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2FCC55D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06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918C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CBB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3B5C0B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BA149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2C1394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2F66BBA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34186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91560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BC6F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8AF6B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07EAFE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1B3A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F6D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10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0AF9DF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1F32E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77EABF9D">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5E498C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6B615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1C3393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1253B0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201D3C">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B30F9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36AF8BD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6A86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2F5F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DB1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653620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1E0DC2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199D6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3025E9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26ED8C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14D35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FBF9D8">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A162F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1DB217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2196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C2D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6A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1736CE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04C95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1A3B28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0489AA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5047C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7FA42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C859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349571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816FB3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C09B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0D208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086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0B131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914385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61701D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53C4AB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859F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995EB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E35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30ADD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3D87BA">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76E71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9D327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22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7063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592E4EA">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0D2184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3D12F46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A85EA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4EB14C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8A53B">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0554127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99913F0">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8F50ABF">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9BE2CEB">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961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3282EA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4E22A8F">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495F249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5C7B682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749A450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9152D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FFA73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5D286A62">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328989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2492DB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6D7CB07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732D9F8">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CBF15E5">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9FA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7F56CF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B0E52E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1CB93A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752E2A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69EAC01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9D119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9F75E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25668CF6">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074C84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507EF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3DEA433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8DDE9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62DFE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59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C0A1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8F146E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5CFC4E8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21E11F4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49C904D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32E664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DAB2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43C40AF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2575928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F7EDA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1E638FA">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7E336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473501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B17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9125E8A">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3C38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433E8D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A9C73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09D3B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544C4C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1F63C6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4A1C9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FDBC8E">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389CAE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15FA6F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F4E0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55EDB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214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6151B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84F16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24D9FA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439D2D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71F1B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EB71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DEC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90E6D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0CA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3E07D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41E27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588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5C8C34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B6FA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0327BB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1173E4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50DED0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81E7A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67A1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3A63A2C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4763D8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A1277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615E5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1A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2620BB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9B419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3D4B3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1E34EC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69F0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B3695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24B86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CEAE61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31750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8561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77E8D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1C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0F6ACE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808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6C142C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2C02C4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2C5580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0D472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0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0F58A3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B1ED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C52E88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84AE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27AD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CC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3A5C71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C8E9D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1EF716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147E83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0E1FB3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6F6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9B1DB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2C03B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7260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F527B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3C384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315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792C53EA">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1B5C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5A45A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29EB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1D5766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19263D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0F3F7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E78E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63CB0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C59C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52C8FE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3F72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4CC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C315E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1F41F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122E3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2B06B9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E2F6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33C2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809B2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E597F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6C6B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9C1C2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7B5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43B331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7C67D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5DA00C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0D717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6F02A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BD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0DC6F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3ADF0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B3DF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78587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C56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75EFC9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86CF0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240420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D68C9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A33F1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D23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DD201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C5B7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EFCE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5BB3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BD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240D0E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1ED42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2C2DAE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3C276C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28357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6D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36575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3CBD7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9E1E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CF4A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6EC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18AC6F7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871308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2F4BA6C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2C36DE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325D6C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45A9AE">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D23C2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0D7D43">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55518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5D1025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03F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5B0E20F7">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7E9E02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6A86E29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5B201A9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D209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DC0A4B">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9A2A0D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1C02D5">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B8EB84">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F5E2D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65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27FDC3F8">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1597996495"/>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4DB3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3" w:hRule="atLeast"/>
          <w:jc w:val="center"/>
        </w:trPr>
        <w:tc>
          <w:tcPr>
            <w:tcW w:w="940" w:type="dxa"/>
            <w:vMerge w:val="restart"/>
            <w:shd w:val="clear" w:color="auto" w:fill="auto"/>
            <w:vAlign w:val="center"/>
          </w:tcPr>
          <w:p w14:paraId="7321EAEF">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84D3F0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strike/>
                <w:dstrike w:val="0"/>
                <w:color w:val="auto"/>
                <w:sz w:val="15"/>
                <w:szCs w:val="15"/>
                <w:highlight w:val="none"/>
              </w:rPr>
            </w:pPr>
            <w:r>
              <w:rPr>
                <w:rFonts w:hint="eastAsia" w:ascii="宋体" w:hAnsi="宋体" w:eastAsia="宋体" w:cs="宋体"/>
                <w:color w:val="auto"/>
                <w:sz w:val="15"/>
                <w:szCs w:val="15"/>
                <w:highlight w:val="none"/>
              </w:rPr>
              <w:t>随意倾倒、抛撒或者堆放建筑垃圾</w:t>
            </w:r>
          </w:p>
        </w:tc>
        <w:tc>
          <w:tcPr>
            <w:tcW w:w="2789" w:type="dxa"/>
            <w:vMerge w:val="restart"/>
            <w:shd w:val="clear" w:color="auto" w:fill="auto"/>
            <w:vAlign w:val="center"/>
          </w:tcPr>
          <w:p w14:paraId="6BEA61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违反条款：第六条第二款；</w:t>
            </w:r>
          </w:p>
          <w:p w14:paraId="6EDFFA6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strike/>
                <w:dstrike w:val="0"/>
                <w:color w:val="auto"/>
                <w:sz w:val="15"/>
                <w:szCs w:val="15"/>
                <w:highlight w:val="none"/>
              </w:rPr>
            </w:pPr>
            <w:r>
              <w:rPr>
                <w:rFonts w:hint="eastAsia" w:ascii="宋体" w:hAnsi="宋体" w:eastAsia="宋体" w:cs="宋体"/>
                <w:color w:val="auto"/>
                <w:sz w:val="15"/>
                <w:szCs w:val="15"/>
                <w:highlight w:val="none"/>
              </w:rPr>
              <w:t>处罚条款：第三十四条第一款 责令限期改正，对施工单位依法处10万元以上100万元以下罚款，没收违法所得；</w:t>
            </w:r>
            <w:r>
              <w:rPr>
                <w:rFonts w:hint="eastAsia" w:ascii="宋体" w:hAnsi="宋体" w:eastAsia="宋体" w:cs="宋体"/>
                <w:color w:val="auto"/>
                <w:sz w:val="15"/>
                <w:szCs w:val="15"/>
                <w:highlight w:val="yellow"/>
              </w:rPr>
              <w:t>对运输服务单位依法处5万元以上50万元以下罚款，没收违法所得，情节严重的，由城市管理综合执法部门吊销生活垃圾运输经营许可</w:t>
            </w:r>
            <w:r>
              <w:rPr>
                <w:rFonts w:hint="eastAsia" w:ascii="宋体" w:hAnsi="宋体" w:eastAsia="宋体" w:cs="宋体"/>
                <w:color w:val="auto"/>
                <w:sz w:val="15"/>
                <w:szCs w:val="15"/>
                <w:highlight w:val="none"/>
              </w:rPr>
              <w:t>；对产生建筑垃圾的个人处200元以下罚款。</w:t>
            </w:r>
          </w:p>
        </w:tc>
        <w:tc>
          <w:tcPr>
            <w:tcW w:w="851" w:type="dxa"/>
            <w:shd w:val="clear" w:color="auto" w:fill="auto"/>
            <w:vAlign w:val="center"/>
          </w:tcPr>
          <w:p w14:paraId="34B9EF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100000</w:t>
            </w:r>
          </w:p>
          <w:p w14:paraId="7388D9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strike/>
                <w:dstrike w:val="0"/>
                <w:color w:val="auto"/>
                <w:sz w:val="15"/>
                <w:szCs w:val="15"/>
                <w:highlight w:val="none"/>
              </w:rPr>
            </w:pPr>
            <w:r>
              <w:rPr>
                <w:rFonts w:hint="eastAsia" w:ascii="宋体" w:hAnsi="宋体" w:eastAsia="宋体" w:cs="宋体"/>
                <w:color w:val="auto"/>
                <w:sz w:val="15"/>
                <w:szCs w:val="15"/>
                <w:highlight w:val="none"/>
              </w:rPr>
              <w:t>（</w:t>
            </w:r>
            <w:r>
              <w:rPr>
                <w:rFonts w:hint="eastAsia" w:ascii="宋体" w:hAnsi="宋体" w:eastAsia="宋体" w:cs="宋体"/>
                <w:color w:val="auto"/>
                <w:sz w:val="15"/>
                <w:szCs w:val="15"/>
                <w:highlight w:val="none"/>
                <w:lang w:eastAsia="zh-CN"/>
              </w:rPr>
              <w:t>施工</w:t>
            </w:r>
            <w:r>
              <w:rPr>
                <w:rFonts w:hint="eastAsia" w:ascii="宋体" w:hAnsi="宋体" w:eastAsia="宋体" w:cs="宋体"/>
                <w:color w:val="auto"/>
                <w:sz w:val="15"/>
                <w:szCs w:val="15"/>
                <w:highlight w:val="none"/>
              </w:rPr>
              <w:t>单位</w:t>
            </w:r>
          </w:p>
        </w:tc>
        <w:tc>
          <w:tcPr>
            <w:tcW w:w="840" w:type="dxa"/>
            <w:shd w:val="clear" w:color="auto" w:fill="auto"/>
            <w:vAlign w:val="center"/>
          </w:tcPr>
          <w:p w14:paraId="338487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strike/>
                <w:dstrike w:val="0"/>
                <w:color w:val="auto"/>
                <w:kern w:val="0"/>
                <w:sz w:val="15"/>
                <w:szCs w:val="15"/>
                <w:highlight w:val="none"/>
              </w:rPr>
            </w:pPr>
            <w:r>
              <w:rPr>
                <w:rFonts w:hint="eastAsia" w:ascii="宋体" w:hAnsi="宋体" w:eastAsia="宋体" w:cs="宋体"/>
                <w:color w:val="auto"/>
                <w:sz w:val="15"/>
                <w:szCs w:val="15"/>
                <w:highlight w:val="none"/>
              </w:rPr>
              <w:t>1</w:t>
            </w:r>
          </w:p>
        </w:tc>
        <w:tc>
          <w:tcPr>
            <w:tcW w:w="2304" w:type="dxa"/>
            <w:shd w:val="clear" w:color="auto" w:fill="auto"/>
            <w:vAlign w:val="center"/>
          </w:tcPr>
          <w:p w14:paraId="3AD68216">
            <w:pPr>
              <w:widowControl w:val="0"/>
              <w:numPr>
                <w:ilvl w:val="0"/>
                <w:numId w:val="0"/>
              </w:numPr>
              <w:jc w:val="both"/>
              <w:rPr>
                <w:rFonts w:hint="default" w:eastAsia="宋体" w:asciiTheme="minorEastAsia" w:hAnsiTheme="minorEastAsia"/>
                <w:strike/>
                <w:dstrike w:val="0"/>
                <w:color w:val="auto"/>
                <w:sz w:val="15"/>
                <w:szCs w:val="15"/>
                <w:highlight w:val="none"/>
                <w:lang w:val="en-US" w:eastAsia="zh-CN"/>
              </w:rPr>
            </w:pPr>
            <w:r>
              <w:rPr>
                <w:rFonts w:hint="eastAsia" w:ascii="宋体" w:hAnsi="宋体" w:eastAsia="宋体" w:cs="宋体"/>
                <w:color w:val="auto"/>
                <w:sz w:val="15"/>
                <w:szCs w:val="15"/>
                <w:highlight w:val="none"/>
              </w:rPr>
              <w:t>1</w:t>
            </w:r>
            <w:r>
              <w:rPr>
                <w:rFonts w:hint="eastAsia" w:ascii="宋体" w:hAnsi="宋体" w:eastAsia="宋体" w:cs="宋体"/>
                <w:color w:val="auto"/>
                <w:kern w:val="0"/>
                <w:sz w:val="15"/>
                <w:szCs w:val="15"/>
                <w:highlight w:val="none"/>
              </w:rPr>
              <w:t>.</w:t>
            </w:r>
            <w:r>
              <w:rPr>
                <w:rFonts w:hint="eastAsia" w:ascii="宋体" w:hAnsi="宋体" w:eastAsia="宋体" w:cs="宋体"/>
                <w:b w:val="0"/>
                <w:bCs w:val="0"/>
                <w:color w:val="auto"/>
                <w:sz w:val="15"/>
                <w:szCs w:val="15"/>
                <w:highlight w:val="none"/>
              </w:rPr>
              <w:t>建筑垃圾占地面积10㎡以下的，系数0；11—15㎡，系数为1；16-20㎡</w:t>
            </w:r>
            <w:r>
              <w:rPr>
                <w:rFonts w:hint="eastAsia" w:ascii="宋体" w:hAnsi="宋体" w:eastAsia="宋体" w:cs="宋体"/>
                <w:b w:val="0"/>
                <w:bCs w:val="0"/>
                <w:color w:val="auto"/>
                <w:sz w:val="15"/>
                <w:szCs w:val="15"/>
                <w:highlight w:val="none"/>
                <w:lang w:eastAsia="zh-CN"/>
              </w:rPr>
              <w:t>，</w:t>
            </w:r>
            <w:r>
              <w:rPr>
                <w:rFonts w:hint="eastAsia" w:ascii="宋体" w:hAnsi="宋体" w:eastAsia="宋体" w:cs="宋体"/>
                <w:b w:val="0"/>
                <w:bCs w:val="0"/>
                <w:color w:val="auto"/>
                <w:sz w:val="15"/>
                <w:szCs w:val="15"/>
                <w:highlight w:val="none"/>
              </w:rPr>
              <w:t>系数2，以此类推</w:t>
            </w:r>
            <w:r>
              <w:rPr>
                <w:rFonts w:hint="eastAsia" w:ascii="宋体" w:hAnsi="宋体" w:eastAsia="宋体" w:cs="宋体"/>
                <w:b w:val="0"/>
                <w:bCs w:val="0"/>
                <w:color w:val="auto"/>
                <w:sz w:val="15"/>
                <w:szCs w:val="15"/>
                <w:highlight w:val="none"/>
                <w:lang w:eastAsia="zh-CN"/>
              </w:rPr>
              <w:t>，面积</w:t>
            </w:r>
            <w:r>
              <w:rPr>
                <w:rFonts w:hint="eastAsia" w:ascii="宋体" w:hAnsi="宋体" w:eastAsia="宋体" w:cs="宋体"/>
                <w:b w:val="0"/>
                <w:bCs w:val="0"/>
                <w:color w:val="auto"/>
                <w:sz w:val="15"/>
                <w:szCs w:val="15"/>
                <w:highlight w:val="none"/>
                <w:lang w:val="en-US" w:eastAsia="zh-CN"/>
              </w:rPr>
              <w:t>51</w:t>
            </w:r>
            <w:r>
              <w:rPr>
                <w:rFonts w:hint="eastAsia" w:ascii="宋体" w:hAnsi="宋体" w:eastAsia="宋体" w:cs="宋体"/>
                <w:b w:val="0"/>
                <w:bCs w:val="0"/>
                <w:color w:val="auto"/>
                <w:sz w:val="15"/>
                <w:szCs w:val="15"/>
                <w:highlight w:val="none"/>
              </w:rPr>
              <w:t>㎡</w:t>
            </w:r>
            <w:r>
              <w:rPr>
                <w:rFonts w:hint="eastAsia" w:ascii="宋体" w:hAnsi="宋体" w:eastAsia="宋体" w:cs="宋体"/>
                <w:b w:val="0"/>
                <w:bCs w:val="0"/>
                <w:color w:val="auto"/>
                <w:sz w:val="15"/>
                <w:szCs w:val="15"/>
                <w:highlight w:val="none"/>
                <w:lang w:eastAsia="zh-CN"/>
              </w:rPr>
              <w:t>及以上的，系数</w:t>
            </w:r>
            <w:r>
              <w:rPr>
                <w:rFonts w:hint="eastAsia" w:ascii="宋体" w:hAnsi="宋体" w:eastAsia="宋体" w:cs="宋体"/>
                <w:b w:val="0"/>
                <w:bCs w:val="0"/>
                <w:color w:val="auto"/>
                <w:sz w:val="15"/>
                <w:szCs w:val="15"/>
                <w:highlight w:val="none"/>
                <w:lang w:val="en-US" w:eastAsia="zh-CN"/>
              </w:rPr>
              <w:t>9；2.</w:t>
            </w:r>
            <w:r>
              <w:rPr>
                <w:rFonts w:hint="eastAsia" w:ascii="宋体" w:hAnsi="宋体" w:eastAsia="宋体" w:cs="宋体"/>
                <w:color w:val="auto"/>
                <w:kern w:val="0"/>
                <w:sz w:val="15"/>
                <w:szCs w:val="15"/>
                <w:highlight w:val="none"/>
              </w:rPr>
              <w:t>污染道路长21－30米的，系数1；31－40米的，系数2；以此类推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sz w:val="15"/>
                <w:szCs w:val="15"/>
                <w:highlight w:val="none"/>
                <w:lang w:eastAsia="zh-CN"/>
              </w:rPr>
              <w:t>长度</w:t>
            </w:r>
            <w:r>
              <w:rPr>
                <w:rFonts w:hint="eastAsia" w:ascii="宋体" w:hAnsi="宋体" w:eastAsia="宋体" w:cs="宋体"/>
                <w:color w:val="auto"/>
                <w:sz w:val="15"/>
                <w:szCs w:val="15"/>
                <w:highlight w:val="none"/>
                <w:lang w:val="en-US" w:eastAsia="zh-CN"/>
              </w:rPr>
              <w:t>101米</w:t>
            </w:r>
            <w:r>
              <w:rPr>
                <w:rFonts w:hint="eastAsia" w:ascii="宋体" w:hAnsi="宋体" w:eastAsia="宋体" w:cs="宋体"/>
                <w:color w:val="auto"/>
                <w:sz w:val="15"/>
                <w:szCs w:val="15"/>
                <w:highlight w:val="none"/>
                <w:lang w:eastAsia="zh-CN"/>
              </w:rPr>
              <w:t>及以上的，系数</w:t>
            </w:r>
            <w:r>
              <w:rPr>
                <w:rFonts w:hint="eastAsia" w:ascii="宋体" w:hAnsi="宋体" w:eastAsia="宋体" w:cs="宋体"/>
                <w:color w:val="auto"/>
                <w:sz w:val="15"/>
                <w:szCs w:val="15"/>
                <w:highlight w:val="none"/>
                <w:lang w:val="en-US" w:eastAsia="zh-CN"/>
              </w:rPr>
              <w:t>9</w:t>
            </w:r>
            <w:r>
              <w:rPr>
                <w:rFonts w:hint="eastAsia" w:ascii="宋体" w:hAnsi="宋体" w:eastAsia="宋体" w:cs="宋体"/>
                <w:color w:val="auto"/>
                <w:sz w:val="15"/>
                <w:szCs w:val="15"/>
                <w:highlight w:val="none"/>
              </w:rPr>
              <w:t>。</w:t>
            </w:r>
            <w:r>
              <w:rPr>
                <w:rFonts w:hint="eastAsia" w:ascii="宋体" w:hAnsi="宋体" w:eastAsia="宋体" w:cs="宋体"/>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.将垃圾随意倾倒、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、堆放至城市道路、绿地、林地、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燃气、供暖、石油长输管道、供水、排水、电力、通信等公用管道和设施保护（管理）范围的，系数3；</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.违法行为持续时间较长、对环境秩序造成较严重影响</w:t>
            </w:r>
            <w:r>
              <w:rPr>
                <w:rFonts w:hint="eastAsia" w:ascii="宋体" w:hAnsi="宋体" w:cs="宋体"/>
                <w:color w:val="auto"/>
                <w:kern w:val="0"/>
                <w:sz w:val="15"/>
                <w:szCs w:val="15"/>
                <w:highlight w:val="none"/>
                <w:lang w:val="en-US" w:eastAsia="zh-CN"/>
              </w:rPr>
              <w:t>的，系数</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-9。</w:t>
            </w:r>
          </w:p>
        </w:tc>
        <w:tc>
          <w:tcPr>
            <w:tcW w:w="1785" w:type="dxa"/>
            <w:shd w:val="clear" w:color="auto" w:fill="auto"/>
            <w:vAlign w:val="center"/>
          </w:tcPr>
          <w:p w14:paraId="6419BB9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strike/>
                <w:dstrike w:val="0"/>
                <w:color w:val="auto"/>
                <w:sz w:val="15"/>
                <w:szCs w:val="15"/>
                <w:highlight w:val="none"/>
              </w:rPr>
            </w:pPr>
            <w:r>
              <w:rPr>
                <w:rFonts w:hint="eastAsia" w:ascii="宋体" w:hAnsi="宋体" w:eastAsia="宋体" w:cs="宋体"/>
                <w:color w:val="auto"/>
                <w:sz w:val="15"/>
                <w:szCs w:val="15"/>
                <w:highlight w:val="none"/>
              </w:rPr>
              <w:t>罚款数额＝100000×（1＋</w:t>
            </w:r>
            <w:r>
              <w:rPr>
                <w:rFonts w:hint="eastAsia" w:ascii="宋体" w:hAnsi="宋体" w:eastAsia="宋体" w:cs="宋体"/>
                <w:color w:val="auto"/>
                <w:sz w:val="15"/>
                <w:szCs w:val="15"/>
                <w:highlight w:val="none"/>
                <w:lang w:eastAsia="zh-CN"/>
              </w:rPr>
              <w:t>常量系数＋变量系数＋区域系数</w:t>
            </w:r>
            <w:r>
              <w:rPr>
                <w:rFonts w:hint="eastAsia" w:ascii="宋体" w:hAnsi="宋体" w:eastAsia="宋体" w:cs="宋体"/>
                <w:color w:val="auto"/>
                <w:sz w:val="15"/>
                <w:szCs w:val="15"/>
                <w:highlight w:val="none"/>
              </w:rPr>
              <w:t>）</w:t>
            </w:r>
          </w:p>
        </w:tc>
        <w:tc>
          <w:tcPr>
            <w:tcW w:w="2385" w:type="dxa"/>
            <w:shd w:val="clear" w:color="auto" w:fill="auto"/>
            <w:vAlign w:val="center"/>
          </w:tcPr>
          <w:p w14:paraId="6B955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lang w:eastAsia="zh-CN"/>
              </w:rPr>
              <w:t>区域台帐与倾倒、抛撒、堆放点位重叠时，系数不累加计算。</w:t>
            </w:r>
          </w:p>
          <w:p w14:paraId="2CA9F5DE">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lang w:val="en-US" w:eastAsia="zh-CN"/>
              </w:rPr>
              <w:t>2.</w:t>
            </w:r>
            <w:r>
              <w:rPr>
                <w:rFonts w:hint="eastAsia" w:ascii="宋体" w:hAnsi="宋体" w:eastAsia="宋体" w:cs="宋体"/>
                <w:color w:val="auto"/>
                <w:sz w:val="15"/>
                <w:szCs w:val="15"/>
                <w:highlight w:val="none"/>
              </w:rPr>
              <w:t>存在下列情形的，可视为“情节严重”：一年内因同类违法行为，受到城管执法机关</w:t>
            </w:r>
            <w:r>
              <w:rPr>
                <w:rFonts w:hint="eastAsia" w:ascii="宋体" w:hAnsi="宋体" w:eastAsia="宋体" w:cs="宋体"/>
                <w:color w:val="auto"/>
                <w:sz w:val="15"/>
                <w:szCs w:val="15"/>
                <w:highlight w:val="none"/>
                <w:lang w:val="en-US" w:eastAsia="zh-CN"/>
              </w:rPr>
              <w:t>2次</w:t>
            </w:r>
            <w:r>
              <w:rPr>
                <w:rFonts w:hint="eastAsia" w:ascii="宋体" w:hAnsi="宋体" w:eastAsia="宋体" w:cs="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AAF8D67">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sz w:val="15"/>
                <w:szCs w:val="15"/>
                <w:highlight w:val="none"/>
                <w:lang w:eastAsia="zh-CN"/>
              </w:rPr>
            </w:pPr>
            <w:r>
              <w:rPr>
                <w:rFonts w:hint="eastAsia" w:ascii="宋体" w:hAnsi="宋体" w:eastAsia="宋体" w:cs="宋体"/>
                <w:color w:val="auto"/>
                <w:sz w:val="15"/>
                <w:szCs w:val="15"/>
                <w:highlight w:val="none"/>
                <w:lang w:val="en-US" w:eastAsia="zh-CN"/>
              </w:rPr>
              <w:t>3.</w:t>
            </w:r>
            <w:r>
              <w:rPr>
                <w:rFonts w:hint="eastAsia" w:ascii="宋体" w:hAnsi="宋体" w:eastAsia="宋体" w:cs="宋体"/>
                <w:color w:val="auto"/>
                <w:sz w:val="15"/>
                <w:szCs w:val="15"/>
                <w:highlight w:val="none"/>
              </w:rPr>
              <w:t>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s="宋体"/>
                <w:color w:val="auto"/>
                <w:sz w:val="15"/>
                <w:szCs w:val="15"/>
                <w:highlight w:val="none"/>
              </w:rPr>
              <w:t>京政发〔2017〕32号），拟作出吊销处罚的，作出处罚决定前，要邀请城市管理部门共同会商；对于可能影响公共利益的，提请城市管理部门拟定接管方案。</w:t>
            </w:r>
          </w:p>
          <w:p w14:paraId="3697DBD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s="宋体" w:asciiTheme="minorEastAsia" w:hAnsiTheme="minorEastAsia" w:eastAsiaTheme="minorEastAsia"/>
                <w:strike/>
                <w:dstrike w:val="0"/>
                <w:color w:val="auto"/>
                <w:kern w:val="0"/>
                <w:sz w:val="15"/>
                <w:szCs w:val="15"/>
                <w:highlight w:val="none"/>
                <w:lang w:eastAsia="zh-CN"/>
              </w:rPr>
            </w:pPr>
          </w:p>
          <w:p w14:paraId="791A54C8">
            <w:pPr>
              <w:pStyle w:val="8"/>
              <w:rPr>
                <w:rFonts w:hint="eastAsia"/>
                <w:strike/>
                <w:dstrike w:val="0"/>
                <w:color w:val="auto"/>
                <w:highlight w:val="none"/>
                <w:lang w:eastAsia="zh-CN"/>
              </w:rPr>
            </w:pPr>
          </w:p>
          <w:p w14:paraId="3286F677">
            <w:pPr>
              <w:pStyle w:val="8"/>
              <w:rPr>
                <w:strike/>
                <w:dstrike w:val="0"/>
                <w:color w:val="auto"/>
                <w:highlight w:val="none"/>
              </w:rPr>
            </w:pPr>
          </w:p>
        </w:tc>
        <w:tc>
          <w:tcPr>
            <w:tcW w:w="824" w:type="dxa"/>
            <w:vMerge w:val="restart"/>
            <w:shd w:val="clear" w:color="auto" w:fill="auto"/>
            <w:vAlign w:val="center"/>
          </w:tcPr>
          <w:p w14:paraId="2591A31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D234A0C">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FD0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9AD57FC">
            <w:pPr>
              <w:spacing w:line="180" w:lineRule="exact"/>
              <w:jc w:val="center"/>
              <w:rPr>
                <w:rFonts w:hint="eastAsia"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6C7831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5"/>
                <w:szCs w:val="15"/>
                <w:highlight w:val="none"/>
              </w:rPr>
            </w:pPr>
          </w:p>
        </w:tc>
        <w:tc>
          <w:tcPr>
            <w:tcW w:w="2789" w:type="dxa"/>
            <w:vMerge w:val="continue"/>
            <w:shd w:val="clear" w:color="auto" w:fill="auto"/>
            <w:vAlign w:val="center"/>
          </w:tcPr>
          <w:p w14:paraId="29AB2DD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5"/>
                <w:szCs w:val="15"/>
                <w:highlight w:val="none"/>
              </w:rPr>
            </w:pPr>
          </w:p>
        </w:tc>
        <w:tc>
          <w:tcPr>
            <w:tcW w:w="851" w:type="dxa"/>
            <w:shd w:val="clear" w:color="auto" w:fill="auto"/>
            <w:vAlign w:val="center"/>
          </w:tcPr>
          <w:p w14:paraId="6436AE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lang w:val="en-US" w:eastAsia="zh-CN"/>
              </w:rPr>
              <w:t>50000（</w:t>
            </w:r>
            <w:r>
              <w:rPr>
                <w:rFonts w:hint="eastAsia" w:ascii="宋体" w:hAnsi="宋体" w:eastAsia="宋体" w:cs="宋体"/>
                <w:color w:val="auto"/>
                <w:sz w:val="15"/>
                <w:szCs w:val="15"/>
                <w:highlight w:val="none"/>
              </w:rPr>
              <w:t>运输服务单位</w:t>
            </w:r>
            <w:r>
              <w:rPr>
                <w:rFonts w:hint="eastAsia" w:ascii="宋体" w:hAnsi="宋体" w:eastAsia="宋体" w:cs="宋体"/>
                <w:color w:val="auto"/>
                <w:sz w:val="15"/>
                <w:szCs w:val="15"/>
                <w:highlight w:val="none"/>
                <w:lang w:val="en-US" w:eastAsia="zh-CN"/>
              </w:rPr>
              <w:t>）</w:t>
            </w:r>
          </w:p>
        </w:tc>
        <w:tc>
          <w:tcPr>
            <w:tcW w:w="840" w:type="dxa"/>
            <w:shd w:val="clear" w:color="auto" w:fill="auto"/>
            <w:vAlign w:val="center"/>
          </w:tcPr>
          <w:p w14:paraId="04271B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5"/>
                <w:szCs w:val="15"/>
                <w:highlight w:val="none"/>
              </w:rPr>
            </w:pPr>
          </w:p>
        </w:tc>
        <w:tc>
          <w:tcPr>
            <w:tcW w:w="2304" w:type="dxa"/>
            <w:shd w:val="clear" w:color="auto" w:fill="auto"/>
            <w:vAlign w:val="center"/>
          </w:tcPr>
          <w:p w14:paraId="60AAEBD4">
            <w:pPr>
              <w:widowControl w:val="0"/>
              <w:numPr>
                <w:ilvl w:val="0"/>
                <w:numId w:val="0"/>
              </w:numPr>
              <w:jc w:val="both"/>
              <w:rPr>
                <w:rFonts w:hint="eastAsia" w:asciiTheme="minorEastAsia" w:hAnsiTheme="minorEastAsia" w:eastAsiaTheme="minorEastAsia"/>
                <w:strike/>
                <w:dstrike w:val="0"/>
                <w:color w:val="auto"/>
                <w:sz w:val="15"/>
                <w:szCs w:val="15"/>
                <w:highlight w:val="none"/>
              </w:rPr>
            </w:pPr>
            <w:r>
              <w:rPr>
                <w:rFonts w:hint="eastAsia" w:ascii="宋体" w:hAnsi="宋体" w:eastAsia="宋体" w:cs="宋体"/>
                <w:color w:val="auto"/>
                <w:sz w:val="15"/>
                <w:szCs w:val="15"/>
                <w:highlight w:val="none"/>
              </w:rPr>
              <w:t>1</w:t>
            </w:r>
            <w:r>
              <w:rPr>
                <w:rFonts w:hint="eastAsia" w:ascii="宋体" w:hAnsi="宋体" w:eastAsia="宋体" w:cs="宋体"/>
                <w:color w:val="auto"/>
                <w:kern w:val="0"/>
                <w:sz w:val="15"/>
                <w:szCs w:val="15"/>
                <w:highlight w:val="none"/>
              </w:rPr>
              <w:t>.</w:t>
            </w:r>
            <w:r>
              <w:rPr>
                <w:rFonts w:hint="eastAsia" w:ascii="宋体" w:hAnsi="宋体" w:eastAsia="宋体" w:cs="宋体"/>
                <w:b w:val="0"/>
                <w:bCs w:val="0"/>
                <w:color w:val="auto"/>
                <w:sz w:val="15"/>
                <w:szCs w:val="15"/>
                <w:highlight w:val="none"/>
              </w:rPr>
              <w:t>建筑垃圾占地面积10㎡以下的，系数0；11—15㎡，系数为1；16-20㎡</w:t>
            </w:r>
            <w:r>
              <w:rPr>
                <w:rFonts w:hint="eastAsia" w:ascii="宋体" w:hAnsi="宋体" w:eastAsia="宋体" w:cs="宋体"/>
                <w:b w:val="0"/>
                <w:bCs w:val="0"/>
                <w:color w:val="auto"/>
                <w:sz w:val="15"/>
                <w:szCs w:val="15"/>
                <w:highlight w:val="none"/>
                <w:lang w:eastAsia="zh-CN"/>
              </w:rPr>
              <w:t>，</w:t>
            </w:r>
            <w:r>
              <w:rPr>
                <w:rFonts w:hint="eastAsia" w:ascii="宋体" w:hAnsi="宋体" w:eastAsia="宋体" w:cs="宋体"/>
                <w:b w:val="0"/>
                <w:bCs w:val="0"/>
                <w:color w:val="auto"/>
                <w:sz w:val="15"/>
                <w:szCs w:val="15"/>
                <w:highlight w:val="none"/>
              </w:rPr>
              <w:t>系数2，以此类推</w:t>
            </w:r>
            <w:r>
              <w:rPr>
                <w:rFonts w:hint="eastAsia" w:ascii="宋体" w:hAnsi="宋体" w:eastAsia="宋体" w:cs="宋体"/>
                <w:b w:val="0"/>
                <w:bCs w:val="0"/>
                <w:color w:val="auto"/>
                <w:sz w:val="15"/>
                <w:szCs w:val="15"/>
                <w:highlight w:val="none"/>
                <w:lang w:eastAsia="zh-CN"/>
              </w:rPr>
              <w:t>，面积</w:t>
            </w:r>
            <w:r>
              <w:rPr>
                <w:rFonts w:hint="eastAsia" w:ascii="宋体" w:hAnsi="宋体" w:eastAsia="宋体" w:cs="宋体"/>
                <w:b w:val="0"/>
                <w:bCs w:val="0"/>
                <w:color w:val="auto"/>
                <w:sz w:val="15"/>
                <w:szCs w:val="15"/>
                <w:highlight w:val="none"/>
                <w:lang w:val="en-US" w:eastAsia="zh-CN"/>
              </w:rPr>
              <w:t>51</w:t>
            </w:r>
            <w:r>
              <w:rPr>
                <w:rFonts w:hint="eastAsia" w:ascii="宋体" w:hAnsi="宋体" w:eastAsia="宋体" w:cs="宋体"/>
                <w:b w:val="0"/>
                <w:bCs w:val="0"/>
                <w:color w:val="auto"/>
                <w:sz w:val="15"/>
                <w:szCs w:val="15"/>
                <w:highlight w:val="none"/>
              </w:rPr>
              <w:t>㎡</w:t>
            </w:r>
            <w:r>
              <w:rPr>
                <w:rFonts w:hint="eastAsia" w:ascii="宋体" w:hAnsi="宋体" w:eastAsia="宋体" w:cs="宋体"/>
                <w:b w:val="0"/>
                <w:bCs w:val="0"/>
                <w:color w:val="auto"/>
                <w:sz w:val="15"/>
                <w:szCs w:val="15"/>
                <w:highlight w:val="none"/>
                <w:lang w:eastAsia="zh-CN"/>
              </w:rPr>
              <w:t>及以上的，系数</w:t>
            </w:r>
            <w:r>
              <w:rPr>
                <w:rFonts w:hint="eastAsia" w:ascii="宋体" w:hAnsi="宋体" w:eastAsia="宋体" w:cs="宋体"/>
                <w:b w:val="0"/>
                <w:bCs w:val="0"/>
                <w:color w:val="auto"/>
                <w:sz w:val="15"/>
                <w:szCs w:val="15"/>
                <w:highlight w:val="none"/>
                <w:lang w:val="en-US" w:eastAsia="zh-CN"/>
              </w:rPr>
              <w:t>9；2.</w:t>
            </w:r>
            <w:r>
              <w:rPr>
                <w:rFonts w:hint="eastAsia" w:ascii="宋体" w:hAnsi="宋体" w:eastAsia="宋体" w:cs="宋体"/>
                <w:color w:val="auto"/>
                <w:kern w:val="0"/>
                <w:sz w:val="15"/>
                <w:szCs w:val="15"/>
                <w:highlight w:val="none"/>
              </w:rPr>
              <w:t>污染道路长21－30米的，系数1；31－40米的，系数2；以此类推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sz w:val="15"/>
                <w:szCs w:val="15"/>
                <w:highlight w:val="none"/>
                <w:lang w:eastAsia="zh-CN"/>
              </w:rPr>
              <w:t>长度</w:t>
            </w:r>
            <w:r>
              <w:rPr>
                <w:rFonts w:hint="eastAsia" w:ascii="宋体" w:hAnsi="宋体" w:eastAsia="宋体" w:cs="宋体"/>
                <w:color w:val="auto"/>
                <w:sz w:val="15"/>
                <w:szCs w:val="15"/>
                <w:highlight w:val="none"/>
                <w:lang w:val="en-US" w:eastAsia="zh-CN"/>
              </w:rPr>
              <w:t>101米</w:t>
            </w:r>
            <w:r>
              <w:rPr>
                <w:rFonts w:hint="eastAsia" w:ascii="宋体" w:hAnsi="宋体" w:eastAsia="宋体" w:cs="宋体"/>
                <w:color w:val="auto"/>
                <w:sz w:val="15"/>
                <w:szCs w:val="15"/>
                <w:highlight w:val="none"/>
                <w:lang w:eastAsia="zh-CN"/>
              </w:rPr>
              <w:t>及以上的，系数</w:t>
            </w:r>
            <w:r>
              <w:rPr>
                <w:rFonts w:hint="eastAsia" w:ascii="宋体" w:hAnsi="宋体" w:eastAsia="宋体" w:cs="宋体"/>
                <w:color w:val="auto"/>
                <w:sz w:val="15"/>
                <w:szCs w:val="15"/>
                <w:highlight w:val="none"/>
                <w:lang w:val="en-US" w:eastAsia="zh-CN"/>
              </w:rPr>
              <w:t>9</w:t>
            </w:r>
            <w:r>
              <w:rPr>
                <w:rFonts w:hint="eastAsia" w:ascii="宋体" w:hAnsi="宋体" w:eastAsia="宋体" w:cs="宋体"/>
                <w:color w:val="auto"/>
                <w:sz w:val="15"/>
                <w:szCs w:val="15"/>
                <w:highlight w:val="none"/>
              </w:rPr>
              <w:t>。</w:t>
            </w:r>
            <w:r>
              <w:rPr>
                <w:rFonts w:hint="eastAsia" w:ascii="宋体" w:hAnsi="宋体" w:eastAsia="宋体" w:cs="宋体"/>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.将垃圾随意倾倒、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、堆放至城市道路、绿地、林地、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燃气、供暖、石油长输管道、供水、排水、电力、通信等公用管道和设施保护（管理）范围的，系数3；</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.违法行为持续时间较长、对环境秩序造成较严重影响的，系数</w:t>
            </w:r>
            <w:r>
              <w:rPr>
                <w:rFonts w:hint="eastAsia" w:ascii="宋体" w:hAnsi="宋体" w:eastAsia="宋体" w:cs="宋体"/>
                <w:strike w:val="0"/>
                <w:dstrike w:val="0"/>
                <w:color w:val="auto"/>
                <w:kern w:val="0"/>
                <w:sz w:val="15"/>
                <w:szCs w:val="15"/>
                <w:highlight w:val="none"/>
                <w:lang w:val="en-US" w:eastAsia="zh-CN"/>
              </w:rPr>
              <w:t xml:space="preserve"> </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-9。</w:t>
            </w:r>
          </w:p>
        </w:tc>
        <w:tc>
          <w:tcPr>
            <w:tcW w:w="1785" w:type="dxa"/>
            <w:shd w:val="clear" w:color="auto" w:fill="auto"/>
            <w:vAlign w:val="center"/>
          </w:tcPr>
          <w:p w14:paraId="10173FF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罚款数额＝</w:t>
            </w:r>
            <w:r>
              <w:rPr>
                <w:rFonts w:hint="eastAsia" w:ascii="宋体" w:hAnsi="宋体" w:eastAsia="宋体" w:cs="宋体"/>
                <w:color w:val="auto"/>
                <w:sz w:val="15"/>
                <w:szCs w:val="15"/>
                <w:highlight w:val="none"/>
                <w:lang w:val="en-US"/>
              </w:rPr>
              <w:t>5</w:t>
            </w:r>
            <w:r>
              <w:rPr>
                <w:rFonts w:hint="eastAsia" w:ascii="宋体" w:hAnsi="宋体" w:eastAsia="宋体" w:cs="宋体"/>
                <w:color w:val="auto"/>
                <w:sz w:val="15"/>
                <w:szCs w:val="15"/>
                <w:highlight w:val="none"/>
              </w:rPr>
              <w:t>0000×（1＋</w:t>
            </w:r>
            <w:r>
              <w:rPr>
                <w:rFonts w:hint="eastAsia" w:ascii="宋体" w:hAnsi="宋体" w:eastAsia="宋体" w:cs="宋体"/>
                <w:color w:val="auto"/>
                <w:sz w:val="15"/>
                <w:szCs w:val="15"/>
                <w:highlight w:val="none"/>
                <w:lang w:eastAsia="zh-CN"/>
              </w:rPr>
              <w:t>常量系数＋变量系数＋区域系数</w:t>
            </w:r>
            <w:r>
              <w:rPr>
                <w:rFonts w:hint="eastAsia" w:ascii="宋体" w:hAnsi="宋体" w:eastAsia="宋体" w:cs="宋体"/>
                <w:color w:val="auto"/>
                <w:sz w:val="15"/>
                <w:szCs w:val="15"/>
                <w:highlight w:val="none"/>
              </w:rPr>
              <w:t>）</w:t>
            </w:r>
          </w:p>
        </w:tc>
        <w:tc>
          <w:tcPr>
            <w:tcW w:w="2385" w:type="dxa"/>
            <w:shd w:val="clear" w:color="auto" w:fill="auto"/>
            <w:vAlign w:val="center"/>
          </w:tcPr>
          <w:p w14:paraId="3AB17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lang w:eastAsia="zh-CN"/>
              </w:rPr>
              <w:t>区域台帐与倾倒、抛撒、堆放点位重叠时，系数不累加计算。</w:t>
            </w:r>
          </w:p>
          <w:p w14:paraId="1ECA1632">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lang w:val="en-US" w:eastAsia="zh-CN"/>
              </w:rPr>
              <w:t>2.</w:t>
            </w:r>
            <w:r>
              <w:rPr>
                <w:rFonts w:hint="eastAsia" w:ascii="宋体" w:hAnsi="宋体" w:eastAsia="宋体" w:cs="宋体"/>
                <w:color w:val="auto"/>
                <w:sz w:val="15"/>
                <w:szCs w:val="15"/>
                <w:highlight w:val="none"/>
              </w:rPr>
              <w:t>存在下列情形的，可视为“情节严重”：一年内因同类违法行为，受到城管执法机关</w:t>
            </w:r>
            <w:r>
              <w:rPr>
                <w:rFonts w:hint="eastAsia" w:ascii="宋体" w:hAnsi="宋体" w:eastAsia="宋体" w:cs="宋体"/>
                <w:color w:val="auto"/>
                <w:sz w:val="15"/>
                <w:szCs w:val="15"/>
                <w:highlight w:val="none"/>
                <w:lang w:val="en-US" w:eastAsia="zh-CN"/>
              </w:rPr>
              <w:t>2次</w:t>
            </w:r>
            <w:r>
              <w:rPr>
                <w:rFonts w:hint="eastAsia" w:ascii="宋体" w:hAnsi="宋体" w:eastAsia="宋体" w:cs="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1A4B198">
            <w:pPr>
              <w:pStyle w:val="8"/>
              <w:rPr>
                <w:strike/>
                <w:dstrike w:val="0"/>
                <w:color w:val="auto"/>
                <w:highlight w:val="none"/>
              </w:rPr>
            </w:pPr>
            <w:r>
              <w:rPr>
                <w:rFonts w:hint="eastAsia" w:ascii="宋体" w:hAnsi="宋体" w:eastAsia="宋体" w:cs="宋体"/>
                <w:color w:val="auto"/>
                <w:sz w:val="15"/>
                <w:szCs w:val="15"/>
                <w:highlight w:val="none"/>
                <w:lang w:val="en-US" w:eastAsia="zh-CN"/>
              </w:rPr>
              <w:t>3.</w:t>
            </w:r>
            <w:r>
              <w:rPr>
                <w:rFonts w:hint="eastAsia" w:ascii="宋体" w:hAnsi="宋体" w:eastAsia="宋体" w:cs="宋体"/>
                <w:color w:val="auto"/>
                <w:sz w:val="15"/>
                <w:szCs w:val="15"/>
                <w:highlight w:val="none"/>
              </w:rPr>
              <w:t>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s="宋体"/>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vMerge w:val="continue"/>
            <w:shd w:val="clear" w:color="auto" w:fill="auto"/>
            <w:vAlign w:val="center"/>
          </w:tcPr>
          <w:p w14:paraId="29BF157E">
            <w:pPr>
              <w:spacing w:line="180" w:lineRule="exact"/>
              <w:jc w:val="center"/>
              <w:rPr>
                <w:rFonts w:hint="eastAsia" w:cs="宋体" w:asciiTheme="minorEastAsia" w:hAnsiTheme="minorEastAsia" w:eastAsiaTheme="minorEastAsia"/>
                <w:color w:val="auto"/>
                <w:kern w:val="0"/>
                <w:sz w:val="15"/>
                <w:szCs w:val="15"/>
                <w:highlight w:val="none"/>
              </w:rPr>
            </w:pPr>
          </w:p>
        </w:tc>
      </w:tr>
      <w:tr w14:paraId="45F0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33C78AF5">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51877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AF3F9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468C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strike/>
                <w:dstrike w:val="0"/>
                <w:color w:val="auto"/>
                <w:kern w:val="0"/>
                <w:sz w:val="15"/>
                <w:szCs w:val="15"/>
                <w:highlight w:val="none"/>
              </w:rPr>
            </w:pPr>
            <w:r>
              <w:rPr>
                <w:rFonts w:hint="eastAsia" w:ascii="宋体" w:hAnsi="宋体" w:eastAsia="宋体" w:cs="宋体"/>
                <w:color w:val="auto"/>
                <w:sz w:val="15"/>
                <w:szCs w:val="15"/>
                <w:highlight w:val="none"/>
              </w:rPr>
              <w:t>个人</w:t>
            </w:r>
          </w:p>
        </w:tc>
        <w:tc>
          <w:tcPr>
            <w:tcW w:w="840" w:type="dxa"/>
            <w:shd w:val="clear" w:color="auto" w:fill="auto"/>
            <w:vAlign w:val="center"/>
          </w:tcPr>
          <w:p w14:paraId="118056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strike/>
                <w:dstrike w:val="0"/>
                <w:color w:val="auto"/>
                <w:kern w:val="0"/>
                <w:sz w:val="15"/>
                <w:szCs w:val="15"/>
                <w:highlight w:val="none"/>
              </w:rPr>
            </w:pPr>
          </w:p>
        </w:tc>
        <w:tc>
          <w:tcPr>
            <w:tcW w:w="2304" w:type="dxa"/>
            <w:shd w:val="clear" w:color="auto" w:fill="auto"/>
            <w:vAlign w:val="center"/>
          </w:tcPr>
          <w:p w14:paraId="1961BE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strike/>
                <w:dstrike w:val="0"/>
                <w:color w:val="auto"/>
                <w:kern w:val="0"/>
                <w:sz w:val="15"/>
                <w:szCs w:val="15"/>
                <w:highlight w:val="none"/>
              </w:rPr>
            </w:pPr>
          </w:p>
        </w:tc>
        <w:tc>
          <w:tcPr>
            <w:tcW w:w="1785" w:type="dxa"/>
            <w:shd w:val="clear" w:color="auto" w:fill="auto"/>
            <w:vAlign w:val="center"/>
          </w:tcPr>
          <w:p w14:paraId="166B64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66676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strike/>
                <w:dstrike w:val="0"/>
                <w:color w:val="auto"/>
                <w:kern w:val="0"/>
                <w:sz w:val="15"/>
                <w:szCs w:val="15"/>
                <w:highlight w:val="none"/>
              </w:rPr>
            </w:pPr>
            <w:r>
              <w:rPr>
                <w:rFonts w:hint="eastAsia" w:ascii="宋体" w:hAnsi="宋体" w:eastAsia="宋体" w:cs="宋体"/>
                <w:color w:val="auto"/>
                <w:sz w:val="15"/>
                <w:szCs w:val="15"/>
                <w:highlight w:val="none"/>
              </w:rPr>
              <w:t>参照基准规定，并根据实际情况处罚。</w:t>
            </w:r>
          </w:p>
        </w:tc>
        <w:tc>
          <w:tcPr>
            <w:tcW w:w="824" w:type="dxa"/>
            <w:vMerge w:val="continue"/>
            <w:shd w:val="clear" w:color="auto" w:fill="auto"/>
            <w:vAlign w:val="center"/>
          </w:tcPr>
          <w:p w14:paraId="3A62F79D">
            <w:pPr>
              <w:spacing w:line="204" w:lineRule="exact"/>
              <w:jc w:val="center"/>
              <w:rPr>
                <w:rFonts w:asciiTheme="minorEastAsia" w:hAnsiTheme="minorEastAsia" w:eastAsiaTheme="minorEastAsia"/>
                <w:color w:val="auto"/>
                <w:sz w:val="15"/>
                <w:szCs w:val="15"/>
                <w:highlight w:val="none"/>
              </w:rPr>
            </w:pPr>
          </w:p>
        </w:tc>
      </w:tr>
      <w:tr w14:paraId="3BD2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41F116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bookmarkStart w:id="220" w:name="_GoBack" w:colFirst="5" w:colLast="5"/>
            <w:r>
              <w:rPr>
                <w:rFonts w:hint="eastAsia" w:cs="宋体" w:asciiTheme="minorEastAsia" w:hAnsiTheme="minorEastAsia" w:eastAsiaTheme="minorEastAsia"/>
                <w:b/>
                <w:bCs/>
                <w:color w:val="auto"/>
                <w:kern w:val="0"/>
                <w:sz w:val="15"/>
                <w:szCs w:val="15"/>
                <w:highlight w:val="none"/>
                <w:lang w:val="en-US" w:eastAsia="zh-CN"/>
              </w:rPr>
              <w:t>2</w:t>
            </w:r>
          </w:p>
        </w:tc>
        <w:tc>
          <w:tcPr>
            <w:tcW w:w="1500" w:type="dxa"/>
            <w:shd w:val="clear" w:color="auto" w:fill="auto"/>
            <w:vAlign w:val="center"/>
          </w:tcPr>
          <w:p w14:paraId="69AD703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宋体" w:hAnsi="宋体" w:eastAsia="宋体" w:cs="宋体"/>
                <w:color w:val="auto"/>
                <w:sz w:val="15"/>
                <w:szCs w:val="15"/>
                <w:highlight w:val="none"/>
              </w:rPr>
              <w:t>建筑垃圾运输服务单位将建筑垃圾与其他生活垃圾、危险废物混装混运</w:t>
            </w:r>
          </w:p>
        </w:tc>
        <w:tc>
          <w:tcPr>
            <w:tcW w:w="2789" w:type="dxa"/>
            <w:shd w:val="clear" w:color="auto" w:fill="auto"/>
            <w:vAlign w:val="center"/>
          </w:tcPr>
          <w:p w14:paraId="5E71F40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宋体" w:hAnsi="宋体" w:eastAsia="宋体" w:cs="宋体"/>
                <w:i w:val="0"/>
                <w:iCs w:val="0"/>
                <w:color w:val="auto"/>
                <w:kern w:val="0"/>
                <w:sz w:val="15"/>
                <w:szCs w:val="15"/>
                <w:u w:val="none"/>
                <w:lang w:val="en-US" w:eastAsia="zh-CN" w:bidi="ar"/>
              </w:rPr>
              <w:t>违反条款：第十九条第一款；处罚条款：第四十条第一款 责令立即改正并清除遗撒、泄漏的建筑垃圾，</w:t>
            </w:r>
            <w:r>
              <w:rPr>
                <w:rStyle w:val="63"/>
                <w:rFonts w:hint="eastAsia" w:ascii="宋体" w:hAnsi="宋体" w:eastAsia="宋体" w:cs="宋体"/>
                <w:color w:val="auto"/>
                <w:sz w:val="15"/>
                <w:szCs w:val="15"/>
                <w:lang w:val="en-US" w:eastAsia="zh-CN" w:bidi="ar"/>
              </w:rPr>
              <w:t>处5万元以上50万元以下罚款；情节严重的，由城市管理综合执法部门吊销生活垃圾运输经营许可。</w:t>
            </w:r>
          </w:p>
        </w:tc>
        <w:tc>
          <w:tcPr>
            <w:tcW w:w="851" w:type="dxa"/>
            <w:shd w:val="clear" w:color="auto" w:fill="auto"/>
            <w:vAlign w:val="center"/>
          </w:tcPr>
          <w:p w14:paraId="5ED495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宋体" w:hAnsi="宋体" w:eastAsia="宋体" w:cs="宋体"/>
                <w:color w:val="auto"/>
                <w:sz w:val="15"/>
                <w:szCs w:val="15"/>
                <w:highlight w:val="none"/>
                <w:lang w:val="en-US"/>
              </w:rPr>
              <w:t>5</w:t>
            </w:r>
            <w:r>
              <w:rPr>
                <w:rFonts w:hint="eastAsia" w:ascii="宋体" w:hAnsi="宋体" w:eastAsia="宋体" w:cs="宋体"/>
                <w:color w:val="auto"/>
                <w:sz w:val="15"/>
                <w:szCs w:val="15"/>
                <w:highlight w:val="none"/>
              </w:rPr>
              <w:t>0000</w:t>
            </w:r>
          </w:p>
        </w:tc>
        <w:tc>
          <w:tcPr>
            <w:tcW w:w="840" w:type="dxa"/>
            <w:shd w:val="clear" w:color="auto" w:fill="auto"/>
            <w:vAlign w:val="center"/>
          </w:tcPr>
          <w:p w14:paraId="58FF09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D4701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宋体" w:hAnsi="宋体" w:eastAsia="宋体" w:cs="宋体"/>
                <w:color w:val="auto"/>
                <w:sz w:val="15"/>
                <w:szCs w:val="15"/>
                <w:highlight w:val="none"/>
                <w:lang w:val="en-US" w:eastAsia="zh-CN"/>
              </w:rPr>
              <w:t>1</w:t>
            </w:r>
            <w:r>
              <w:rPr>
                <w:rFonts w:hint="eastAsia" w:ascii="宋体" w:hAnsi="宋体" w:eastAsia="宋体" w:cs="宋体"/>
                <w:color w:val="auto"/>
                <w:sz w:val="15"/>
                <w:szCs w:val="15"/>
                <w:highlight w:val="none"/>
              </w:rPr>
              <w:t>.运输车辆（4.5吨以上），系数为</w:t>
            </w:r>
            <w:r>
              <w:rPr>
                <w:rFonts w:hint="eastAsia" w:ascii="宋体" w:hAnsi="宋体" w:eastAsia="宋体" w:cs="宋体"/>
                <w:color w:val="auto"/>
                <w:sz w:val="15"/>
                <w:szCs w:val="15"/>
                <w:highlight w:val="none"/>
                <w:lang w:val="en-US" w:eastAsia="zh-CN"/>
              </w:rPr>
              <w:t>1-3</w:t>
            </w:r>
            <w:r>
              <w:rPr>
                <w:rFonts w:hint="eastAsia" w:ascii="宋体" w:hAnsi="宋体" w:eastAsia="宋体" w:cs="宋体"/>
                <w:color w:val="auto"/>
                <w:sz w:val="15"/>
                <w:szCs w:val="15"/>
                <w:highlight w:val="none"/>
              </w:rPr>
              <w:t>；</w:t>
            </w:r>
            <w:r>
              <w:rPr>
                <w:rFonts w:hint="eastAsia" w:ascii="宋体" w:hAnsi="宋体" w:eastAsia="宋体" w:cs="宋体"/>
                <w:color w:val="auto"/>
                <w:sz w:val="15"/>
                <w:szCs w:val="15"/>
                <w:highlight w:val="none"/>
                <w:lang w:val="en-US" w:eastAsia="zh-CN"/>
              </w:rPr>
              <w:t>2</w:t>
            </w:r>
            <w:r>
              <w:rPr>
                <w:rFonts w:hint="eastAsia" w:ascii="宋体" w:hAnsi="宋体" w:eastAsia="宋体" w:cs="宋体"/>
                <w:color w:val="auto"/>
                <w:sz w:val="15"/>
                <w:szCs w:val="15"/>
                <w:highlight w:val="none"/>
              </w:rPr>
              <w:t>.与危险废物混装混运，系数为</w:t>
            </w:r>
            <w:r>
              <w:rPr>
                <w:rFonts w:hint="eastAsia" w:ascii="宋体" w:hAnsi="宋体" w:eastAsia="宋体" w:cs="宋体"/>
                <w:color w:val="auto"/>
                <w:sz w:val="15"/>
                <w:szCs w:val="15"/>
                <w:highlight w:val="none"/>
                <w:lang w:val="en-US" w:eastAsia="zh-CN"/>
              </w:rPr>
              <w:t>4-6；</w:t>
            </w:r>
            <w:r>
              <w:rPr>
                <w:rFonts w:hint="eastAsia" w:ascii="宋体" w:hAnsi="宋体" w:eastAsia="宋体" w:cs="宋体"/>
                <w:color w:val="auto"/>
                <w:sz w:val="15"/>
                <w:szCs w:val="15"/>
                <w:highlight w:val="none"/>
                <w:lang w:val="en-US" w:eastAsia="zh-CN"/>
              </w:rPr>
              <w:t>3.同一运输单位存在多辆车辆混装混运的，系数为7-9。</w:t>
            </w:r>
          </w:p>
        </w:tc>
        <w:tc>
          <w:tcPr>
            <w:tcW w:w="1785" w:type="dxa"/>
            <w:shd w:val="clear" w:color="auto" w:fill="auto"/>
            <w:vAlign w:val="center"/>
          </w:tcPr>
          <w:p w14:paraId="22D681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宋体" w:hAnsi="宋体" w:eastAsia="宋体" w:cs="宋体"/>
                <w:color w:val="auto"/>
                <w:sz w:val="15"/>
                <w:szCs w:val="15"/>
                <w:highlight w:val="none"/>
              </w:rPr>
              <w:t>罚款数额＝</w:t>
            </w:r>
            <w:r>
              <w:rPr>
                <w:rFonts w:hint="eastAsia" w:ascii="宋体" w:hAnsi="宋体" w:eastAsia="宋体" w:cs="宋体"/>
                <w:color w:val="auto"/>
                <w:sz w:val="15"/>
                <w:szCs w:val="15"/>
                <w:highlight w:val="none"/>
                <w:lang w:val="en-US"/>
              </w:rPr>
              <w:t>5</w:t>
            </w:r>
            <w:r>
              <w:rPr>
                <w:rFonts w:hint="eastAsia" w:ascii="宋体" w:hAnsi="宋体" w:eastAsia="宋体" w:cs="宋体"/>
                <w:color w:val="auto"/>
                <w:sz w:val="15"/>
                <w:szCs w:val="15"/>
                <w:highlight w:val="none"/>
              </w:rPr>
              <w:t>0000×（1＋</w:t>
            </w:r>
            <w:r>
              <w:rPr>
                <w:rFonts w:hint="eastAsia" w:ascii="宋体" w:hAnsi="宋体" w:eastAsia="宋体" w:cs="宋体"/>
                <w:color w:val="auto"/>
                <w:sz w:val="15"/>
                <w:szCs w:val="15"/>
                <w:highlight w:val="none"/>
                <w:lang w:eastAsia="zh-CN"/>
              </w:rPr>
              <w:t>常量系数＋变量系数＋区域系数</w:t>
            </w:r>
            <w:r>
              <w:rPr>
                <w:rFonts w:hint="eastAsia" w:ascii="宋体" w:hAnsi="宋体" w:eastAsia="宋体" w:cs="宋体"/>
                <w:color w:val="auto"/>
                <w:sz w:val="15"/>
                <w:szCs w:val="15"/>
                <w:highlight w:val="none"/>
              </w:rPr>
              <w:t>）</w:t>
            </w:r>
          </w:p>
        </w:tc>
        <w:tc>
          <w:tcPr>
            <w:tcW w:w="2385" w:type="dxa"/>
            <w:shd w:val="clear"/>
            <w:vAlign w:val="center"/>
          </w:tcPr>
          <w:p w14:paraId="2F417D28">
            <w:pPr>
              <w:keepNext w:val="0"/>
              <w:keepLines w:val="0"/>
              <w:pageBreakBefore w:val="0"/>
              <w:numPr>
                <w:ilvl w:val="0"/>
                <w:numId w:val="2"/>
              </w:numPr>
              <w:kinsoku/>
              <w:wordWrap/>
              <w:overflowPunct/>
              <w:topLinePunct w:val="0"/>
              <w:autoSpaceDE/>
              <w:autoSpaceDN/>
              <w:bidi w:val="0"/>
              <w:adjustRightInd/>
              <w:snapToGrid/>
              <w:spacing w:line="240" w:lineRule="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存在下列情形的，可视为“情节严重”：一年内因同类违法行为，受到城管执法机关</w:t>
            </w:r>
            <w:r>
              <w:rPr>
                <w:rFonts w:hint="eastAsia" w:ascii="宋体" w:hAnsi="宋体" w:eastAsia="宋体" w:cs="宋体"/>
                <w:color w:val="auto"/>
                <w:sz w:val="15"/>
                <w:szCs w:val="15"/>
                <w:highlight w:val="none"/>
                <w:lang w:val="en-US" w:eastAsia="zh-CN"/>
              </w:rPr>
              <w:t>2次</w:t>
            </w:r>
            <w:r>
              <w:rPr>
                <w:rFonts w:hint="eastAsia" w:ascii="宋体" w:hAnsi="宋体" w:eastAsia="宋体" w:cs="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9D8E82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color w:val="auto"/>
                <w:sz w:val="15"/>
                <w:szCs w:val="15"/>
                <w:highlight w:val="none"/>
              </w:rPr>
              <w:t>2. 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s="宋体"/>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102A49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90E9D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bookmarkEnd w:id="220"/>
      <w:tr w14:paraId="4E7E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542C2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3</w:t>
            </w:r>
          </w:p>
        </w:tc>
        <w:tc>
          <w:tcPr>
            <w:tcW w:w="1500" w:type="dxa"/>
            <w:shd w:val="clear" w:color="auto" w:fill="auto"/>
            <w:vAlign w:val="center"/>
          </w:tcPr>
          <w:p w14:paraId="1BC5967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bCs/>
                <w:color w:val="auto"/>
                <w:kern w:val="0"/>
                <w:sz w:val="15"/>
                <w:szCs w:val="15"/>
                <w:highlight w:val="none"/>
                <w:shd w:val="clear" w:color="auto" w:fill="auto"/>
                <w:lang w:val="en-US" w:eastAsia="zh-CN" w:bidi="ar-SA"/>
              </w:rPr>
            </w:pPr>
            <w:r>
              <w:rPr>
                <w:rFonts w:hint="eastAsia" w:asciiTheme="minorEastAsia" w:hAnsiTheme="minorEastAsia" w:eastAsiaTheme="minorEastAsia"/>
                <w:color w:val="auto"/>
                <w:sz w:val="15"/>
                <w:szCs w:val="15"/>
                <w:highlight w:val="none"/>
                <w:shd w:val="clear" w:color="auto" w:fill="auto"/>
              </w:rPr>
              <w:t>生活垃圾</w:t>
            </w:r>
            <w:r>
              <w:rPr>
                <w:rFonts w:asciiTheme="minorEastAsia" w:hAnsiTheme="minorEastAsia" w:eastAsiaTheme="minorEastAsia"/>
                <w:color w:val="auto"/>
                <w:sz w:val="15"/>
                <w:szCs w:val="15"/>
                <w:highlight w:val="none"/>
                <w:shd w:val="clear" w:color="auto" w:fill="auto"/>
              </w:rPr>
              <w:t>分类管理</w:t>
            </w:r>
            <w:r>
              <w:rPr>
                <w:rFonts w:hint="eastAsia" w:asciiTheme="minorEastAsia" w:hAnsiTheme="minorEastAsia" w:eastAsiaTheme="minorEastAsia"/>
                <w:color w:val="auto"/>
                <w:sz w:val="15"/>
                <w:szCs w:val="15"/>
                <w:highlight w:val="none"/>
                <w:shd w:val="clear" w:color="auto" w:fill="auto"/>
                <w:lang w:eastAsia="zh-CN"/>
              </w:rPr>
              <w:t>责任</w:t>
            </w:r>
            <w:r>
              <w:rPr>
                <w:rFonts w:asciiTheme="minorEastAsia" w:hAnsiTheme="minorEastAsia" w:eastAsiaTheme="minorEastAsia"/>
                <w:color w:val="auto"/>
                <w:sz w:val="15"/>
                <w:szCs w:val="15"/>
                <w:highlight w:val="none"/>
                <w:shd w:val="clear" w:color="auto" w:fill="auto"/>
              </w:rPr>
              <w:t>人</w:t>
            </w:r>
            <w:r>
              <w:rPr>
                <w:rFonts w:hint="eastAsia" w:asciiTheme="minorEastAsia" w:hAnsiTheme="minorEastAsia" w:eastAsiaTheme="minorEastAsia"/>
                <w:color w:val="auto"/>
                <w:sz w:val="15"/>
                <w:szCs w:val="15"/>
                <w:highlight w:val="none"/>
                <w:shd w:val="clear" w:color="auto" w:fill="auto"/>
              </w:rPr>
              <w:t>对居民装饰装修产生的建筑垃圾未制定治理方案</w:t>
            </w:r>
          </w:p>
        </w:tc>
        <w:tc>
          <w:tcPr>
            <w:tcW w:w="2789" w:type="dxa"/>
            <w:shd w:val="clear" w:color="auto" w:fill="auto"/>
            <w:vAlign w:val="center"/>
          </w:tcPr>
          <w:p w14:paraId="0195716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0EAEFA2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1B69F7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415240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bidi="ar-SA"/>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77E008">
            <w:pPr>
              <w:keepNext w:val="0"/>
              <w:keepLines w:val="0"/>
              <w:pageBreakBefore w:val="0"/>
              <w:widowControl w:val="0"/>
              <w:kinsoku/>
              <w:wordWrap/>
              <w:overflowPunct/>
              <w:topLinePunct w:val="0"/>
              <w:autoSpaceDE/>
              <w:autoSpaceDN/>
              <w:bidi w:val="0"/>
              <w:adjustRightInd/>
              <w:snapToGrid/>
              <w:spacing w:line="240"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469514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bidi="ar-SA"/>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44F950A">
            <w:pPr>
              <w:widowControl w:val="0"/>
              <w:numPr>
                <w:ilvl w:val="0"/>
                <w:numId w:val="0"/>
              </w:numPr>
              <w:ind w:left="0" w:leftChars="0" w:firstLine="0" w:firstLineChars="0"/>
              <w:jc w:val="both"/>
              <w:rPr>
                <w:rFonts w:cs="Times New Roman" w:asciiTheme="minorEastAsia" w:hAnsiTheme="minorEastAsia" w:eastAsiaTheme="minorEastAsia"/>
                <w:color w:val="auto"/>
                <w:kern w:val="2"/>
                <w:sz w:val="15"/>
                <w:szCs w:val="15"/>
                <w:highlight w:val="none"/>
                <w:lang w:val="en-US" w:eastAsia="zh-CN" w:bidi="ar-SA"/>
              </w:rPr>
            </w:pPr>
          </w:p>
        </w:tc>
        <w:tc>
          <w:tcPr>
            <w:tcW w:w="824" w:type="dxa"/>
            <w:shd w:val="clear" w:color="auto" w:fill="auto"/>
            <w:vAlign w:val="center"/>
          </w:tcPr>
          <w:p w14:paraId="20B32C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6E8E838">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宋体" w:asciiTheme="minorEastAsia" w:hAnsiTheme="minorEastAsia" w:eastAsiaTheme="minorEastAsia"/>
                <w:color w:val="auto"/>
                <w:kern w:val="0"/>
                <w:sz w:val="15"/>
                <w:szCs w:val="15"/>
                <w:highlight w:val="none"/>
              </w:rPr>
              <w:t>乡镇</w:t>
            </w:r>
          </w:p>
        </w:tc>
      </w:tr>
      <w:tr w14:paraId="5ABA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3D9645EB">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4</w:t>
            </w:r>
          </w:p>
        </w:tc>
        <w:tc>
          <w:tcPr>
            <w:tcW w:w="1500" w:type="dxa"/>
            <w:shd w:val="clear" w:color="auto" w:fill="auto"/>
            <w:vAlign w:val="center"/>
          </w:tcPr>
          <w:p w14:paraId="68C05E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3544ADE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4AF163F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72102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4B05B6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29C961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6118E3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12F1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0ED1C3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4C26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3A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02148935">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w:t>
            </w:r>
          </w:p>
        </w:tc>
        <w:tc>
          <w:tcPr>
            <w:tcW w:w="1500" w:type="dxa"/>
            <w:shd w:val="clear" w:color="auto" w:fill="auto"/>
            <w:vAlign w:val="center"/>
          </w:tcPr>
          <w:p w14:paraId="32C96F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10D6D82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514D40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65A3B1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F88CF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8047F0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11BA0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22501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70233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4F7FB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D7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33F339C2">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6</w:t>
            </w:r>
          </w:p>
        </w:tc>
        <w:tc>
          <w:tcPr>
            <w:tcW w:w="1500" w:type="dxa"/>
            <w:vMerge w:val="restart"/>
            <w:shd w:val="clear" w:color="auto" w:fill="auto"/>
            <w:vAlign w:val="center"/>
          </w:tcPr>
          <w:p w14:paraId="5EDA66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313CDCE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0195D73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2C0BA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72828F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78E77C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0C461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A41AA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BEF5E3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7A17E5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18F3D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E4E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5BA0998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5FA1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CA65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CE79B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40AACD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34060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46ED8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E69ED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9916E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0D90FF2">
            <w:pPr>
              <w:spacing w:line="232" w:lineRule="exact"/>
              <w:jc w:val="center"/>
              <w:rPr>
                <w:rFonts w:cs="宋体" w:asciiTheme="minorEastAsia" w:hAnsiTheme="minorEastAsia" w:eastAsiaTheme="minorEastAsia"/>
                <w:color w:val="auto"/>
                <w:kern w:val="0"/>
                <w:sz w:val="15"/>
                <w:szCs w:val="15"/>
                <w:highlight w:val="none"/>
              </w:rPr>
            </w:pPr>
          </w:p>
        </w:tc>
      </w:tr>
      <w:tr w14:paraId="68B7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6BE51E2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261D167">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EED607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4A64A3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565EF538">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1F87210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57FA5480">
            <w:pPr>
              <w:pStyle w:val="8"/>
              <w:rPr>
                <w:rFonts w:hint="default"/>
                <w:color w:val="auto"/>
                <w:highlight w:val="none"/>
                <w:lang w:val="en-US" w:eastAsia="zh-CN"/>
              </w:rPr>
            </w:pPr>
          </w:p>
        </w:tc>
        <w:tc>
          <w:tcPr>
            <w:tcW w:w="1785" w:type="dxa"/>
            <w:shd w:val="clear" w:color="auto" w:fill="auto"/>
            <w:vAlign w:val="center"/>
          </w:tcPr>
          <w:p w14:paraId="1B4A7BDC">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84FA94D">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1B9234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C4ED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9DB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3A94D93">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14:paraId="63213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489800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1E0CA6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14B0DC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B7D6F3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1DE3DFC">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5C1179DF">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849DECF">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0261E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090987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166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08333363">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8</w:t>
            </w:r>
          </w:p>
        </w:tc>
        <w:tc>
          <w:tcPr>
            <w:tcW w:w="1500" w:type="dxa"/>
            <w:shd w:val="clear" w:color="auto" w:fill="auto"/>
            <w:vAlign w:val="center"/>
          </w:tcPr>
          <w:p w14:paraId="7CEBC0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7DB0E9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40875BF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2A970B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0180AB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CAE63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410B06CF">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3B4170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8FF0D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CB2107">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5E62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3FD60919">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9</w:t>
            </w:r>
          </w:p>
        </w:tc>
        <w:tc>
          <w:tcPr>
            <w:tcW w:w="1500" w:type="dxa"/>
            <w:shd w:val="clear" w:color="auto" w:fill="auto"/>
            <w:vAlign w:val="center"/>
          </w:tcPr>
          <w:p w14:paraId="7A94AD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3C2848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58EA03B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53C363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71B43E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79AE9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08716C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E114CD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730D3C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7B0999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74575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6E1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130FE516">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0</w:t>
            </w:r>
          </w:p>
        </w:tc>
        <w:tc>
          <w:tcPr>
            <w:tcW w:w="1500" w:type="dxa"/>
            <w:shd w:val="clear" w:color="auto" w:fill="auto"/>
            <w:vAlign w:val="center"/>
          </w:tcPr>
          <w:p w14:paraId="2BCDEF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5A2C61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1D392D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BF711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D10D9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A1AC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6256E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759D23A">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71E4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935AF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012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361875C1">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1</w:t>
            </w:r>
          </w:p>
        </w:tc>
        <w:tc>
          <w:tcPr>
            <w:tcW w:w="1500" w:type="dxa"/>
            <w:shd w:val="clear" w:color="auto" w:fill="auto"/>
            <w:vAlign w:val="center"/>
          </w:tcPr>
          <w:p w14:paraId="08A0C2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5F35A3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7B41F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3EED43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2DD230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86E17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29BE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CD69C06">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2DB79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A1505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2E29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4559D5C8">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2</w:t>
            </w:r>
          </w:p>
        </w:tc>
        <w:tc>
          <w:tcPr>
            <w:tcW w:w="1500" w:type="dxa"/>
            <w:shd w:val="clear" w:color="auto" w:fill="auto"/>
            <w:vAlign w:val="center"/>
          </w:tcPr>
          <w:p w14:paraId="7DDE0B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6F62E0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6ED802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B8692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FABD51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8B2C1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5BEBF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E25EF2F">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7F50E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99E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222C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42E5633B">
            <w:pPr>
              <w:spacing w:line="232" w:lineRule="exact"/>
              <w:jc w:val="center"/>
              <w:rPr>
                <w:rFonts w:hint="eastAsia" w:asciiTheme="minorEastAsia" w:hAnsiTheme="minorEastAsia" w:eastAsiaTheme="minorEastAsia"/>
                <w:color w:val="auto"/>
                <w:sz w:val="15"/>
                <w:szCs w:val="15"/>
                <w:highlight w:val="none"/>
                <w:lang w:val="en-US" w:eastAsia="zh-CN"/>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3</w:t>
            </w:r>
          </w:p>
        </w:tc>
        <w:tc>
          <w:tcPr>
            <w:tcW w:w="1500" w:type="dxa"/>
            <w:shd w:val="clear" w:color="auto" w:fill="auto"/>
            <w:vAlign w:val="center"/>
          </w:tcPr>
          <w:p w14:paraId="032E55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16C6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0DEE7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48532B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37F02A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4FC30E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18E67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77AD17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E123B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EC23D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EF9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3F8CA4F8">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4</w:t>
            </w:r>
          </w:p>
        </w:tc>
        <w:tc>
          <w:tcPr>
            <w:tcW w:w="1500" w:type="dxa"/>
            <w:shd w:val="clear" w:color="auto" w:fill="auto"/>
            <w:vAlign w:val="center"/>
          </w:tcPr>
          <w:p w14:paraId="6EC657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2BC623E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28601EF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42B8D8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4AFFE6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2206C7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E544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D4DF83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71B5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E757F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2DAE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65809095">
            <w:pPr>
              <w:spacing w:line="232" w:lineRule="exact"/>
              <w:jc w:val="center"/>
              <w:rPr>
                <w:rFonts w:hint="eastAsia" w:asciiTheme="minorEastAsia" w:hAnsiTheme="minorEastAsia" w:eastAsiaTheme="minorEastAsia"/>
                <w:color w:val="auto"/>
                <w:sz w:val="15"/>
                <w:szCs w:val="15"/>
                <w:highlight w:val="none"/>
                <w:lang w:val="en-US" w:eastAsia="zh-CN"/>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5</w:t>
            </w:r>
          </w:p>
        </w:tc>
        <w:tc>
          <w:tcPr>
            <w:tcW w:w="1500" w:type="dxa"/>
            <w:shd w:val="clear" w:color="auto" w:fill="auto"/>
            <w:vAlign w:val="center"/>
          </w:tcPr>
          <w:p w14:paraId="555155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1F0B1D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126B7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32A057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E5A248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894DB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570EBE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EB29A0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6D0C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6A15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76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3E862EAA">
            <w:pPr>
              <w:spacing w:line="232" w:lineRule="exact"/>
              <w:jc w:val="center"/>
              <w:rPr>
                <w:rFonts w:hint="eastAsia" w:asciiTheme="minorEastAsia" w:hAnsiTheme="minorEastAsia" w:eastAsiaTheme="minorEastAsia"/>
                <w:color w:val="auto"/>
                <w:sz w:val="15"/>
                <w:szCs w:val="15"/>
                <w:highlight w:val="none"/>
                <w:lang w:val="en-US" w:eastAsia="zh-CN"/>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6</w:t>
            </w:r>
          </w:p>
        </w:tc>
        <w:tc>
          <w:tcPr>
            <w:tcW w:w="1500" w:type="dxa"/>
            <w:shd w:val="clear" w:color="auto" w:fill="auto"/>
            <w:vAlign w:val="center"/>
          </w:tcPr>
          <w:p w14:paraId="2288C0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6A75D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C3AAA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48E23C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8356E6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B2525F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2E989F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16EEE68">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5483C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2BF0427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B5E77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3ED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0E3D89D8">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14:paraId="7CA974DC">
            <w:pPr>
              <w:spacing w:line="232" w:lineRule="exact"/>
              <w:rPr>
                <w:rFonts w:asciiTheme="minorEastAsia" w:hAnsiTheme="minorEastAsia" w:eastAsiaTheme="minorEastAsia"/>
                <w:strike/>
                <w:dstrike w:val="0"/>
                <w:color w:val="auto"/>
                <w:sz w:val="15"/>
                <w:szCs w:val="15"/>
                <w:highlight w:val="none"/>
              </w:rPr>
            </w:pPr>
            <w:r>
              <w:rPr>
                <w:rFonts w:hint="eastAsia" w:ascii="宋体" w:hAnsi="宋体" w:eastAsia="宋体" w:cs="宋体"/>
                <w:color w:val="auto"/>
                <w:sz w:val="15"/>
                <w:szCs w:val="15"/>
                <w:highlight w:val="none"/>
              </w:rPr>
              <w:t>建筑垃圾运输服务单位未采取措施</w:t>
            </w:r>
            <w:r>
              <w:rPr>
                <w:rFonts w:hint="eastAsia" w:ascii="宋体" w:hAnsi="宋体" w:eastAsia="宋体" w:cs="宋体"/>
                <w:color w:val="auto"/>
                <w:sz w:val="15"/>
                <w:szCs w:val="15"/>
                <w:highlight w:val="none"/>
                <w:lang w:eastAsia="zh-CN"/>
              </w:rPr>
              <w:t>造成</w:t>
            </w:r>
            <w:r>
              <w:rPr>
                <w:rFonts w:hint="eastAsia" w:ascii="宋体" w:hAnsi="宋体" w:eastAsia="宋体" w:cs="宋体"/>
                <w:color w:val="auto"/>
                <w:sz w:val="15"/>
                <w:szCs w:val="15"/>
                <w:highlight w:val="none"/>
              </w:rPr>
              <w:t>建筑垃圾遗撒、泄漏</w:t>
            </w:r>
          </w:p>
        </w:tc>
        <w:tc>
          <w:tcPr>
            <w:tcW w:w="2789" w:type="dxa"/>
            <w:shd w:val="clear" w:color="auto" w:fill="auto"/>
            <w:vAlign w:val="center"/>
          </w:tcPr>
          <w:p w14:paraId="1A27C6E5">
            <w:pPr>
              <w:spacing w:line="232" w:lineRule="exact"/>
              <w:rPr>
                <w:rFonts w:asciiTheme="minorEastAsia" w:hAnsiTheme="minorEastAsia" w:eastAsiaTheme="minorEastAsia"/>
                <w:strike/>
                <w:dstrike w:val="0"/>
                <w:color w:val="auto"/>
                <w:sz w:val="15"/>
                <w:szCs w:val="15"/>
                <w:highlight w:val="none"/>
              </w:rPr>
            </w:pPr>
            <w:r>
              <w:rPr>
                <w:rFonts w:hint="eastAsia" w:ascii="宋体" w:hAnsi="宋体" w:eastAsia="宋体" w:cs="宋体"/>
                <w:i w:val="0"/>
                <w:iCs w:val="0"/>
                <w:color w:val="000000"/>
                <w:kern w:val="0"/>
                <w:sz w:val="15"/>
                <w:szCs w:val="15"/>
                <w:u w:val="none"/>
                <w:lang w:val="en-US" w:eastAsia="zh-CN" w:bidi="ar"/>
              </w:rPr>
              <w:t>违反条款</w:t>
            </w:r>
            <w:r>
              <w:rPr>
                <w:rFonts w:hint="eastAsia" w:ascii="宋体" w:hAnsi="宋体" w:eastAsia="宋体" w:cs="宋体"/>
                <w:i w:val="0"/>
                <w:iCs w:val="0"/>
                <w:color w:val="auto"/>
                <w:kern w:val="0"/>
                <w:sz w:val="15"/>
                <w:szCs w:val="15"/>
                <w:u w:val="none"/>
                <w:lang w:val="en-US" w:eastAsia="zh-CN" w:bidi="ar"/>
              </w:rPr>
              <w:t>：第十九条第一款；处罚条款：第四十条第一款 责令立即改正并清除遗撒、泄漏的建筑垃圾，</w:t>
            </w:r>
            <w:r>
              <w:rPr>
                <w:rStyle w:val="63"/>
                <w:rFonts w:hint="eastAsia" w:ascii="宋体" w:hAnsi="宋体" w:eastAsia="宋体" w:cs="宋体"/>
                <w:color w:val="auto"/>
                <w:sz w:val="15"/>
                <w:szCs w:val="15"/>
                <w:lang w:val="en-US" w:eastAsia="zh-CN" w:bidi="ar"/>
              </w:rPr>
              <w:t>处5万元以上50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2CE27A3F">
            <w:pPr>
              <w:spacing w:line="232" w:lineRule="exact"/>
              <w:jc w:val="center"/>
              <w:rPr>
                <w:rFonts w:asciiTheme="minorEastAsia" w:hAnsiTheme="minorEastAsia" w:eastAsiaTheme="minorEastAsia"/>
                <w:strike/>
                <w:dstrike w:val="0"/>
                <w:color w:val="auto"/>
                <w:sz w:val="15"/>
                <w:szCs w:val="15"/>
                <w:highlight w:val="none"/>
              </w:rPr>
            </w:pPr>
            <w:r>
              <w:rPr>
                <w:rFonts w:hint="eastAsia" w:ascii="宋体" w:hAnsi="宋体" w:eastAsia="宋体" w:cs="宋体"/>
                <w:color w:val="auto"/>
                <w:sz w:val="15"/>
                <w:szCs w:val="15"/>
                <w:highlight w:val="none"/>
                <w:lang w:val="en-US"/>
              </w:rPr>
              <w:t>5</w:t>
            </w:r>
            <w:r>
              <w:rPr>
                <w:rFonts w:hint="eastAsia" w:ascii="宋体" w:hAnsi="宋体" w:eastAsia="宋体" w:cs="宋体"/>
                <w:color w:val="auto"/>
                <w:sz w:val="15"/>
                <w:szCs w:val="15"/>
                <w:highlight w:val="none"/>
              </w:rPr>
              <w:t>0000</w:t>
            </w:r>
          </w:p>
        </w:tc>
        <w:tc>
          <w:tcPr>
            <w:tcW w:w="840" w:type="dxa"/>
            <w:shd w:val="clear" w:color="auto" w:fill="auto"/>
            <w:vAlign w:val="center"/>
          </w:tcPr>
          <w:p w14:paraId="55ED0B6A">
            <w:pPr>
              <w:spacing w:line="232" w:lineRule="exact"/>
              <w:jc w:val="center"/>
              <w:rPr>
                <w:rFonts w:hint="eastAsia" w:cs="宋体" w:asciiTheme="minorEastAsia" w:hAnsiTheme="minorEastAsia" w:eastAsiaTheme="minorEastAsia"/>
                <w:b/>
                <w:bCs/>
                <w:strike/>
                <w:dstrike w:val="0"/>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486C7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lang w:val="en-US" w:eastAsia="zh-CN"/>
              </w:rPr>
              <w:t>1.</w:t>
            </w:r>
            <w:r>
              <w:rPr>
                <w:rFonts w:hint="eastAsia" w:ascii="宋体" w:hAnsi="宋体" w:eastAsia="宋体" w:cs="宋体"/>
                <w:color w:val="auto"/>
                <w:sz w:val="15"/>
                <w:szCs w:val="15"/>
                <w:highlight w:val="none"/>
              </w:rPr>
              <w:t>污染道路长21－30米的，系数1；31－40米的，系数2；以此类推</w:t>
            </w:r>
            <w:r>
              <w:rPr>
                <w:rFonts w:hint="eastAsia" w:ascii="宋体" w:hAnsi="宋体" w:eastAsia="宋体" w:cs="宋体"/>
                <w:color w:val="auto"/>
                <w:sz w:val="15"/>
                <w:szCs w:val="15"/>
                <w:highlight w:val="none"/>
                <w:lang w:eastAsia="zh-CN"/>
              </w:rPr>
              <w:t>，</w:t>
            </w:r>
            <w:r>
              <w:rPr>
                <w:rFonts w:hint="eastAsia" w:ascii="宋体" w:hAnsi="宋体" w:eastAsia="宋体" w:cs="宋体"/>
                <w:color w:val="auto"/>
                <w:sz w:val="15"/>
                <w:szCs w:val="15"/>
                <w:highlight w:val="none"/>
                <w:lang w:val="en-US" w:eastAsia="zh-CN"/>
              </w:rPr>
              <w:t>81米</w:t>
            </w:r>
            <w:r>
              <w:rPr>
                <w:rFonts w:hint="eastAsia" w:ascii="宋体" w:hAnsi="宋体" w:eastAsia="宋体" w:cs="宋体"/>
                <w:color w:val="auto"/>
                <w:sz w:val="15"/>
                <w:szCs w:val="15"/>
                <w:highlight w:val="none"/>
                <w:lang w:eastAsia="zh-CN"/>
              </w:rPr>
              <w:t>及以上的，系数</w:t>
            </w:r>
            <w:r>
              <w:rPr>
                <w:rFonts w:hint="eastAsia" w:ascii="宋体" w:hAnsi="宋体" w:eastAsia="宋体" w:cs="宋体"/>
                <w:color w:val="auto"/>
                <w:sz w:val="15"/>
                <w:szCs w:val="15"/>
                <w:highlight w:val="none"/>
                <w:lang w:val="en-US" w:eastAsia="zh-CN"/>
              </w:rPr>
              <w:t>9</w:t>
            </w:r>
            <w:r>
              <w:rPr>
                <w:rFonts w:hint="eastAsia" w:ascii="宋体" w:hAnsi="宋体" w:eastAsia="宋体" w:cs="宋体"/>
                <w:color w:val="auto"/>
                <w:sz w:val="15"/>
                <w:szCs w:val="15"/>
                <w:highlight w:val="none"/>
              </w:rPr>
              <w:t>。</w:t>
            </w:r>
          </w:p>
          <w:p w14:paraId="6A3178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strike w:val="0"/>
                <w:dstrike w:val="0"/>
                <w:color w:val="auto"/>
                <w:sz w:val="15"/>
                <w:szCs w:val="15"/>
                <w:highlight w:val="none"/>
                <w:lang w:val="en-US" w:eastAsia="zh-CN"/>
              </w:rPr>
            </w:pPr>
            <w:r>
              <w:rPr>
                <w:rFonts w:hint="eastAsia" w:ascii="宋体" w:hAnsi="宋体" w:eastAsia="宋体" w:cs="宋体"/>
                <w:b w:val="0"/>
                <w:bCs w:val="0"/>
                <w:strike w:val="0"/>
                <w:dstrike w:val="0"/>
                <w:color w:val="auto"/>
                <w:sz w:val="15"/>
                <w:szCs w:val="15"/>
                <w:highlight w:val="none"/>
                <w:lang w:val="en-US" w:eastAsia="zh-CN"/>
              </w:rPr>
              <w:t>2.建筑垃圾占地面积10㎡以下的，系数0；11—15㎡，系数为1；16-20㎡，系数2，以此类推，面积51㎡及以上的，系数9；</w:t>
            </w:r>
          </w:p>
          <w:p w14:paraId="6C5958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strike w:val="0"/>
                <w:dstrike w:val="0"/>
                <w:color w:val="auto"/>
                <w:sz w:val="15"/>
                <w:szCs w:val="15"/>
                <w:highlight w:val="none"/>
                <w:lang w:val="en-US" w:eastAsia="zh-CN"/>
              </w:rPr>
            </w:pPr>
            <w:r>
              <w:rPr>
                <w:rFonts w:hint="eastAsia" w:ascii="宋体" w:hAnsi="宋体" w:eastAsia="宋体" w:cs="宋体"/>
                <w:b w:val="0"/>
                <w:bCs w:val="0"/>
                <w:strike w:val="0"/>
                <w:dstrike w:val="0"/>
                <w:color w:val="auto"/>
                <w:sz w:val="15"/>
                <w:szCs w:val="15"/>
                <w:highlight w:val="none"/>
                <w:lang w:val="en-US" w:eastAsia="zh-CN"/>
              </w:rPr>
              <w:t>3.建筑垃圾重量在4.5吨以下的，系数0；4.5-9吨的，系数1，以此类推，40.5吨及以上的，系数9</w:t>
            </w:r>
            <w:r>
              <w:rPr>
                <w:rFonts w:hint="eastAsia" w:ascii="宋体" w:hAnsi="宋体" w:eastAsia="宋体" w:cs="宋体"/>
                <w:b w:val="0"/>
                <w:bCs w:val="0"/>
                <w:strike w:val="0"/>
                <w:dstrike w:val="0"/>
                <w:color w:val="auto"/>
                <w:sz w:val="15"/>
                <w:szCs w:val="15"/>
                <w:highlight w:val="none"/>
                <w:lang w:val="en-US" w:eastAsia="zh-CN"/>
              </w:rPr>
              <w:t>；在面积和长度无法取证的情况下，可以适用此情形。</w:t>
            </w:r>
          </w:p>
          <w:p w14:paraId="157729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color w:val="auto"/>
                <w:sz w:val="15"/>
                <w:szCs w:val="15"/>
                <w:highlight w:val="none"/>
                <w:lang w:val="en-US" w:eastAsia="zh-CN"/>
              </w:rPr>
              <w:t>4.</w:t>
            </w:r>
            <w:r>
              <w:rPr>
                <w:rFonts w:hint="eastAsia" w:ascii="宋体" w:hAnsi="宋体" w:eastAsia="宋体" w:cs="宋体"/>
                <w:color w:val="auto"/>
                <w:sz w:val="15"/>
                <w:szCs w:val="15"/>
                <w:highlight w:val="none"/>
              </w:rPr>
              <w:t>产生较大环境污染或者社会影响的，系数</w:t>
            </w:r>
            <w:r>
              <w:rPr>
                <w:rFonts w:hint="eastAsia" w:ascii="宋体" w:hAnsi="宋体" w:eastAsia="宋体" w:cs="宋体"/>
                <w:color w:val="auto"/>
                <w:sz w:val="15"/>
                <w:szCs w:val="15"/>
                <w:highlight w:val="none"/>
                <w:lang w:val="en-US" w:eastAsia="zh-CN"/>
              </w:rPr>
              <w:t>5-9。</w:t>
            </w:r>
          </w:p>
          <w:p w14:paraId="63378D95">
            <w:pPr>
              <w:spacing w:line="232" w:lineRule="exact"/>
              <w:rPr>
                <w:rFonts w:cs="宋体" w:asciiTheme="minorEastAsia" w:hAnsiTheme="minorEastAsia" w:eastAsiaTheme="minorEastAsia"/>
                <w:b/>
                <w:bCs/>
                <w:strike/>
                <w:dstrike w:val="0"/>
                <w:color w:val="auto"/>
                <w:kern w:val="0"/>
                <w:sz w:val="15"/>
                <w:szCs w:val="15"/>
                <w:highlight w:val="none"/>
              </w:rPr>
            </w:pPr>
          </w:p>
        </w:tc>
        <w:tc>
          <w:tcPr>
            <w:tcW w:w="1785" w:type="dxa"/>
            <w:shd w:val="clear" w:color="auto" w:fill="auto"/>
            <w:vAlign w:val="center"/>
          </w:tcPr>
          <w:p w14:paraId="588CC7FE">
            <w:pPr>
              <w:spacing w:line="232" w:lineRule="exact"/>
              <w:rPr>
                <w:rFonts w:cs="宋体" w:asciiTheme="minorEastAsia" w:hAnsiTheme="minorEastAsia" w:eastAsiaTheme="minorEastAsia"/>
                <w:b/>
                <w:bCs/>
                <w:strike/>
                <w:dstrike w:val="0"/>
                <w:color w:val="auto"/>
                <w:kern w:val="0"/>
                <w:sz w:val="15"/>
                <w:szCs w:val="15"/>
                <w:highlight w:val="none"/>
              </w:rPr>
            </w:pPr>
            <w:r>
              <w:rPr>
                <w:rFonts w:hint="eastAsia" w:ascii="宋体" w:hAnsi="宋体" w:eastAsia="宋体" w:cs="宋体"/>
                <w:color w:val="auto"/>
                <w:sz w:val="15"/>
                <w:szCs w:val="15"/>
                <w:highlight w:val="none"/>
              </w:rPr>
              <w:t>罚款数额＝</w:t>
            </w:r>
            <w:r>
              <w:rPr>
                <w:rFonts w:hint="eastAsia" w:ascii="宋体" w:hAnsi="宋体" w:eastAsia="宋体" w:cs="宋体"/>
                <w:color w:val="auto"/>
                <w:sz w:val="15"/>
                <w:szCs w:val="15"/>
                <w:highlight w:val="none"/>
                <w:lang w:val="en-US"/>
              </w:rPr>
              <w:t>5</w:t>
            </w:r>
            <w:r>
              <w:rPr>
                <w:rFonts w:hint="eastAsia" w:ascii="宋体" w:hAnsi="宋体" w:eastAsia="宋体" w:cs="宋体"/>
                <w:color w:val="auto"/>
                <w:sz w:val="15"/>
                <w:szCs w:val="15"/>
                <w:highlight w:val="none"/>
              </w:rPr>
              <w:t>0000×（1＋</w:t>
            </w:r>
            <w:r>
              <w:rPr>
                <w:rFonts w:hint="eastAsia" w:ascii="宋体" w:hAnsi="宋体" w:eastAsia="宋体" w:cs="宋体"/>
                <w:color w:val="auto"/>
                <w:sz w:val="15"/>
                <w:szCs w:val="15"/>
                <w:highlight w:val="none"/>
                <w:lang w:eastAsia="zh-CN"/>
              </w:rPr>
              <w:t>常量系数＋变量系数＋区域系数</w:t>
            </w:r>
            <w:r>
              <w:rPr>
                <w:rFonts w:hint="eastAsia" w:ascii="宋体" w:hAnsi="宋体" w:eastAsia="宋体" w:cs="宋体"/>
                <w:color w:val="auto"/>
                <w:sz w:val="15"/>
                <w:szCs w:val="15"/>
                <w:highlight w:val="none"/>
              </w:rPr>
              <w:t>）</w:t>
            </w:r>
          </w:p>
        </w:tc>
        <w:tc>
          <w:tcPr>
            <w:tcW w:w="2385" w:type="dxa"/>
            <w:shd w:val="clear" w:color="auto" w:fill="auto"/>
            <w:vAlign w:val="center"/>
          </w:tcPr>
          <w:p w14:paraId="1BD81C89">
            <w:pPr>
              <w:keepNext w:val="0"/>
              <w:keepLines w:val="0"/>
              <w:pageBreakBefore w:val="0"/>
              <w:numPr>
                <w:ilvl w:val="0"/>
                <w:numId w:val="5"/>
              </w:numPr>
              <w:kinsoku/>
              <w:wordWrap/>
              <w:overflowPunct/>
              <w:topLinePunct w:val="0"/>
              <w:autoSpaceDE/>
              <w:autoSpaceDN/>
              <w:bidi w:val="0"/>
              <w:adjustRightInd/>
              <w:snapToGrid/>
              <w:spacing w:line="240" w:lineRule="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存在下列情形的，可视为“情节严重”：一年内因同类违法行为，受到城管执法机关</w:t>
            </w:r>
            <w:r>
              <w:rPr>
                <w:rFonts w:hint="eastAsia" w:ascii="宋体" w:hAnsi="宋体" w:eastAsia="宋体" w:cs="宋体"/>
                <w:color w:val="auto"/>
                <w:sz w:val="15"/>
                <w:szCs w:val="15"/>
                <w:highlight w:val="none"/>
                <w:lang w:val="en-US" w:eastAsia="zh-CN"/>
              </w:rPr>
              <w:t>2次</w:t>
            </w:r>
            <w:r>
              <w:rPr>
                <w:rFonts w:hint="eastAsia" w:ascii="宋体" w:hAnsi="宋体" w:eastAsia="宋体" w:cs="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DC54DF2">
            <w:pPr>
              <w:keepNext w:val="0"/>
              <w:keepLines w:val="0"/>
              <w:pageBreakBefore w:val="0"/>
              <w:kinsoku/>
              <w:wordWrap/>
              <w:overflowPunct/>
              <w:topLinePunct w:val="0"/>
              <w:autoSpaceDE/>
              <w:autoSpaceDN/>
              <w:bidi w:val="0"/>
              <w:adjustRightInd/>
              <w:snapToGrid/>
              <w:spacing w:line="240" w:lineRule="auto"/>
              <w:rPr>
                <w:rFonts w:asciiTheme="minorEastAsia" w:hAnsiTheme="minorEastAsia" w:eastAsiaTheme="minorEastAsia"/>
                <w:strike/>
                <w:dstrike w:val="0"/>
                <w:color w:val="auto"/>
                <w:sz w:val="15"/>
                <w:szCs w:val="15"/>
                <w:highlight w:val="none"/>
              </w:rPr>
            </w:pPr>
            <w:r>
              <w:rPr>
                <w:rFonts w:hint="eastAsia" w:ascii="宋体" w:hAnsi="宋体" w:eastAsia="宋体" w:cs="宋体"/>
                <w:color w:val="auto"/>
                <w:sz w:val="15"/>
                <w:szCs w:val="15"/>
                <w:highlight w:val="none"/>
              </w:rPr>
              <w:t>2. 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s="宋体"/>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1BA7006F">
            <w:pPr>
              <w:spacing w:line="232" w:lineRule="exact"/>
              <w:jc w:val="center"/>
              <w:rPr>
                <w:rFonts w:hint="eastAsia" w:asciiTheme="minorEastAsia" w:hAnsiTheme="minorEastAsia" w:eastAsiaTheme="minorEastAsia"/>
                <w:strike/>
                <w:dstrike w:val="0"/>
                <w:color w:val="auto"/>
                <w:sz w:val="15"/>
                <w:szCs w:val="15"/>
                <w:highlight w:val="none"/>
              </w:rPr>
            </w:pPr>
            <w:r>
              <w:rPr>
                <w:rFonts w:hint="eastAsia" w:asciiTheme="minorEastAsia" w:hAnsiTheme="minorEastAsia" w:eastAsiaTheme="minorEastAsia"/>
                <w:strike/>
                <w:dstrike w:val="0"/>
                <w:color w:val="auto"/>
                <w:sz w:val="15"/>
                <w:szCs w:val="15"/>
                <w:highlight w:val="none"/>
              </w:rPr>
              <w:t>区级</w:t>
            </w:r>
          </w:p>
          <w:p w14:paraId="7B308E9E">
            <w:pPr>
              <w:spacing w:line="232" w:lineRule="exact"/>
              <w:jc w:val="center"/>
              <w:rPr>
                <w:rFonts w:asciiTheme="minorEastAsia" w:hAnsiTheme="minorEastAsia" w:eastAsiaTheme="minorEastAsia"/>
                <w:strike/>
                <w:dstrike w:val="0"/>
                <w:color w:val="auto"/>
                <w:sz w:val="15"/>
                <w:szCs w:val="15"/>
                <w:highlight w:val="none"/>
              </w:rPr>
            </w:pPr>
            <w:r>
              <w:rPr>
                <w:rFonts w:hint="eastAsia" w:asciiTheme="minorEastAsia" w:hAnsiTheme="minorEastAsia" w:eastAsiaTheme="minorEastAsia"/>
                <w:strike/>
                <w:dstrike w:val="0"/>
                <w:color w:val="auto"/>
                <w:sz w:val="15"/>
                <w:szCs w:val="15"/>
                <w:highlight w:val="none"/>
              </w:rPr>
              <w:t>街道乡镇</w:t>
            </w:r>
          </w:p>
        </w:tc>
      </w:tr>
      <w:tr w14:paraId="2720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1E6388C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26D912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79CCD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5D6F10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03390F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D9F90E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06A00AD">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48E1DA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A5110D0">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B62CD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63509DD6">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941F2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E70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ED3C0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4A7A17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2484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00BFA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40F685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E39F96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071697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49C92C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AE42CFA">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F5BB1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CCC2C1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6A3D94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3211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59EF511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21137E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34AC408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5523D24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096671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48B966D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0A21B13">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59B552EE">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461260C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9213C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745B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E6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4B65A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09E30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68F15B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26080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DE830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7D592C3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E60E6CE">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AC8D2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B2582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E5156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9C8F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A3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33F490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F076A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5F75D5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1AC2AE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7C1FD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4FFF4C7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CEA1009">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2F712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37D60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38543F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F294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69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32518E3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2CFBD3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09578D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318C84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1B43CB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CCB67C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9317A97">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5BCE18D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923F4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ACCF4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2C4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A1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1ADB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551F4C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49D5DD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698F175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6CFA96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3AB4FA0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A892A3">
            <w:pPr>
              <w:spacing w:line="232" w:lineRule="exact"/>
              <w:rPr>
                <w:rFonts w:asciiTheme="minorEastAsia" w:hAnsiTheme="minorEastAsia" w:eastAsiaTheme="minorEastAsia"/>
                <w:color w:val="auto"/>
                <w:sz w:val="15"/>
                <w:szCs w:val="15"/>
                <w:highlight w:val="none"/>
              </w:rPr>
            </w:pPr>
          </w:p>
          <w:p w14:paraId="72114F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B97D5A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7FDC3C">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7486A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3F262F4E">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022E8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26E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43B5450E">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10851448"/>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4B28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3DEBE1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AAA43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34AB38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339F06D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5384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5742A0">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FB4B5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1C8140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C4DAE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AEF9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C4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63F4BA2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474D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0854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F35F12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2D0107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1021D6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7F1E8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7AF7DF">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BEB93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7783C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AAAA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0AAB1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53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CB358A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338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098715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B20B5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2E092C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58A9C87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07E4A0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525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0083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28F9A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93D6E4">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B6F22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3E01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10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46304AB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A9C1CB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51030E">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D24E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609E94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76C18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F686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0414E9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177B9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D752CA">
            <w:pPr>
              <w:spacing w:line="232" w:lineRule="exact"/>
              <w:jc w:val="center"/>
              <w:rPr>
                <w:rFonts w:cs="宋体" w:asciiTheme="minorEastAsia" w:hAnsiTheme="minorEastAsia" w:eastAsiaTheme="minorEastAsia"/>
                <w:color w:val="auto"/>
                <w:kern w:val="0"/>
                <w:sz w:val="15"/>
                <w:szCs w:val="15"/>
                <w:highlight w:val="none"/>
              </w:rPr>
            </w:pPr>
          </w:p>
        </w:tc>
      </w:tr>
      <w:tr w14:paraId="0610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5D2EE618">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57C4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641922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A5BAD4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134A70E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4940C8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96604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C764F">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3D4C67CF">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5B104A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C9534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87E4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A027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67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5CC59C5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BBFE65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567DAF5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5FE2EE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719C52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1881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CA40EC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892520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D9A4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64040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DD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1289BD1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2DBD18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71DCB70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5D1FE69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99BAC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52790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20F0F1A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0176C1">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E154D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5E8A7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B7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4337890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6DB2F8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68DADEE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439F97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1621D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BC173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FBBFC2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0B48787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B5F287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65B5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31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235F7E8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C74B7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390D9B2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5F81DE1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57EFEC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1C51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20C8A7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289EA92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44FC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48939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AFE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1DDD29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3A858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697FC5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55577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2C772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6B42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517B5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5690C6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35D9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C14E7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1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61778B7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7D48EF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1026A6B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51372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804E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4C9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C965E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E274A8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64A72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1B2B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93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7871B98E">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399E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5C0D0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58EC0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5BDBC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603D0FC9">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3D63E5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C8DEE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7D8DDB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7B7620">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1E05D47A">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45B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412AB1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409981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3EA3FE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202418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126181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159F03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C09F90">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A8858FC">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701C41">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16DCAD7">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0903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E0E401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F238E7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38EC4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103B270">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7D922F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218F6C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C78941A">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628A9A51">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E2AD5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EED92EE">
            <w:pPr>
              <w:spacing w:line="232" w:lineRule="exact"/>
              <w:jc w:val="center"/>
              <w:rPr>
                <w:rFonts w:cs="宋体" w:asciiTheme="minorEastAsia" w:hAnsiTheme="minorEastAsia" w:eastAsiaTheme="minorEastAsia"/>
                <w:color w:val="auto"/>
                <w:kern w:val="0"/>
                <w:sz w:val="15"/>
                <w:szCs w:val="15"/>
                <w:highlight w:val="none"/>
              </w:rPr>
            </w:pPr>
          </w:p>
        </w:tc>
      </w:tr>
      <w:tr w14:paraId="1DA1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1E49F7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110851453"/>
            <w:bookmarkStart w:id="53" w:name="_Toc275604405"/>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75E4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C37ED6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D9108A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55505C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0EC2183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3AD870F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EC53E1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33298E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8D799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4B68B9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5A6520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724BFA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C745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BF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3C5FBD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671D2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39599C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69748AC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52E2215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472E3EB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9728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F4BAB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3B3D0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76E4A74A">
            <w:pPr>
              <w:spacing w:line="232" w:lineRule="exact"/>
              <w:jc w:val="center"/>
              <w:rPr>
                <w:rFonts w:asciiTheme="minorEastAsia" w:hAnsiTheme="minorEastAsia" w:eastAsiaTheme="minorEastAsia"/>
                <w:color w:val="auto"/>
                <w:sz w:val="15"/>
                <w:szCs w:val="15"/>
                <w:highlight w:val="none"/>
              </w:rPr>
            </w:pPr>
          </w:p>
        </w:tc>
      </w:tr>
      <w:tr w14:paraId="7925D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B05E4C3">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14:paraId="0DBE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11DEB476">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1340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45D5502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7CA1888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1A358B4D">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2B98BA85">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7D6017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6515042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2C2BE6">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4FF75F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FEE59A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58A43FB1">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2F188CD">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661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0B87118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78032515">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46D5B1BB">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583EF21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5D896D7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0D918EE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B5696A4">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C1243C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34046CB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599D8A47">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2925D62">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B5D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445DC6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5BE4460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261FAA2">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52B88EA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45C4240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2DD99AA1">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32569415">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017862D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62387D4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138DAF28">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0CBCB1EF">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2E75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3D9647A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4CD7B3D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5A1D2E2">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6F44131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2EA4B3D3">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B27B691">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B1E38C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1EDE5D2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78764A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51BE31DC">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661865C">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03C5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09E1DF1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059665E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0C3B9AB0">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44E6DE96">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222165F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0034AFA5">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F17DAD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44FAF116">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B68BF10">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601220C1">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977063F">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D132060">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4A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55025E3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3221276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BFFA74">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1C32C0C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0DC5C4A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51589BB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C7BD1DD">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0F3C6A14">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947FFFD">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2B122B5">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BA854E7">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4DF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0030AC46">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5B1A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4836BDA">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4B8D9C0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1D295B3B">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15512CEB">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C2F8A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18603388">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F078B51">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1A8A608">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2708061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188246A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1E47185D">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DD8BD9E">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7FA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AA9E71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7BF744">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6A4005">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0B26372D">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2DA2A98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661EEB5E">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711AD71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7DED906C">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5AD6B01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7A233904">
            <w:pPr>
              <w:spacing w:line="220" w:lineRule="exact"/>
              <w:jc w:val="center"/>
              <w:rPr>
                <w:rFonts w:hint="eastAsia" w:cs="仿宋_GB2312" w:asciiTheme="minorEastAsia" w:hAnsiTheme="minorEastAsia" w:eastAsiaTheme="minorEastAsia"/>
                <w:color w:val="auto"/>
                <w:sz w:val="15"/>
                <w:szCs w:val="15"/>
                <w:highlight w:val="none"/>
              </w:rPr>
            </w:pPr>
          </w:p>
        </w:tc>
      </w:tr>
      <w:tr w14:paraId="1F46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2641A02C">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7F34EB68">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10ADF0E9">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5C277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24FA9EE">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5A5081C6">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43D5B8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0D9FE105">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71E8F800">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02540CD4">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7FACC970">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5B26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84EDA7E">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634C5C">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45C016">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0DFB4769">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9E190B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7BFDF6C8">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8DEE6B">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7E68C3EF">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1FA6161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4A2AAC7">
            <w:pPr>
              <w:spacing w:line="220" w:lineRule="exact"/>
              <w:rPr>
                <w:rFonts w:hint="eastAsia" w:cs="仿宋_GB2312" w:asciiTheme="minorEastAsia" w:hAnsiTheme="minorEastAsia" w:eastAsiaTheme="minorEastAsia"/>
                <w:color w:val="auto"/>
                <w:sz w:val="15"/>
                <w:szCs w:val="15"/>
                <w:highlight w:val="none"/>
              </w:rPr>
            </w:pPr>
          </w:p>
        </w:tc>
      </w:tr>
      <w:tr w14:paraId="1EF6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EB13A6E">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14:paraId="7131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7D3452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BF686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17687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16483A7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58FAC8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FE1A6A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0E7AE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50CBF58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A7B902">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3DC48CD5">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2D650C1">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62C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502B39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759BBB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78B2BEA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5B3FC6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61573B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2EBA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8DC04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E3ACE1">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08A0C15A">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4D8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6AB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05D22F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DF4E5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32C2D6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2B2638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1B1F10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A72E899">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96757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B2BB7B8">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ED7FC">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BF33AA7">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6052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57F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1BBFCF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53D415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15A6C7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7054B2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376641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119344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39A1E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300E7274">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973ADE">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6844263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4453E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FD9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5D358D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EF10AD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61F9CE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44CB196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17A5DC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9DF4AD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74A1A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37A8D9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628500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C216FA4">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9EDDB0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E7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1FB843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AE18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7017AA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454E2B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379E29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0F6010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FDA6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6798F7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24B6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CC02499">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B89AD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621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48EC34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6117B1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3EE2BB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5CAE73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0481AE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FC8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6B52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BD10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54DC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363ADBA8">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5CA2BE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456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05FCC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505E9A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5653CE2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D35924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18E134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0B9E6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898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7F89365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301E3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414E00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8B582B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347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73FC6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B5EAF6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14F86A1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6F985F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C7D759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DCCF3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AF24FB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B0A15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170BAEC">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0F72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27CC1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E13EC7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6774D39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00D1129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D34CF6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242A0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3BF59EA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34FF1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8D587CB">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155C82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B35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21736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34CA88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1A79E0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3679DB0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5C5C1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76BB2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5431E36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454CE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7203A9">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FAF2C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FE1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6C44A7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D95D3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19ED7F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34A7436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1C2895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D03CB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30FC80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4B98F0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A13657">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6089377">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5B0B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DA954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9D928A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AFDCF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2E1729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5E1B7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30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453863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31B4F2C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1C4E3C2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E183DD">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52F61B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1DA779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0B2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1742A71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E817B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24BC5E3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33949D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0383E3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E8DE0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C590FA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32C920C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1A5DBE6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0B00178">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6E19029">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3672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56B8DD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F98F6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5A05620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69461A3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35672B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9F5D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7FC8AD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923D1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09A29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A310D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B88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20B2E68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ABF5A0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2C7FF6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1D5319B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7AC15F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DB0BE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6BCF71B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1F18D5">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6E250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EADD2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249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3721FD9B">
            <w:pPr>
              <w:pStyle w:val="3"/>
              <w:widowControl w:val="0"/>
              <w:spacing w:line="232" w:lineRule="exact"/>
              <w:jc w:val="center"/>
              <w:rPr>
                <w:rFonts w:asciiTheme="minorEastAsia" w:hAnsiTheme="minorEastAsia" w:eastAsiaTheme="minorEastAsia"/>
                <w:color w:val="auto"/>
                <w:sz w:val="15"/>
                <w:szCs w:val="15"/>
                <w:highlight w:val="none"/>
              </w:rPr>
            </w:pPr>
            <w:bookmarkStart w:id="62" w:name="_Toc884119906"/>
            <w:bookmarkStart w:id="63" w:name="_Toc110851455"/>
            <w:bookmarkStart w:id="64" w:name="_Toc1973624040"/>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1F4F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4298CB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B9717B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5E6F349A">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0ADD3FA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CE9684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BA799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00FD4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289BF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5DC99CF8">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F932112">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6A0F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4DB975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5BE7F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2700298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4E05AE0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567E8B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927BB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277E810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00C6E9">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72C224">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F0CE2E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C96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1693A4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0A1AA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4527A3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3F1315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5955D1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6D049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E79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305CA2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D1D54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A6D225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68F58C">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3B7AA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86B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0BD60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F14D6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7DB65B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F6538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429721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77AF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6E38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46793D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71BB7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E0E653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7C2FC3">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9BE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253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3AF21E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DE5BF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3BAE4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6D25BB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38B57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31F09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AC30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35DC8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986BC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A720B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B7461D">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27F62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E72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0DF20425">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14:paraId="7CCC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2795AD05">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01CF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4E3D52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EC2370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725A35B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5125C5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C032AB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E06C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C63810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0CB1D1EC">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27E6BF5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37A0D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C6C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66E198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FF60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619F090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0B7D121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7824DD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DEC6A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3DA9D85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61BE45D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34F9FC1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118DD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8DF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13015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8C8AD2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241A895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293713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1941A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01A0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63C572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14E37EB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7B13E28C">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05E1B5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A58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5E8C1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7EA67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7A74E9F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0EC20C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69A5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AD92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105BAB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59B0F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67DD1939">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019D3951">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C6B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688CCE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8B9C3E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4B3BC9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725CBB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0908C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6CB65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132C97AE">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7C51628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B48E43">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41EF3FA4">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98A48F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3C0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4A09B6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659A47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1A9395F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4EF536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4E820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C6926F">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6AD01637">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78E116D">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D5B49C">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8E79E3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18C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19D2A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1CF0BB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750AD2C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78839F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E8D22E1">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50A2A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A02AF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B5EBDE1">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3A8B12C">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730BF5B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1B8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478C17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E5986C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397F84E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6AAC4F6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93FC8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1414AF">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1FB9688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0E1BF1">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FAA106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4FEEA2D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606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4B4D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6BBAFE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1721644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2E0F762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24CD7F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08889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72D23DB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8252B6F">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47D58BB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C02889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5C2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2FFE55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5DBC73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2766A8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32A23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4003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367D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21B419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76B5E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A2211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AD92AD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807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621D2E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3C9CB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10E4E04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421B57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0C65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8C5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59C4D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82199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0C316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DCF69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4F3B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31A2238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229211">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84735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464B77DD">
            <w:pPr>
              <w:spacing w:line="232" w:lineRule="exact"/>
              <w:rPr>
                <w:rFonts w:cs="宋体" w:asciiTheme="minorEastAsia" w:hAnsiTheme="minorEastAsia" w:eastAsiaTheme="minorEastAsia"/>
                <w:strike/>
                <w:dstrike w:val="0"/>
                <w:color w:val="auto"/>
                <w:kern w:val="0"/>
                <w:sz w:val="15"/>
                <w:szCs w:val="15"/>
                <w:highlight w:val="none"/>
              </w:rPr>
            </w:pPr>
          </w:p>
          <w:p w14:paraId="73C8007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7797D4C">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A45F23C">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4566F1D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737A298B">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3A563C3B">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D36BDA1">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1365290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E73D24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747742C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2B2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0C63BD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3FF062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71FD81B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6CDC1C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D6AFF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E23E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6172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7D382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4E01A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A85FCA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76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66286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524A494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3192463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505ED4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FB7E6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F8FD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B2C75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6266D">
            <w:pPr>
              <w:spacing w:line="232" w:lineRule="exact"/>
              <w:rPr>
                <w:rFonts w:asciiTheme="minorEastAsia" w:hAnsiTheme="minorEastAsia" w:eastAsiaTheme="minorEastAsia"/>
                <w:color w:val="auto"/>
                <w:sz w:val="15"/>
                <w:szCs w:val="15"/>
                <w:highlight w:val="none"/>
              </w:rPr>
            </w:pPr>
          </w:p>
          <w:p w14:paraId="78DBA852">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403C2082">
            <w:pPr>
              <w:pStyle w:val="22"/>
              <w:ind w:left="0" w:leftChars="0" w:firstLine="0" w:firstLineChars="0"/>
              <w:rPr>
                <w:color w:val="auto"/>
                <w:highlight w:val="none"/>
              </w:rPr>
            </w:pPr>
          </w:p>
        </w:tc>
        <w:tc>
          <w:tcPr>
            <w:tcW w:w="824" w:type="dxa"/>
            <w:shd w:val="clear" w:color="auto" w:fill="auto"/>
            <w:vAlign w:val="center"/>
          </w:tcPr>
          <w:p w14:paraId="3EE92B3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E10744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F4D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38B4D3E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304E8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16DBA8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8B57595">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0CA64D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1FAF4D3">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6B62556E">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1A965E11">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1AF40559">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6484C9A6">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1310CFD6">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CB8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5D694E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AE8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463FE3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47DBC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059013D2">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30948F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A824B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9D13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E2B2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041F95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03B2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AC25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3B38BE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13BE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75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0E2084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CEB567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634BA830">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9CD3B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756DC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E0C3B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BF17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E025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985C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B452C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4CE69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E0F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DE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7758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DCC6CC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4E8D3976">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2941424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D7E1DB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60CCFC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E0DC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2C886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13D58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5A20A3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B426C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BDEA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9C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3ED3B5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2A6715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045C7FA5">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F9F62B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3B80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C8E2F0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DAA5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A834F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8DD70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9E1D9C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E31EE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A70D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E4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97B20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AF01D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C42CE32">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5E2317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77534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111BB8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CA6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7C336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6F5B7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8C4690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9B61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C508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5A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76E151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AB45E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211528C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34DC146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6674A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21E02B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39DF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526718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02575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1C17CA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480FA2E">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6ECC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06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6861B7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B20097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27D936F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6D5F979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958815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04C9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F68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1F39BD7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779341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94BC08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FC64534">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3112A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734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54554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1D660E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6E8FAE0F">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209D519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335500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768C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7873A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0E9F241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E5492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A4FED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3E5A19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17D39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811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7ACCA7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7B1E771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1D94319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E33142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870912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D68B9A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7C19A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706AF7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66545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A9E94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A8C5E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E4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5799247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26ADC3">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91F4E56">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4EB879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631CC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60B1D2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450FD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33A19DB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184BA4">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632B4FF">
            <w:pPr>
              <w:spacing w:line="232" w:lineRule="exact"/>
              <w:jc w:val="center"/>
              <w:rPr>
                <w:rFonts w:cs="宋体" w:asciiTheme="minorEastAsia" w:hAnsiTheme="minorEastAsia" w:eastAsiaTheme="minorEastAsia"/>
                <w:color w:val="auto"/>
                <w:kern w:val="0"/>
                <w:sz w:val="15"/>
                <w:szCs w:val="15"/>
                <w:highlight w:val="none"/>
              </w:rPr>
            </w:pPr>
          </w:p>
        </w:tc>
      </w:tr>
      <w:tr w14:paraId="32D6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0F1A39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301954F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466D4C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138F1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BFDF7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4DFD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9BEE8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6157B04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2F07AC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6886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4D3F6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C07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646A11E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9A2AF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F16A7C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BBDEA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08485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C6815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386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C59A1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5FACD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1455605">
            <w:pPr>
              <w:spacing w:line="232" w:lineRule="exact"/>
              <w:jc w:val="center"/>
              <w:rPr>
                <w:rFonts w:cs="宋体" w:asciiTheme="minorEastAsia" w:hAnsiTheme="minorEastAsia" w:eastAsiaTheme="minorEastAsia"/>
                <w:color w:val="auto"/>
                <w:kern w:val="0"/>
                <w:sz w:val="15"/>
                <w:szCs w:val="15"/>
                <w:highlight w:val="none"/>
              </w:rPr>
            </w:pPr>
          </w:p>
        </w:tc>
      </w:tr>
      <w:tr w14:paraId="701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2ED9A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4145BA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1DBB324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2A09A2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F6862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04E3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8627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CBAAC6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A8EFB23">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12E8222">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9CE4E39">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67D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771C053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1442C8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9A6A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C47EA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BB9D9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E4082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9661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8DA5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627701">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301FE57">
            <w:pPr>
              <w:spacing w:line="170" w:lineRule="exact"/>
              <w:jc w:val="center"/>
              <w:rPr>
                <w:rFonts w:cs="宋体" w:asciiTheme="minorEastAsia" w:hAnsiTheme="minorEastAsia" w:eastAsiaTheme="minorEastAsia"/>
                <w:color w:val="auto"/>
                <w:kern w:val="0"/>
                <w:sz w:val="15"/>
                <w:szCs w:val="15"/>
                <w:highlight w:val="none"/>
              </w:rPr>
            </w:pPr>
          </w:p>
        </w:tc>
      </w:tr>
      <w:tr w14:paraId="5BB7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00904F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3374530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7D0A8C1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0A9332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091FE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9A509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3F4D8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5EA2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335674">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D8733A2">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3640E38">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12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5592068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CB06A5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88E12E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FAAE6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18023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408CF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5F92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0A6C4B8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4ED425">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64BA95D">
            <w:pPr>
              <w:spacing w:line="170" w:lineRule="exact"/>
              <w:jc w:val="center"/>
              <w:rPr>
                <w:rFonts w:cs="宋体" w:asciiTheme="minorEastAsia" w:hAnsiTheme="minorEastAsia" w:eastAsiaTheme="minorEastAsia"/>
                <w:color w:val="auto"/>
                <w:kern w:val="0"/>
                <w:sz w:val="15"/>
                <w:szCs w:val="15"/>
                <w:highlight w:val="none"/>
              </w:rPr>
            </w:pPr>
          </w:p>
        </w:tc>
      </w:tr>
      <w:tr w14:paraId="5B8B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1B912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3475043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3B5E8F3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24B671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C56B6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80447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15C38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AFCE49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D765F4">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9F7F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B6D6A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11B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E829C6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FA712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037AD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EF6F1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E1A55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5AFC1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9C47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5397B5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995B3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855E895">
            <w:pPr>
              <w:spacing w:line="232" w:lineRule="exact"/>
              <w:jc w:val="center"/>
              <w:rPr>
                <w:rFonts w:cs="宋体" w:asciiTheme="minorEastAsia" w:hAnsiTheme="minorEastAsia" w:eastAsiaTheme="minorEastAsia"/>
                <w:color w:val="auto"/>
                <w:kern w:val="0"/>
                <w:sz w:val="15"/>
                <w:szCs w:val="15"/>
                <w:highlight w:val="none"/>
              </w:rPr>
            </w:pPr>
          </w:p>
        </w:tc>
      </w:tr>
      <w:tr w14:paraId="397E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2BAA87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60C887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0B55A98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89B82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15FC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250FA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7A95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E86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F713C4">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BB363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50A4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A4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DD3A16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15794D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3CD45AB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2D2F60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71C33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50F13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5B73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9DC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66852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674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37972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E1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7B0653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562B47D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57F32C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586096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B43B4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E5C55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277EB2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4708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0C51D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9ADA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B7D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06B9E0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6F3B6A3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0319D56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220737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65D8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0A632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27470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F9E08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A118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2204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57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6D816F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410340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6B975E3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36D1C2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A892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41E0F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176564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55DF10">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31448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AA678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E4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7C996291">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968530984"/>
            <w:bookmarkStart w:id="72" w:name="_Toc110851458"/>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456B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0786B3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E6DE62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5A48850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6011C3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7CA30E0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12D513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8AEE20">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63A2C3BE">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D341A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03A794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F51EFD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196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CBF77D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287EBD0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05DC0F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174FFD5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385B8FF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368652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6B6365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6C2CD45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596ECEA">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11839040">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1C4A59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66F0B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862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97C79E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5696F9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74FE1D6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5CC93E1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70A1B91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3A5E93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487A85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2A8164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22ACF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568499">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95CF67C">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C6C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61602E4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27D62F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94DE0F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6DEF573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12942C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7CE4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5E5FEEB">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7DB6A28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6E3FA0">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FB5FC68">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34EC5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31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0659B0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739A173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1DF88CE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24CA2A4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F1CBAA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12A069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5D7E0C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5B28F1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0D05A8">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268B59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620D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D43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170CE74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17ADAEC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50649FFE">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74A6AB2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0F6C4F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F95B3A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359223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429190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DFFA37">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4E2F74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1F215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875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249E038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5CE7B99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35F5CE6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42A7A9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79F2B0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470F4B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E4495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5DCD559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56F08">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96F1B4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CE57B8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285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03DADBF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5EE89F0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1F104CA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306296B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384E08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B62BC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FF0608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3FA1610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D2B2FD">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FDC8AB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1ABF35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1B91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6282688F">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4946D70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5BCE7E8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228BAC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6EC725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606E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540A9B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04A1B22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CB333E">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B92A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290FA01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BF6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3B37DBC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19D55B9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2F461B7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05ABCD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232529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510F75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3B2E5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39B52F7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738139">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DE9F63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5F73A2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777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61C0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47EA3E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5EE7095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26148D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1008BAD">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AC418A9">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EED1147">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467CDFE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F62F17">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9BE957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2F47FE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1B85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0392F35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2501546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4172B5D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0896070B">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D3871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6B6227">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493C2E8">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14357C0">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68AFD6">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70FDB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731232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620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48B65F7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63474D9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DDA500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05531A2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CE2490">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0231E80">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6D3D5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2E4B79F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4C668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D16B92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1D88ECB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2EAF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07E5754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2B310E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7C2E1BA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09E6C38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1D9947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49F0B3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2ECB8D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B45BBC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BD00B6">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153776BE">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9F83C5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6BBAA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A57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2CAE728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2800F77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54DE91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6E95E82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9331E1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1F1A7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2F5615D">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5F71B1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892279">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75BFBC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73F65A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17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7BDBB49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6F9E902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3EBC60E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3E756AB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5EC4B5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C1F4AE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A8746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03FD0C5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A82C2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6CB0E3E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C8D2EE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098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07F6BD3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6C56062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0A091B2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1865BA9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0EB89E5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4E5E1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207022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C05E39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2D77D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B05310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3F87D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3C1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502725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44F157F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46470F9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480186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717C843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31037A2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8688B5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FD1A361">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539C17">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EC289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3A7A8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721D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57A8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71C0EE08">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2BF12E2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0A144D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196DC7A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316348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74096D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C5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115A5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3572C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20A80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D77FBD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847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D24C41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7C4AFE0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290D325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0C717C5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2C4C4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9DF2694">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6A833A2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2A9026B3">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24D4588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348E3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3D8313E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2CF497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E10EC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201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7D0BFB7B">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2C70D44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4FBAE1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36DC2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68C2580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01473AC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384BEA2">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6B32F50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76A29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56EDC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F7875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3A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B96BE5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852C0E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5F1FE0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4CFF5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49BB341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4F28EC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ED8C095">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02DC602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58F306">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957AC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7D7F2C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098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7247FB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3D588D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490AB4D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702792A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044D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2B7DA8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26BAB6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757117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8A6C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73A94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66FA4A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32F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4AC2CBB">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111E412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795B4C3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5795501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561A7D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33448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436B8D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87D956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15684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1DBCEC4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9A1424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290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474DA17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2FD0F32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352DE9C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EBE6AB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DA675A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FA9946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67EEC5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A5342C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09B18F">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3ADBEE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97EC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62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35F9329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7214F05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1DFCCCA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4564BF2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756BEEF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5246146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A10CA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38E1E3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79EF5EA">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3C1826">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405004A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2A0782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B7D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2D5739E5">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3009A782">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403E1B">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7D76EDE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2DA8E81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66425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9DCF40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966378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840DA7F">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D6AE6A8">
            <w:pPr>
              <w:spacing w:line="232" w:lineRule="exact"/>
              <w:jc w:val="center"/>
              <w:rPr>
                <w:rFonts w:cs="仿宋_GB2312" w:asciiTheme="minorEastAsia" w:hAnsiTheme="minorEastAsia" w:eastAsiaTheme="minorEastAsia"/>
                <w:color w:val="auto"/>
                <w:kern w:val="0"/>
                <w:sz w:val="15"/>
                <w:szCs w:val="15"/>
                <w:highlight w:val="none"/>
              </w:rPr>
            </w:pPr>
          </w:p>
        </w:tc>
      </w:tr>
      <w:tr w14:paraId="5CBA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3D0E07F5">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6470A31">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7D3F1CC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6C7B997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386E6B1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ACF5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D5D05B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77EB672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5DC92F">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6E63C3">
            <w:pPr>
              <w:spacing w:line="232" w:lineRule="exact"/>
              <w:jc w:val="center"/>
              <w:rPr>
                <w:rFonts w:cs="仿宋_GB2312" w:asciiTheme="minorEastAsia" w:hAnsiTheme="minorEastAsia" w:eastAsiaTheme="minorEastAsia"/>
                <w:color w:val="auto"/>
                <w:kern w:val="0"/>
                <w:sz w:val="15"/>
                <w:szCs w:val="15"/>
                <w:highlight w:val="none"/>
              </w:rPr>
            </w:pPr>
          </w:p>
        </w:tc>
      </w:tr>
      <w:tr w14:paraId="624C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1D530878">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1517927781"/>
            <w:bookmarkStart w:id="76" w:name="_Toc697937810"/>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BE5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000EF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35D6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462C52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strike/>
                <w:dstrike w:val="0"/>
                <w:color w:val="auto"/>
                <w:kern w:val="0"/>
                <w:sz w:val="10"/>
                <w:szCs w:val="10"/>
                <w:highlight w:val="none"/>
              </w:rPr>
              <w:t>违反条款：第二十八条第（四）项；处罚条款：第八十三条 责令改正，并可处1万元以上3万元以下罚款。</w:t>
            </w:r>
            <w:r>
              <w:rPr>
                <w:rFonts w:hint="eastAsia" w:cs="宋体" w:asciiTheme="minorEastAsia" w:hAnsiTheme="minorEastAsia" w:eastAsiaTheme="minorEastAsia"/>
                <w:strike w:val="0"/>
                <w:dstrike w:val="0"/>
                <w:color w:val="auto"/>
                <w:kern w:val="0"/>
                <w:sz w:val="15"/>
                <w:szCs w:val="15"/>
                <w:highlight w:val="none"/>
                <w:lang w:eastAsia="zh-CN"/>
              </w:rPr>
              <w:t>违反</w:t>
            </w:r>
            <w:r>
              <w:rPr>
                <w:rFonts w:hint="eastAsia" w:cs="宋体" w:asciiTheme="minorEastAsia" w:hAnsiTheme="minorEastAsia" w:eastAsiaTheme="minorEastAsia"/>
                <w:strike w:val="0"/>
                <w:dstrike w:val="0"/>
                <w:color w:val="auto"/>
                <w:kern w:val="0"/>
                <w:sz w:val="15"/>
                <w:szCs w:val="15"/>
                <w:highlight w:val="none"/>
              </w:rPr>
              <w:t>条款:第二十四条第(四)项人员密集场所的管理使用人应当做好下列消防安全工作:(四)使用天然气、液化石油气的场所，应当安装浓度检测报警装置。(原为第二十八条第(四)项)处罚条款:第九十五条人员密集场所的经营管理人未在使用天然气、液化石油气的场所安装浓度检测报警装置的，由城市管理综合执法部门责令改正，可以处一万元以上三万元以下罚款。(原为第八十三条)</w:t>
            </w:r>
          </w:p>
        </w:tc>
        <w:tc>
          <w:tcPr>
            <w:tcW w:w="851" w:type="dxa"/>
            <w:shd w:val="clear" w:color="auto" w:fill="auto"/>
            <w:vAlign w:val="center"/>
          </w:tcPr>
          <w:p w14:paraId="56A2A4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3DEC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9F1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0EDC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4FAA0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E8DA5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D1695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D4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6911A5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7362778">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201AAB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2911DE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45EEA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8330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6091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296BB2D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C078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A84CC2E">
            <w:pPr>
              <w:spacing w:line="232" w:lineRule="exact"/>
              <w:jc w:val="center"/>
              <w:rPr>
                <w:rFonts w:asciiTheme="minorEastAsia" w:hAnsiTheme="minorEastAsia" w:eastAsiaTheme="minorEastAsia"/>
                <w:color w:val="auto"/>
                <w:sz w:val="15"/>
                <w:szCs w:val="15"/>
                <w:highlight w:val="none"/>
              </w:rPr>
            </w:pPr>
          </w:p>
        </w:tc>
      </w:tr>
      <w:tr w14:paraId="1628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3C7BD79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1EE833">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69B1D9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38BC8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4ADE7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FD9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6E83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691209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524F5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6EB477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33321AD8">
            <w:pPr>
              <w:spacing w:line="232" w:lineRule="exact"/>
              <w:jc w:val="center"/>
              <w:rPr>
                <w:rFonts w:asciiTheme="minorEastAsia" w:hAnsiTheme="minorEastAsia" w:eastAsiaTheme="minorEastAsia"/>
                <w:color w:val="auto"/>
                <w:sz w:val="15"/>
                <w:szCs w:val="15"/>
                <w:highlight w:val="none"/>
              </w:rPr>
            </w:pPr>
          </w:p>
        </w:tc>
      </w:tr>
      <w:tr w14:paraId="1AF8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2D442E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5E453A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6A3CAF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DBF8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2F12D6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3A0273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5D42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29CDED5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906112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61B1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C4BED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8F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03726B9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826085962"/>
            <w:bookmarkStart w:id="78" w:name="_Toc110851460"/>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052A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560ABA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F6C9E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51518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03FE47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3EA61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583B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15847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08B93B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6AC8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653090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A7DA5B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EB6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6FA039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83D8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396DE3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2CFF49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0689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5040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E98E8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AA128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BA7D2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476FE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C14EED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46C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286404F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C7645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1F4E41D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93E311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148D7F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65945E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C6186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74E1F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66CFD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91CFE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DC061F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2AE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7E2BC04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70B4A2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56B5E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445658E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B2BF83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D09F3D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A82DB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75AFCF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7B3A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E07BF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891E2E8">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21E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30ACA7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5F5B44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30EC1C7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473CED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B84801F">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2C90B9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2D14B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C329D50">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9B779D">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EF7C6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28D4DA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0CB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1FA398B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A41264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7E76654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431C4C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34A27DE">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752B8E">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100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063AF17D">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0AF17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1E7AE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BEE3B58">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07A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5190017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3BDAD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2CE617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4D421D7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C87895F">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1ECBF42">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827C0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01DB723B">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492ED1">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F5B5A1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3DB619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086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38F07EB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5B2E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101E500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59726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69A475D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174D4C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51FBFD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FCC64F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641A1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6ED500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0CC6F2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BF24C32">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295E0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49A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5F128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30F288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79F1B71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B5492B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5F984BC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2A0CF9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9D60EF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99B7AC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98722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2FCD9431">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B94B64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FE1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72B242E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E0C56A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7E8FC1D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079732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5602D6B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EDCC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718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36D881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461E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ADA5E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F665F0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756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0231E23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611DE0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39C1CC8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B5959B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25475F6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4841C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6D7612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BA24CE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9980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159F6FB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CF7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650E06E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C17775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5B9A158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14A8BEA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3482712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99708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4B7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7DA61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62C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05F77BC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1D2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31136B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8A9446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7103EA0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706A5F7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3416070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02AE4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85C16D">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0A79DE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5153CD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59877D">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3C0C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38C7A69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4026C30">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D4FB06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07E09AC0">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24243D16">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D4EBB4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3D4ADB">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75A44DD0">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ACAF17">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8BE5EC">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22F6051">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238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8AC0AD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F7B0F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7ED50B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8C89DA0">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A113E23">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C99F5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3B6D1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A01907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8F98A2A">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5B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524364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710C5F5">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8E65B4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B4E51B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2EEC572B">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173A64">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DD34CC0">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BA8522">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76BFCDB">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9B9F1A0">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632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6F70C4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3AD137F">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2D42F14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525324F7">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43EF6055">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842080">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2A01E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3F608EC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5ECA70">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004B9B">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07D821F">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672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5B71770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93EC7C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5B017038">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4CCBA7">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1B2AEF">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EE18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5017E10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808BE5">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81A849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8F0468C">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177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525E66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5DDA2C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3160B78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28B0A90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32B7D62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11C5CC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31961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1AEAF29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65EBC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094C36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B30A8A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F3C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2E190C4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4591E6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2B87BD2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5FCBA00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3C987C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62E8F2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D856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FF46F1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2C5D54">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D3712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422E6D0">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DF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86807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258C4D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467D705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0EB5600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A53E23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FAE952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18D36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5C4B78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64370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F750E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6B3D83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479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6F8B3D7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765FE9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67B257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26E1596F">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AC3AE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1FB5F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FA213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28365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386904">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5130B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310B31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46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71B5F01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54BF20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4BA62B9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5912424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C2451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41B0C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0B155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096B0B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4A300B">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416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0E47A5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153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666B32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0622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19853BC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61BEC36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FB0DF5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2BCC5B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35EE3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4397B76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8039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D5A00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4C039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655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2CB5C04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2B43CC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546E4AA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10E411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64EF1C0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802AEA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A678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65416C6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4B4F8F">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A479A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8404F9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74F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485BDDD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F4D15B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1837141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150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463C39A6">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A3102E">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4E9B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567B8AB8">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DE7F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EE3F5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57C051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0DB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C6492E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9393BB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6387178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77DD5F1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07CBD2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3174DF">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D69EB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2B58BF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79348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4D0BE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A4169A2">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58F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34CD15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4FD7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7F8F75E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92B46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C9CCB6">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0EEEA582">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6574DC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A71A5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7CE5A1B">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5E42D0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50AD1884">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6AEF85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4FA8D31">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AF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667B9">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E46213">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A5CE68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0D50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3D7128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E659FC">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92CB28F">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0EAED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D777CD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0DD0961">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240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432D903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0DD429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8D096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21C21E7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6772D2F0">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BF84F15">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7529795">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11D5E23">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C63B76">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833E2E0">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E11999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3638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D647A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1B0E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1092D1D3">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6BFC6F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44B71C0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668B5FD9">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3CF00EAD">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D634DF0">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1E4F1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C6F267">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BB1792C">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3DCB91D">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5964C3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181B1AE">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B4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4C28270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79DE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0AA5A333">
            <w:pPr>
              <w:spacing w:line="232" w:lineRule="exact"/>
              <w:ind w:left="6" w:hanging="21"/>
              <w:jc w:val="center"/>
              <w:rPr>
                <w:rFonts w:cs="宋体" w:asciiTheme="minorEastAsia" w:hAnsiTheme="minorEastAsia" w:eastAsiaTheme="minorEastAsia"/>
                <w:color w:val="auto"/>
                <w:kern w:val="0"/>
                <w:sz w:val="15"/>
                <w:szCs w:val="15"/>
                <w:highlight w:val="none"/>
              </w:rPr>
            </w:pPr>
          </w:p>
          <w:p w14:paraId="080F5DF0">
            <w:pPr>
              <w:spacing w:line="232" w:lineRule="exact"/>
              <w:ind w:left="6" w:hanging="21"/>
              <w:jc w:val="center"/>
              <w:rPr>
                <w:rFonts w:cs="宋体" w:asciiTheme="minorEastAsia" w:hAnsiTheme="minorEastAsia" w:eastAsiaTheme="minorEastAsia"/>
                <w:color w:val="auto"/>
                <w:kern w:val="0"/>
                <w:sz w:val="15"/>
                <w:szCs w:val="15"/>
                <w:highlight w:val="none"/>
              </w:rPr>
            </w:pPr>
          </w:p>
          <w:p w14:paraId="282A7D43">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53721ED3">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5977F1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1C6359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4E6B79F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43B6C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195C0389">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1C3F0E5E">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D24BA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DA03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2890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42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30B52025">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A69FBB">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027B4E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700E51C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5469A64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7EAF253">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113B8438">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79394988">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15C5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841B7E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206E14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7C6640F8">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0EB20C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7C7C90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F239FBA">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4DF952A1">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06BD03B3">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C10D1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919B9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ACE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5E673B0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9231E8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69E1CA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6E8AA40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7924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7A36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E60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071F474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83F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13302F4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2570F79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7475A43">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BB5C65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51373EBD">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3C9E3396">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1C5DDA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364FE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E8D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3F409C6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E56D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7A332A9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7DF022D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0B7BF3A2">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B39CB4C">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4718775E">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5BA97B2">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E6612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25A0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A99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252B7EC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8E35EB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5D46732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5DCB662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7E31CF5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4AC97D54">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25C9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2BBA8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4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7C47976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67B7F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385FF7D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50E878B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D47344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C923F7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5EBDA80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595F640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5224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A3821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90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C37C0C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CA06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2A98199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167C39C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F2E475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1CE01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11CF98A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2AA02F03">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5B20E8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982843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D2C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65915ED9">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EB0A8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25D6A05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5A5EECD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ACD59D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2B7ED1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1EA60C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C0FC0F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2C8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50702C2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3FAC9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04E3B53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268AFB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E244E7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1D7E57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FAE9ED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03F738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FABE87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050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CEF5F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E0C0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14C8A587">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19B0A1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21CD8B3">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1F5B6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F81BDB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DFF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6895FA89">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E9C65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6522CA54">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D0016A9">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0CEA2A3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C76C8B2">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4FF2387">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0C4E6777">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7D3C019D">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458D3ED9">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2D10780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15669B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89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2AF792EB">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315F8E">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054699C">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7FA9BD52">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7614B1BE">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54B3D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F3FE8C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58A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1E76E7C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3B6A1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3466479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7F0B889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4B7388A">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056DE10">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355F523D">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273CE4B2">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12EC5A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3600A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72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434DBD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831E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C8F9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28BEB4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299E90C">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0FFB6AF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0BD59F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85B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383181B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075063771"/>
            <w:bookmarkStart w:id="92" w:name="_Toc1963656805"/>
            <w:bookmarkStart w:id="93"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53F2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366ED08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824B8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60A90F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35867C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09E9B0F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65177EA">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4BE88A0">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3D3522AF">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6D5E1598">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667AAE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650746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BEB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F800C8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8A7E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388E8B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48E043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6351303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6F6F557">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0F485ED7">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42D8A64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5B498032">
            <w:pPr>
              <w:pStyle w:val="7"/>
              <w:rPr>
                <w:rFonts w:hint="eastAsia" w:asciiTheme="minorEastAsia" w:hAnsiTheme="minorEastAsia" w:eastAsiaTheme="minorEastAsia" w:cstheme="minorEastAsia"/>
                <w:color w:val="auto"/>
                <w:spacing w:val="-4"/>
                <w:sz w:val="15"/>
                <w:szCs w:val="15"/>
                <w:highlight w:val="none"/>
                <w:lang w:val="en-US" w:eastAsia="zh-CN"/>
              </w:rPr>
            </w:pPr>
          </w:p>
          <w:p w14:paraId="04E772D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AA2CCEC">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25ADC185">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03171E63">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480F2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214373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B99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6FC9EF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780858134"/>
            <w:bookmarkStart w:id="95" w:name="_Toc110851465"/>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673A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42324E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3F97427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387B5F05">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652D5E03">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6073CC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43103B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FF5A60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654A8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D163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5BA8B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5CF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4175EE0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3B896F2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CC7824E">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45C6E75A">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0B6347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00E7C4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ACE5E23">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7974726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916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AA886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54B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77271DD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79A10D9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2A6F52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33EC3EB5">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5A9F6EE5">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6C7E97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6B49B5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D4DF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2E54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C211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D87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05529F5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C7446B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0FD30F6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726FF99B">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329695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075C0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1F86D9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0949F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EC4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F51A5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24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4A0F4F6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63B0016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030EAF4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04A9FE6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109CC75">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33DBDA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4C655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940B7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CC5A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D87AE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31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0FBEAC5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5545775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2188688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4FCC81E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3517EBC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BF6FE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8DEF5B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B78492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6B4C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6208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51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77AADA5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430DAF2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B1CD11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4062965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13AD258">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60E009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712E86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AD40F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791B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876E7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8A7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0F25F040">
            <w:pPr>
              <w:pStyle w:val="2"/>
              <w:keepNext w:val="0"/>
              <w:keepLines w:val="0"/>
              <w:rPr>
                <w:rFonts w:ascii="黑体" w:hAnsi="黑体" w:eastAsia="黑体"/>
                <w:b w:val="0"/>
                <w:color w:val="auto"/>
                <w:sz w:val="24"/>
                <w:szCs w:val="24"/>
                <w:highlight w:val="none"/>
              </w:rPr>
            </w:pPr>
            <w:bookmarkStart w:id="97" w:name="_Toc110851466"/>
            <w:bookmarkStart w:id="98" w:name="_Toc1781030255"/>
            <w:bookmarkStart w:id="99" w:name="_Toc1495699393"/>
            <w:r>
              <w:rPr>
                <w:rFonts w:hint="eastAsia" w:ascii="黑体" w:hAnsi="黑体" w:eastAsia="黑体"/>
                <w:b w:val="0"/>
                <w:color w:val="auto"/>
                <w:sz w:val="36"/>
                <w:szCs w:val="36"/>
                <w:highlight w:val="none"/>
              </w:rPr>
              <w:t>园林绿化管理方面</w:t>
            </w:r>
            <w:bookmarkEnd w:id="97"/>
            <w:bookmarkEnd w:id="98"/>
            <w:bookmarkEnd w:id="99"/>
          </w:p>
        </w:tc>
      </w:tr>
      <w:tr w14:paraId="3F4D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2F5151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195D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309114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25D9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0FDA7C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3A6864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2B044F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9891C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8D095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9B79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05BC79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B0DF7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1DD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22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472642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4993F7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0EDD9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1CECA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7DFFB9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E9CDF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53C864">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0FD15496">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51A862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D5A5A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D963D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E45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525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7EDFA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5641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8F15C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18B8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02D6F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CA458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EC6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2FFAF1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7E51B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00296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0A6BF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916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88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0DAF22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DBFB6E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5E20B1C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4E1426E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489F19F3">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8F56F0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E67F6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76013C1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4B3910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82915B">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0B1B112">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58F00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6A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7B2681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4D7240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351DED8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CCCD85E">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0C8978F">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E6A410">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7833F">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A208F7">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45F97E9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D3AAAC">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0F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4A1139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C274AC">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C8F4A1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848D8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2749F4D">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718F4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95E12D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C1AF8F">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5D19361">
            <w:pPr>
              <w:spacing w:line="206" w:lineRule="exact"/>
              <w:jc w:val="center"/>
              <w:rPr>
                <w:rFonts w:cs="宋体" w:asciiTheme="minorEastAsia" w:hAnsiTheme="minorEastAsia" w:eastAsiaTheme="minorEastAsia"/>
                <w:color w:val="auto"/>
                <w:kern w:val="0"/>
                <w:sz w:val="15"/>
                <w:szCs w:val="15"/>
                <w:highlight w:val="none"/>
              </w:rPr>
            </w:pPr>
          </w:p>
        </w:tc>
      </w:tr>
      <w:tr w14:paraId="43E4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52F33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7853749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2716D2D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068EA97A">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12ABC03">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9F230D3">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C868C7">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6128DEC">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81245CA">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4AF0DA">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34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4303183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A588CA">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C72FF38">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C37F63A">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8CFFE4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DAB4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4A8E644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BF58F9">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67C108">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D648C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48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626666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6F7B515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1B5E437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2764508A">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8E62FEA">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77962D2">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1F7EB9">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7C77F5">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036AB2B">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AB67B2">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5C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4642E6C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6122450">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4F5924C">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5FDA5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8C30F3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2D0C5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182CFEE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8A09E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55C61DF">
            <w:pPr>
              <w:spacing w:line="250" w:lineRule="exact"/>
              <w:jc w:val="center"/>
              <w:rPr>
                <w:rFonts w:cs="宋体" w:asciiTheme="minorEastAsia" w:hAnsiTheme="minorEastAsia" w:eastAsiaTheme="minorEastAsia"/>
                <w:color w:val="auto"/>
                <w:kern w:val="0"/>
                <w:sz w:val="15"/>
                <w:szCs w:val="15"/>
                <w:highlight w:val="none"/>
              </w:rPr>
            </w:pPr>
          </w:p>
        </w:tc>
      </w:tr>
      <w:tr w14:paraId="48B9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6E3D1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496289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32F81F5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02A0B97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125F0E4">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4396CA">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E64560B">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4F7E6D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5F5C70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F03808">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73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75ACE3B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9EE216F">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D743F29">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7A9DC7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2B155B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77E2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1F574F1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2DB00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AA716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133619">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1616EB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1D32EC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56E5615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85EA3E8">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B794708">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4DACCA">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A876D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38DDA1">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B04CE2E">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2D1A84">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63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36F75E8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2B576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81583E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12060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1E116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1327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4DC55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9BFF6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6252511">
            <w:pPr>
              <w:spacing w:line="232" w:lineRule="exact"/>
              <w:jc w:val="center"/>
              <w:rPr>
                <w:rFonts w:asciiTheme="minorEastAsia" w:hAnsiTheme="minorEastAsia" w:eastAsiaTheme="minorEastAsia"/>
                <w:color w:val="auto"/>
                <w:sz w:val="15"/>
                <w:szCs w:val="15"/>
                <w:highlight w:val="none"/>
              </w:rPr>
            </w:pPr>
          </w:p>
        </w:tc>
      </w:tr>
      <w:tr w14:paraId="5D5D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01D230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4B4932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5C788F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63928DB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9FC10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1CF32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6FEE6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8174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1CB8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427B9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AD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0033E14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7AFE5D">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E1A0FC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66E3E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7DFF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2B0F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DB0D9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87A8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8586B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E98D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78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88BD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45688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4E4429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603884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528CC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6C3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7F90CD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12B3C733">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1ADCA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208619">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6D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19ED51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6403C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064F2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3523AE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4D760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1DA9B7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5A3A4D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B000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0B67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BDE61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FF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3C6631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77D2D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3207E392">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2A042B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214A3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15ADAE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4081BF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ED551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CEF5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6046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27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7903ED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D9671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0D5A4EA7">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0DDDF2E3">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516A30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11D29B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62787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6559F5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4DDA7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D87E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CB0E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15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58689C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B34A0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9F573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072E86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746CE8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336DB68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675C7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6E87CB0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4DA823C9">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0925671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EBC828">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9E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3BCC48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CF41BD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7252974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9E560F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49E4CA7A">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B3E6DFB">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B914F27">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3176204">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DC76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6CA0676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C2E2EA">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2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100EFD60">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77791596"/>
            <w:bookmarkStart w:id="104" w:name="_Toc1516675248"/>
            <w:bookmarkStart w:id="105" w:name="_Toc11085146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3F31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0CD3B4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1365B9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13ED43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7D2391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386E6183">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F9420EE">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819463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59F8871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B8DB947">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45E7C22E">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45534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170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F47E87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55DB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16ACF77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4839FE93">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7D2F1D6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602A3330">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5EFC9EA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3F76590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FA0179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15EC67">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3EA78C0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6433C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6EE978E3">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385E58CC">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11D39E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2D1E2A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3740B4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E461BD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5E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08827A2">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64B50AA5">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4FBFEF8F">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367E60B2">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7DA49B8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E422DE6">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3D8C9824">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7DBD8544">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6DD34E3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A2F1D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C9631E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1C8B2C8">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4DF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697E22F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277A246F">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4AFDDE1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6AE50C90">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6F1A61AF">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66A9750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59D40EC">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818E222">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44550DB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1308022">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66EBE18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2B44B0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635FAD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22F904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E735F0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7AC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E3FFA5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C6D78B1">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7F26642C">
            <w:pPr>
              <w:spacing w:line="232" w:lineRule="exact"/>
              <w:rPr>
                <w:rFonts w:ascii="宋体" w:hAnsi="宋体" w:eastAsia="宋体" w:cs="宋体"/>
                <w:color w:val="auto"/>
                <w:kern w:val="0"/>
                <w:sz w:val="15"/>
                <w:szCs w:val="15"/>
                <w:highlight w:val="none"/>
              </w:rPr>
            </w:pPr>
          </w:p>
        </w:tc>
        <w:tc>
          <w:tcPr>
            <w:tcW w:w="851" w:type="dxa"/>
            <w:noWrap w:val="0"/>
            <w:vAlign w:val="center"/>
          </w:tcPr>
          <w:p w14:paraId="3CAAF6E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1EA0F9D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EC3E1B5">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64495AE7">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6882AD1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7D0DBFB4">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9F9F58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9769F6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C67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68D81AC2">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4CFD93E7">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22B4339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26CB7FE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49CB4E50">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34D2F5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514C21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3856289">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3FBDAB6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7E7BC09">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4C3D357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4450A7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9B5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308EA77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944F4B4">
            <w:pPr>
              <w:spacing w:line="232" w:lineRule="exact"/>
              <w:rPr>
                <w:rFonts w:ascii="宋体" w:hAnsi="宋体" w:eastAsia="宋体"/>
                <w:color w:val="auto"/>
                <w:sz w:val="15"/>
                <w:szCs w:val="15"/>
                <w:highlight w:val="none"/>
              </w:rPr>
            </w:pPr>
          </w:p>
        </w:tc>
        <w:tc>
          <w:tcPr>
            <w:tcW w:w="2789" w:type="dxa"/>
            <w:vMerge w:val="continue"/>
            <w:noWrap w:val="0"/>
            <w:vAlign w:val="center"/>
          </w:tcPr>
          <w:p w14:paraId="6BFF7E73">
            <w:pPr>
              <w:spacing w:line="232" w:lineRule="exact"/>
              <w:rPr>
                <w:rFonts w:ascii="宋体" w:hAnsi="宋体" w:eastAsia="宋体" w:cs="宋体"/>
                <w:color w:val="auto"/>
                <w:kern w:val="0"/>
                <w:sz w:val="15"/>
                <w:szCs w:val="15"/>
                <w:highlight w:val="none"/>
              </w:rPr>
            </w:pPr>
          </w:p>
        </w:tc>
        <w:tc>
          <w:tcPr>
            <w:tcW w:w="851" w:type="dxa"/>
            <w:noWrap w:val="0"/>
            <w:vAlign w:val="center"/>
          </w:tcPr>
          <w:p w14:paraId="6922E556">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C07A82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6C7072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40A6AB2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E67689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4ECF2A6C">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03C99C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C27755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4EC4A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022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FAE5CC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7E6A759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17C9CDE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4270321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1706E697">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1D62D98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C86866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B8E542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C937D3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ADF7462">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48049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88562B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D5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20BF4BA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7A9FC381">
            <w:pPr>
              <w:spacing w:line="232" w:lineRule="exact"/>
              <w:rPr>
                <w:rFonts w:ascii="宋体" w:hAnsi="宋体" w:eastAsia="宋体"/>
                <w:color w:val="auto"/>
                <w:sz w:val="15"/>
                <w:szCs w:val="15"/>
                <w:highlight w:val="none"/>
              </w:rPr>
            </w:pPr>
          </w:p>
        </w:tc>
        <w:tc>
          <w:tcPr>
            <w:tcW w:w="2789" w:type="dxa"/>
            <w:vMerge w:val="continue"/>
            <w:noWrap w:val="0"/>
            <w:vAlign w:val="center"/>
          </w:tcPr>
          <w:p w14:paraId="33B33880">
            <w:pPr>
              <w:spacing w:line="232" w:lineRule="exact"/>
              <w:rPr>
                <w:rFonts w:ascii="宋体" w:hAnsi="宋体" w:eastAsia="宋体"/>
                <w:color w:val="auto"/>
                <w:sz w:val="15"/>
                <w:szCs w:val="15"/>
                <w:highlight w:val="none"/>
              </w:rPr>
            </w:pPr>
          </w:p>
        </w:tc>
        <w:tc>
          <w:tcPr>
            <w:tcW w:w="851" w:type="dxa"/>
            <w:noWrap w:val="0"/>
            <w:vAlign w:val="center"/>
          </w:tcPr>
          <w:p w14:paraId="1076F7C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0B8A2D1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7EEDC1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4414893A">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5CC8B7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3974543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6532612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5A6D48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7427F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08A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70F0E59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5D8E40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098913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2E85188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53132EA1">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3C44A0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D0D7AF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D30467A">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31E535D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70CBAFA">
            <w:pPr>
              <w:spacing w:line="232" w:lineRule="exact"/>
              <w:rPr>
                <w:rFonts w:ascii="宋体" w:hAnsi="宋体" w:eastAsia="宋体"/>
                <w:color w:val="auto"/>
                <w:sz w:val="15"/>
                <w:szCs w:val="15"/>
                <w:highlight w:val="none"/>
              </w:rPr>
            </w:pPr>
          </w:p>
        </w:tc>
        <w:tc>
          <w:tcPr>
            <w:tcW w:w="824" w:type="dxa"/>
            <w:noWrap w:val="0"/>
            <w:vAlign w:val="center"/>
          </w:tcPr>
          <w:p w14:paraId="4F69591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1F6E33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9D4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4F394FC8">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67CD1FBC">
            <w:pPr>
              <w:spacing w:line="232" w:lineRule="exact"/>
              <w:rPr>
                <w:rFonts w:ascii="宋体" w:hAnsi="宋体" w:eastAsia="宋体"/>
                <w:color w:val="auto"/>
                <w:sz w:val="15"/>
                <w:szCs w:val="15"/>
                <w:highlight w:val="none"/>
              </w:rPr>
            </w:pPr>
          </w:p>
        </w:tc>
        <w:tc>
          <w:tcPr>
            <w:tcW w:w="2789" w:type="dxa"/>
            <w:vMerge w:val="continue"/>
            <w:noWrap w:val="0"/>
            <w:vAlign w:val="center"/>
          </w:tcPr>
          <w:p w14:paraId="50A5A5ED">
            <w:pPr>
              <w:spacing w:line="232" w:lineRule="exact"/>
              <w:rPr>
                <w:rFonts w:ascii="宋体" w:hAnsi="宋体" w:eastAsia="宋体"/>
                <w:color w:val="auto"/>
                <w:sz w:val="15"/>
                <w:szCs w:val="15"/>
                <w:highlight w:val="none"/>
              </w:rPr>
            </w:pPr>
          </w:p>
        </w:tc>
        <w:tc>
          <w:tcPr>
            <w:tcW w:w="851" w:type="dxa"/>
            <w:noWrap w:val="0"/>
            <w:vAlign w:val="center"/>
          </w:tcPr>
          <w:p w14:paraId="7D419CFD">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1E6CB28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46DD8AD">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2CAA657">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05A05F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23A197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C4B436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5A620A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AAA26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F1D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6286406E">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4BB4828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17A7423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037EC88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462D6EEF">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29FAEB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D87CE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797FFD7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0566E7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48D47625">
            <w:pPr>
              <w:spacing w:line="232" w:lineRule="exact"/>
              <w:rPr>
                <w:rFonts w:ascii="宋体" w:hAnsi="宋体" w:eastAsia="宋体" w:cs="宋体"/>
                <w:color w:val="auto"/>
                <w:kern w:val="0"/>
                <w:sz w:val="15"/>
                <w:szCs w:val="15"/>
                <w:highlight w:val="none"/>
              </w:rPr>
            </w:pPr>
          </w:p>
        </w:tc>
        <w:tc>
          <w:tcPr>
            <w:tcW w:w="824" w:type="dxa"/>
            <w:noWrap w:val="0"/>
            <w:vAlign w:val="center"/>
          </w:tcPr>
          <w:p w14:paraId="600DD56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96DB36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C17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76F648AA">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7D807E4A">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26229392">
            <w:pPr>
              <w:spacing w:line="232" w:lineRule="exact"/>
              <w:rPr>
                <w:rFonts w:ascii="宋体" w:hAnsi="宋体" w:eastAsia="宋体" w:cs="宋体"/>
                <w:color w:val="auto"/>
                <w:kern w:val="0"/>
                <w:sz w:val="15"/>
                <w:szCs w:val="15"/>
                <w:highlight w:val="none"/>
              </w:rPr>
            </w:pPr>
          </w:p>
        </w:tc>
        <w:tc>
          <w:tcPr>
            <w:tcW w:w="851" w:type="dxa"/>
            <w:noWrap w:val="0"/>
            <w:vAlign w:val="center"/>
          </w:tcPr>
          <w:p w14:paraId="72061A48">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1CD4EDF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D3514DD">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1DD5D42C">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78BEEC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49F65EE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B8454E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289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332917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26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318D229E">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50FBF33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2D1FBDEA">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3DF9A04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7754B110">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33E7287">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41267A3B">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10F802DD">
            <w:pPr>
              <w:spacing w:line="232" w:lineRule="exact"/>
              <w:rPr>
                <w:rFonts w:ascii="宋体" w:hAnsi="宋体" w:eastAsia="宋体" w:cs="宋体"/>
                <w:color w:val="auto"/>
                <w:kern w:val="0"/>
                <w:sz w:val="15"/>
                <w:szCs w:val="15"/>
                <w:highlight w:val="none"/>
              </w:rPr>
            </w:pPr>
          </w:p>
        </w:tc>
        <w:tc>
          <w:tcPr>
            <w:tcW w:w="2385" w:type="dxa"/>
            <w:noWrap w:val="0"/>
            <w:vAlign w:val="center"/>
          </w:tcPr>
          <w:p w14:paraId="4B5E9984">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7DF3772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447282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C17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23F0A426">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737F77F1">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145E7DD5">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D81E8AF">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578879D">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66558A2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45FF54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528C907">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577F84D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2A94651">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6EE1202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210FA9">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F6E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14D80EC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323B91B3">
            <w:pPr>
              <w:spacing w:line="232" w:lineRule="exact"/>
              <w:rPr>
                <w:rFonts w:ascii="宋体" w:hAnsi="宋体" w:eastAsia="宋体"/>
                <w:color w:val="auto"/>
                <w:sz w:val="15"/>
                <w:szCs w:val="15"/>
                <w:highlight w:val="none"/>
              </w:rPr>
            </w:pPr>
          </w:p>
        </w:tc>
        <w:tc>
          <w:tcPr>
            <w:tcW w:w="2789" w:type="dxa"/>
            <w:vMerge w:val="continue"/>
            <w:noWrap w:val="0"/>
            <w:vAlign w:val="center"/>
          </w:tcPr>
          <w:p w14:paraId="02CEAEA0">
            <w:pPr>
              <w:spacing w:line="232" w:lineRule="exact"/>
              <w:rPr>
                <w:rFonts w:ascii="宋体" w:hAnsi="宋体" w:eastAsia="宋体"/>
                <w:color w:val="auto"/>
                <w:sz w:val="15"/>
                <w:szCs w:val="15"/>
                <w:highlight w:val="none"/>
              </w:rPr>
            </w:pPr>
          </w:p>
        </w:tc>
        <w:tc>
          <w:tcPr>
            <w:tcW w:w="851" w:type="dxa"/>
            <w:noWrap w:val="0"/>
            <w:vAlign w:val="center"/>
          </w:tcPr>
          <w:p w14:paraId="2FCD3AC0">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13C2C31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DB064C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187033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5BD374B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18CEF91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76D97B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4780C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BF5E05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FC54C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017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0E14B0E">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1B5E678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7BE872B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00B51C4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7B9D2ADC">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19D7DA1B">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376A221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4A7AB5C4">
            <w:pPr>
              <w:spacing w:line="232" w:lineRule="exact"/>
              <w:rPr>
                <w:rFonts w:ascii="宋体" w:hAnsi="宋体" w:eastAsia="宋体" w:cs="宋体"/>
                <w:color w:val="auto"/>
                <w:kern w:val="0"/>
                <w:sz w:val="15"/>
                <w:szCs w:val="15"/>
                <w:highlight w:val="none"/>
              </w:rPr>
            </w:pPr>
          </w:p>
        </w:tc>
        <w:tc>
          <w:tcPr>
            <w:tcW w:w="2385" w:type="dxa"/>
            <w:noWrap w:val="0"/>
            <w:vAlign w:val="center"/>
          </w:tcPr>
          <w:p w14:paraId="24E0BE9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6F3FFD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31F1D0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475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60226211">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56C8974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1A6E3062">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534EF7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4DFD012C">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2BE15BA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682E85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EE28570">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3C2CBE4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7AAE88A">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C714E5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3E8D22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31E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07ED69F">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354DF02">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5405AF9E">
            <w:pPr>
              <w:spacing w:line="232" w:lineRule="exact"/>
              <w:rPr>
                <w:rFonts w:ascii="宋体" w:hAnsi="宋体" w:eastAsia="宋体" w:cs="宋体"/>
                <w:color w:val="auto"/>
                <w:kern w:val="0"/>
                <w:sz w:val="15"/>
                <w:szCs w:val="15"/>
                <w:highlight w:val="none"/>
              </w:rPr>
            </w:pPr>
          </w:p>
        </w:tc>
        <w:tc>
          <w:tcPr>
            <w:tcW w:w="851" w:type="dxa"/>
            <w:noWrap w:val="0"/>
            <w:vAlign w:val="center"/>
          </w:tcPr>
          <w:p w14:paraId="2B338869">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A3D796">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16D6E17">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050943CA">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3BCCA785">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7803F6E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32EC6F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633E362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9D2CE7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860F8C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C4A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7DBD9312">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42B5F8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500235E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20415E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8E094B7">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224B5A04">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A77425">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183675B9">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3C8DA236">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A9DA19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DCE6E">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6E3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171C2DEC">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6B44B567">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B895869">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7D85F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49284E1">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4CBF734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6B13559">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970190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65A3121">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2CFD957E">
            <w:pPr>
              <w:spacing w:line="232" w:lineRule="exact"/>
              <w:jc w:val="center"/>
              <w:rPr>
                <w:rFonts w:hint="eastAsia" w:ascii="宋体" w:hAnsi="宋体" w:eastAsia="宋体"/>
                <w:color w:val="auto"/>
                <w:sz w:val="15"/>
                <w:szCs w:val="15"/>
                <w:highlight w:val="none"/>
              </w:rPr>
            </w:pPr>
          </w:p>
        </w:tc>
      </w:tr>
      <w:tr w14:paraId="0BEB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57210DB1">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43067BB">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5B277195">
            <w:pPr>
              <w:spacing w:line="232" w:lineRule="exact"/>
              <w:rPr>
                <w:rFonts w:ascii="宋体" w:hAnsi="宋体" w:eastAsia="宋体" w:cs="宋体"/>
                <w:color w:val="auto"/>
                <w:kern w:val="0"/>
                <w:sz w:val="15"/>
                <w:szCs w:val="15"/>
                <w:highlight w:val="none"/>
              </w:rPr>
            </w:pPr>
          </w:p>
        </w:tc>
        <w:tc>
          <w:tcPr>
            <w:tcW w:w="851" w:type="dxa"/>
            <w:noWrap w:val="0"/>
            <w:vAlign w:val="center"/>
          </w:tcPr>
          <w:p w14:paraId="33444B23">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97E5B5">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A3D82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7C72DA9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9B199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5A325F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DC76FB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B0F6E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C2E82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5CA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61B9038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21E9DF2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CAC10C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712CF1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CA8EC3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E903959">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4FD1A63">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0C4C8173">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25A7D667">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62AEF7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05AF9E9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1CD1AD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133FD3B3">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739F058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02BC1F8">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457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0C3B87F">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24A08F5">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2A6D8875">
            <w:pPr>
              <w:spacing w:line="232" w:lineRule="exact"/>
              <w:rPr>
                <w:rFonts w:ascii="宋体" w:hAnsi="宋体" w:eastAsia="宋体" w:cs="宋体"/>
                <w:color w:val="auto"/>
                <w:kern w:val="0"/>
                <w:sz w:val="15"/>
                <w:szCs w:val="15"/>
                <w:highlight w:val="none"/>
              </w:rPr>
            </w:pPr>
          </w:p>
        </w:tc>
        <w:tc>
          <w:tcPr>
            <w:tcW w:w="851" w:type="dxa"/>
            <w:noWrap w:val="0"/>
            <w:vAlign w:val="center"/>
          </w:tcPr>
          <w:p w14:paraId="7BFC9890">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F77A0BF">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6452170">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DBCC8A0">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13F6333C">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0B54B4D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1709298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8C5DBC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C61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4F0AC66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37F823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45902B4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2B08EAE6">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3DDA4807">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7766789F">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7361B91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7FB99DFC">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B2E5B0E">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1E2A155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045213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48824B2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4CFFA491">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82E0B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45E90C2">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485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4B7B19A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72FFD9C5">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21ACABD">
            <w:pPr>
              <w:spacing w:line="232" w:lineRule="exact"/>
              <w:rPr>
                <w:rFonts w:ascii="宋体" w:hAnsi="宋体" w:eastAsia="宋体" w:cs="宋体"/>
                <w:color w:val="auto"/>
                <w:kern w:val="0"/>
                <w:sz w:val="15"/>
                <w:szCs w:val="15"/>
                <w:highlight w:val="none"/>
              </w:rPr>
            </w:pPr>
          </w:p>
        </w:tc>
        <w:tc>
          <w:tcPr>
            <w:tcW w:w="851" w:type="dxa"/>
            <w:noWrap w:val="0"/>
            <w:vAlign w:val="center"/>
          </w:tcPr>
          <w:p w14:paraId="48DC461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434A4424">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EDA78B9">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6DC37B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14F9F91B">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2F2187A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3DBF75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953FA1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57B1F2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270E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085580B8">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14:paraId="5800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68E0A5CE">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2F52416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3D817F1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7FF182C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819A09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FDE90D2">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E5B76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7FD46B6F">
            <w:pPr>
              <w:spacing w:line="232" w:lineRule="exact"/>
              <w:rPr>
                <w:rFonts w:ascii="宋体" w:hAnsi="宋体" w:eastAsia="宋体" w:cs="宋体"/>
                <w:color w:val="auto"/>
                <w:kern w:val="0"/>
                <w:sz w:val="15"/>
                <w:szCs w:val="15"/>
                <w:highlight w:val="none"/>
              </w:rPr>
            </w:pPr>
          </w:p>
        </w:tc>
        <w:tc>
          <w:tcPr>
            <w:tcW w:w="824" w:type="dxa"/>
            <w:noWrap w:val="0"/>
            <w:vAlign w:val="center"/>
          </w:tcPr>
          <w:p w14:paraId="5EEDFB7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D44F5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DFA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35B73E41">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4F42B5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29FC3CFE">
            <w:pPr>
              <w:spacing w:line="232" w:lineRule="exact"/>
              <w:rPr>
                <w:rFonts w:ascii="宋体" w:hAnsi="宋体" w:eastAsia="宋体" w:cs="宋体"/>
                <w:color w:val="auto"/>
                <w:kern w:val="0"/>
                <w:sz w:val="15"/>
                <w:szCs w:val="15"/>
                <w:highlight w:val="none"/>
              </w:rPr>
            </w:pPr>
          </w:p>
        </w:tc>
        <w:tc>
          <w:tcPr>
            <w:tcW w:w="851" w:type="dxa"/>
            <w:noWrap w:val="0"/>
            <w:vAlign w:val="center"/>
          </w:tcPr>
          <w:p w14:paraId="63654CA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1B61A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3AC1CF">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52120B1B">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1CD8B42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65671A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5D5D93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736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124972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7B0AF11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E2CBA8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4D5EEB3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37C2041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7FE480">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9F3C13C">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2561672C">
            <w:pPr>
              <w:spacing w:line="232" w:lineRule="exact"/>
              <w:rPr>
                <w:rFonts w:ascii="宋体" w:hAnsi="宋体" w:eastAsia="宋体" w:cs="宋体"/>
                <w:color w:val="auto"/>
                <w:kern w:val="0"/>
                <w:sz w:val="15"/>
                <w:szCs w:val="15"/>
                <w:highlight w:val="none"/>
              </w:rPr>
            </w:pPr>
          </w:p>
        </w:tc>
        <w:tc>
          <w:tcPr>
            <w:tcW w:w="824" w:type="dxa"/>
            <w:noWrap w:val="0"/>
            <w:vAlign w:val="center"/>
          </w:tcPr>
          <w:p w14:paraId="663F9FC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B6C0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83E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FC4A2C">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F39CF35">
            <w:pPr>
              <w:spacing w:line="232" w:lineRule="exact"/>
              <w:rPr>
                <w:rFonts w:ascii="宋体" w:hAnsi="宋体" w:eastAsia="宋体"/>
                <w:color w:val="auto"/>
                <w:sz w:val="15"/>
                <w:szCs w:val="15"/>
                <w:highlight w:val="none"/>
              </w:rPr>
            </w:pPr>
          </w:p>
        </w:tc>
        <w:tc>
          <w:tcPr>
            <w:tcW w:w="2789" w:type="dxa"/>
            <w:vMerge w:val="continue"/>
            <w:noWrap w:val="0"/>
            <w:vAlign w:val="center"/>
          </w:tcPr>
          <w:p w14:paraId="046CE800">
            <w:pPr>
              <w:spacing w:line="232" w:lineRule="exact"/>
              <w:rPr>
                <w:rFonts w:ascii="宋体" w:hAnsi="宋体" w:eastAsia="宋体"/>
                <w:color w:val="auto"/>
                <w:sz w:val="15"/>
                <w:szCs w:val="15"/>
                <w:highlight w:val="none"/>
              </w:rPr>
            </w:pPr>
          </w:p>
        </w:tc>
        <w:tc>
          <w:tcPr>
            <w:tcW w:w="851" w:type="dxa"/>
            <w:noWrap w:val="0"/>
            <w:vAlign w:val="center"/>
          </w:tcPr>
          <w:p w14:paraId="378F026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425E911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4EAC7F">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385902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35987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200A13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4DA39A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E4C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FD660E">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7C954CD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3B95919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0BE633B2">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3C4FAD6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441FD88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EFB40E4">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7F95D7D">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138E6981">
            <w:pPr>
              <w:spacing w:line="232" w:lineRule="exact"/>
              <w:rPr>
                <w:rFonts w:ascii="宋体" w:hAnsi="宋体" w:eastAsia="宋体" w:cs="宋体"/>
                <w:color w:val="auto"/>
                <w:kern w:val="0"/>
                <w:sz w:val="15"/>
                <w:szCs w:val="15"/>
                <w:highlight w:val="none"/>
              </w:rPr>
            </w:pPr>
          </w:p>
        </w:tc>
        <w:tc>
          <w:tcPr>
            <w:tcW w:w="824" w:type="dxa"/>
            <w:noWrap w:val="0"/>
            <w:vAlign w:val="center"/>
          </w:tcPr>
          <w:p w14:paraId="24F43CA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DC4092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BD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DB31E2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1E00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14F14F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6E94ACC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A3391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6DDD3AF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19E777BF">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1EF0C16D">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078F5A44">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1412E61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74A016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909C1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82C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2845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888F52C">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7E2A03E7">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380D1C5A">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7026E9E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5ED50D5">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65FD224B">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689BAB1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5C074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5D5F6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FFB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07C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5D27DEB2">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7F37C66A">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3BBA73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8B33C19">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6A194766">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758EFFE1">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767C8B32">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14E3DE1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235E4D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5B0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7B7FA1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3B6BB0B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13DBE1F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AC4E58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2C9C46F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2D65A81">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57F32F9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33296ADD">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7F29E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1A2591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00C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775BFA5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28D113D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45A6067">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2EA76595">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9FDF5A9">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1650936B">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7B1070A3">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148C3DD">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37AA751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8467A8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9F6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7F9971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5C2723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3F0A2FB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53A24703">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3A3FF893">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741A3200">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7E6FEB43">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177265CE">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749750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F0A8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09A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098B8C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529F692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6119A266">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269B8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56C073D8">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096C432">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3A716F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65DE5499">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60CAD4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F155E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9AA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125AA13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344722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1594D4C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4C7AD4F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91957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A90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9786AA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241B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37FB024D">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330D96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D4B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71511D3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A2016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48662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3E2AC65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7215D17">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FC7C015">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7FE9FC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0DAAA9D3">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4FB03">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48AFCC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37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992C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D9B3549">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7E3618C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7D85531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5FB258E">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95AA6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27A8A337">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21B082">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293A4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7B5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93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BB34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CCAABCA">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3C22AFF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F376ACC">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84F889E">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6E535A">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0AFF1DE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1281D4B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530687C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23C7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6B0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46CD30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87F78C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60A2A6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4FEC678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5CD49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82549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631833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46BF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1CCD5A5">
            <w:pPr>
              <w:spacing w:line="240" w:lineRule="exact"/>
              <w:rPr>
                <w:rFonts w:cs="宋体" w:asciiTheme="minorEastAsia" w:hAnsiTheme="minorEastAsia" w:eastAsiaTheme="minorEastAsia"/>
                <w:color w:val="auto"/>
                <w:kern w:val="0"/>
                <w:sz w:val="15"/>
                <w:szCs w:val="15"/>
                <w:highlight w:val="none"/>
              </w:rPr>
            </w:pPr>
          </w:p>
          <w:p w14:paraId="378526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5EE3466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12ABB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953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1AE228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77A74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3156D86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7030376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1B083A0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55031D">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7D6D36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1DF3F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450A337">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FB3BF9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663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2F2C48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5091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3FB3165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61EE61B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EA8898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049C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FEBA4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AFF1F4">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57434E83">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5544CB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12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076791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1EAE77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6B88C56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3744430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A522C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50D4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0816A60">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6F9EE8">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A517967">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9027F7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0EF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2DA29B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A4F9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1B320F7B">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0688A7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98E67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C01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F97E5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1BB3F6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8920D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8C493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879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0D75FC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EB46F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723F5D3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77180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B16DF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DB7E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EDEB61C">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EC019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568E2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8400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E56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6C766E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39309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353DCF2E">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6CD3E3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9758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2D4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B107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A7B42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D1A43B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51FA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4A4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D2DBE33">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14:paraId="29C2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10C1F399">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14:paraId="0D60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6AB73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988AA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390E81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6DA33C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89F2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344775">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0794C6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039B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9E66C5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B123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532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59290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0AC3C8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E4D0A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165BFDC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95290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77C72B">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6FF945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BB515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060DC32">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0069737">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320E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320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8047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1800B8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02B615D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3380EB4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082D26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7CA9F">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559D12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1912C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2893C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5C12F79">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0711E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FE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17549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0FE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095F628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5CDBDC2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6BE40F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AD7D2D">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1984D6E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A5415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709720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5B151C8">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928BD7">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F7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B41CD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6585F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5ACA05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74F356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1A35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CB4C2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1C18CF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44911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2E30A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A23E3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0B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497B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A4004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4A3DEC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0CB33E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899E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C0F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4F86B5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01190C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865F1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82FA3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E79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F770A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4BDFC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02D735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02DCEB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DD1B3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28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E33FD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9BDDD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193DD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19F2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7B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1C8588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313E8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E6BF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9BB6C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58E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1223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A88C5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ED11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CBB69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08DBD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F6F7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F3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4D8DA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195FB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73D1E2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D3D3B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B0130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B2EA2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B274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1862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943EA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8F75C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C78B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7C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466B7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8DF73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45488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1BB9F7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0E36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69A0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2B95C9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3AA5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4DC424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2681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1F077E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75DC2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559EB8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10908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ADE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135F1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11D782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27433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A910F4D">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EC2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0F1488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E60CD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54EB0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3B2BA6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D43A6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2E26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32B03E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9B95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67C5A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E4C1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75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60D849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FBD3B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217F51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7BE02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5E1BB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0FFFD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EDE39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30723F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026E74">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CA19E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86F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529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162DFA2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A33F65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51DFA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CB01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4CC063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04FB61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44871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25837F0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2A75CFB">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7C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90C1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FF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1740C5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463C9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44C4EC2A">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6682F0F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D22439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DC69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7E3201E">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49E82B4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61548C9">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D3C9F1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013E822">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241B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0F2F20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3B234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462C200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21F91C6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594F8C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CA759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68B07F55">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495E4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32C717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4C9E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AD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29E3B8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5556F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197DFE2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74DC3BFA">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4FF64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32FC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924702">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B87FB9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E3F2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3DF1BF6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DB272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F52E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004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5C920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D7BCF4B">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6383044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4629D01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3FB97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02705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560C33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27476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34BF3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90D7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9D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17D963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347BEB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1FBB2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72E28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2884BB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49DC9E3A">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006840D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3AEFE68">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C47C5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C354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F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0EEC205A">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14:paraId="55B0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3551B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0D92692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225D5D9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0E51A66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6F7CCD7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6838445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17C2F2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00EE8CB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083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AF87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D5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528224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C15E71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719D2D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040333F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5512C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938C6C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4A176D2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50F587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6A048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7C4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93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3DE340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11ADBF4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73D2975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7BB837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0455002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EF7D2D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62D537E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61776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4A27B3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C2801E">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27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0A7969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8F2E50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6743841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217DE36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A48851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3E8C250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BD3AF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23655E7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3E2BA90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61F9E467">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1AF2D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C4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586FF72">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656CF6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1494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04A869C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AF07C4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6387C32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3441F3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305A59F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7A242C0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F524B09">
            <w:pPr>
              <w:spacing w:line="200" w:lineRule="exact"/>
              <w:jc w:val="center"/>
              <w:rPr>
                <w:rFonts w:asciiTheme="minorEastAsia" w:hAnsiTheme="minorEastAsia" w:eastAsiaTheme="minorEastAsia"/>
                <w:color w:val="auto"/>
                <w:sz w:val="15"/>
                <w:szCs w:val="15"/>
                <w:highlight w:val="none"/>
              </w:rPr>
            </w:pPr>
          </w:p>
        </w:tc>
      </w:tr>
      <w:tr w14:paraId="2248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CC909DD">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257BFA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354E566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2ADD68A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3264FB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FF005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2954638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DD4E13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6324179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F7779B">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BA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4148631E">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9F6CEF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15F374B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39947FD">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D14568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68C704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7655F9E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A6EAA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03E3B9A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24C0D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A7D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4F08925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0C55820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278F7D7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48421DC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4064AA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14593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27C22C4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784C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F21354A">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959424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A60AF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0A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4181F6C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4C98CBF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12A9C1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19CDC73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DE9716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58B018F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64C326EC">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47237FB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45529658">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1AF797D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EA757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CD84F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A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1D54E1D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52D1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19AC70D4">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6A9FA6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0898559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713E809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6170C1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37C0C0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7E6962">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5A5329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EA5071">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DC0DC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96506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D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77971D24">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713601146"/>
            <w:bookmarkStart w:id="121" w:name="_Toc193344115"/>
            <w:bookmarkStart w:id="122" w:name="_Toc110851472"/>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260D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5CC78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7FC756C8">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7EC7F49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0E584BD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25C8CE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0D748A8">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E34144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508762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88C8316">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725729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A8C1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F4A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2E9084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661EA63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1BB706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29D940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0E6F5EB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E7B37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77D2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01A4D80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B2C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4308B4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2F4F3491">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6E8E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DC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750F181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AA9290">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7EDA029">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5FB57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70736E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9A19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02112C7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14DDC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0E36DC21">
            <w:pPr>
              <w:spacing w:line="232" w:lineRule="exact"/>
              <w:jc w:val="center"/>
              <w:rPr>
                <w:rFonts w:asciiTheme="minorEastAsia" w:hAnsiTheme="minorEastAsia" w:eastAsiaTheme="minorEastAsia"/>
                <w:color w:val="auto"/>
                <w:sz w:val="15"/>
                <w:szCs w:val="15"/>
                <w:highlight w:val="none"/>
              </w:rPr>
            </w:pPr>
          </w:p>
        </w:tc>
      </w:tr>
      <w:tr w14:paraId="376B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4941B76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0E2F3D4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EC1F5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0D05AF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7F810D6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18156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4604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73C5E72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8F5CE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EE2A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8981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69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512174D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1D527C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1CAE4E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6C184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1A85EC0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5D09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48BB11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56D521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2192C1CC">
            <w:pPr>
              <w:spacing w:line="232" w:lineRule="exact"/>
              <w:jc w:val="center"/>
              <w:rPr>
                <w:rFonts w:asciiTheme="minorEastAsia" w:hAnsiTheme="minorEastAsia" w:eastAsiaTheme="minorEastAsia"/>
                <w:color w:val="auto"/>
                <w:sz w:val="15"/>
                <w:szCs w:val="15"/>
                <w:highlight w:val="none"/>
              </w:rPr>
            </w:pPr>
          </w:p>
        </w:tc>
      </w:tr>
      <w:tr w14:paraId="21B0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0F73F5C4">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680A7FFF">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4CD895C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0146A3E7">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733DE852">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2364B9E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0C262ACA">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6407567D">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43B269D7">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788D5F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A3D6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FE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7563BC8">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028CD041">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48D3438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7D6729FF">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23DC8CFD">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3B5B3346">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32CC2856">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4D875A13">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A3F99FB">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306C2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68EE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98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691B87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81873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FAAB08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B66427B">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5BA8279B">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9E741D3">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665C3B46">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36B4EB96">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43DF8BB6">
            <w:pPr>
              <w:spacing w:line="232" w:lineRule="exact"/>
              <w:jc w:val="center"/>
              <w:rPr>
                <w:rFonts w:asciiTheme="minorEastAsia" w:hAnsiTheme="minorEastAsia" w:eastAsiaTheme="minorEastAsia"/>
                <w:color w:val="auto"/>
                <w:sz w:val="15"/>
                <w:szCs w:val="15"/>
                <w:highlight w:val="none"/>
              </w:rPr>
            </w:pPr>
          </w:p>
        </w:tc>
      </w:tr>
      <w:tr w14:paraId="154E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6734B4A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303B298B">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557B4A8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79E28B9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7CAF410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68700BEE">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6E5788F2">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BE39F6F">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F36E161">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270C4ACD">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1955F8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A69A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AA8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2A688735">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4F86553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1462AD92">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EFD68AA">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0A3A154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EEE8886">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42CD08C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775585C6">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780BC9F0">
            <w:pPr>
              <w:spacing w:line="232" w:lineRule="exact"/>
              <w:jc w:val="center"/>
              <w:rPr>
                <w:rFonts w:hint="eastAsia" w:asciiTheme="minorEastAsia" w:hAnsiTheme="minorEastAsia" w:eastAsiaTheme="minorEastAsia"/>
                <w:color w:val="auto"/>
                <w:sz w:val="15"/>
                <w:szCs w:val="15"/>
                <w:highlight w:val="none"/>
              </w:rPr>
            </w:pPr>
          </w:p>
        </w:tc>
      </w:tr>
      <w:tr w14:paraId="188A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58845568">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14:paraId="72AD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70C3F7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005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713FCC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232F4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3A2AE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0C3AAB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3B7953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11752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FCE4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3A0EB5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6237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A00EF6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F9885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94C0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D0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2C28B5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DC7F7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5AA7DD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3B24A0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427E0F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212F8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98C10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7BDD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433EE9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3602A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CDF80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36E4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A3F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069F63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C81D8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270BD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5D1534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4F62C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9DDED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EB05C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4572D6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38995B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5A1DB1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4EC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1759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5F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134F28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E7E39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0A1A0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5584E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6F3F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719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F7BE6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E80A5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D8DA39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99844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D2035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BDA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D3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71A003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D200C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4FDA95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5197C8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D7C5B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A2387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B359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2B042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25D91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ADC4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0F30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563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122F3C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745E4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7D7263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3C77F0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7C9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1E47C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3D7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BCFDE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E04AC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DFEF9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277D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7E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8F09C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C604D5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30241D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307979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C537F3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A98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2AEE45">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C575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AEDBD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AF72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9629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A2A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1903F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72F694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1064CF8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6020556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27766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78DB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B70AF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92E19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257DD3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7B1230F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8B5A9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0BA3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3B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4071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ACB310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3172A01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E86360B">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1FC4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CD7F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6AACBE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2CB0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5AF3D1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6AD7EE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4B8E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BB72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12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0E45CD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A27E50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787E717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78C9AE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707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3008C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2E2A1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3D37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DF699B6">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3D582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EB5471">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D8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23EBDF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459AF9E">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7702E0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BAAFA71">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D63F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8F3D8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2BFF6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E1A0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B7EB26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8140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138D8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8F5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29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7C82E5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4AF7A5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5B3F40A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12550E6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87FE66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9E14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492B60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AE2AB9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F247B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0F57B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831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1E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445D71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00D4A41">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6F21EA5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60B1E1F1">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A7267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0C491D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50CFE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71DCE1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A650016">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E719D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F4374B">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E4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78C91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821DFF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11FBF97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72C4D55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AD105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F480E1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409C9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97A71B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EA3FB21">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D886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25E9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25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7C2125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097D8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3F8F1E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5143263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274997C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E5B343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6E2F64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EAF098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BC1C515">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368133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0F584C">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6F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0A8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B5E1E7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B2BAE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035A6B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30EA61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CF825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A429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7098EF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3EA39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683D1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4791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6F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6DBC192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3A48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08149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93277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21531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517EC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C9E28C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ABCC3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ECD2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E6CEF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4B8CCF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3F9FF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842245">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B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264147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1B472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2C6F5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699FB4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E804CB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E8140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A0793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B54C5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F64CE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05ADE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F427D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D7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69D6F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70FD1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76128E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AC3FD8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9601B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9A20F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3D780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399CDE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A01045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F8E54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F347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5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02DF07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506D3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09DF25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5E66E5B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0743BD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63B64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DB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5D29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F5763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899F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62B514">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3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6F2ECD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0CCB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7EE09D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44246D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E95C8B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1FF09F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DF80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4134E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C24F44">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B883C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C034E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5E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22B00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9DE8221">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18571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438257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C1C4C4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AB5FE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B2661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87D68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A3A0BD">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AF5BB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C23D1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5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01FBC5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12883FF">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27728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07C17B1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0238349">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764E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6FDF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6DAB6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B81206">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38F3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E8F634">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9B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35AFCB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8C15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C06D6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E7728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6ACA87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26FBC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6984B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D14B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D7D55D9">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8B44E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E451A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82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3E32F5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16E68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46A7E8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EFE29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46A50C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9A358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4C49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BACBC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B1B3E7">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5C3EC6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52FAA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1BE0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E1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23DDB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247AEA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C0FC3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6FE647B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E5A7B1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124D6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5A7B1F5C">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30BBD2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06F873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08A28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48856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0DB1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F0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75BFD6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FA00AC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03362B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273C615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5FAFDBC">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DA3B2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7018E4">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872BD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51DC2F4">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3E0D1307">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BAD16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32372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93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777095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783ED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36691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3D7D51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0AC95E7E">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B8F251B">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BAC3E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7B6A9575">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8F696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32FC4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42B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C1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E0862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44C9F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4C5751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29DC24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1523435C">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E1E569D">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A8C1CF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0661D88A">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47A4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E5AD0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7A2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D3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3F8C7D14">
            <w:pPr>
              <w:pStyle w:val="2"/>
              <w:keepNext w:val="0"/>
              <w:keepLines w:val="0"/>
              <w:rPr>
                <w:rFonts w:ascii="黑体" w:hAnsi="黑体" w:eastAsia="黑体"/>
                <w:b w:val="0"/>
                <w:color w:val="auto"/>
                <w:sz w:val="24"/>
                <w:szCs w:val="24"/>
                <w:highlight w:val="none"/>
              </w:rPr>
            </w:pPr>
            <w:bookmarkStart w:id="132" w:name="_Toc110851476"/>
            <w:bookmarkStart w:id="133" w:name="_Toc871540661"/>
            <w:bookmarkStart w:id="134" w:name="_Toc1256403622"/>
            <w:r>
              <w:rPr>
                <w:rFonts w:hint="eastAsia" w:ascii="黑体" w:hAnsi="黑体" w:eastAsia="黑体"/>
                <w:b w:val="0"/>
                <w:color w:val="auto"/>
                <w:sz w:val="36"/>
                <w:szCs w:val="36"/>
                <w:highlight w:val="none"/>
              </w:rPr>
              <w:t>停车场管理方面</w:t>
            </w:r>
            <w:bookmarkEnd w:id="132"/>
            <w:bookmarkEnd w:id="133"/>
            <w:bookmarkEnd w:id="134"/>
          </w:p>
        </w:tc>
      </w:tr>
      <w:tr w14:paraId="68F0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EEE9D3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2C7D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3264D7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521F52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8CFEAC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23024BB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C41E9E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48087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35076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52BC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F27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CAF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5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46B8A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E8A24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2E14E24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2E70B88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9B1477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D624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C062DF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026A5E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7A6F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5B5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0A1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6F0785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81E051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76EE2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35FE690F">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C17E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AD1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ADE97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9271A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5C703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855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A5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1F419E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EFC9195">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221571ED">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7EBEA2A8">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51E51CB1">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7D705AA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3B841144">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4456ED70">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3609C427">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4015747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6C49E2">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49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610167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BD0679C">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AEFA079">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4FCB8A91">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581478A">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DAA2C2">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2CE6FE">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9C93FD">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B610E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1955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4F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10E51A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964FBCC">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55086470">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19FDDD1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37C4C1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CDDC8DA">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D8AB3B9">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8B2E66">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7A569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0061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F6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4DD72DA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FD5E1A">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9D65397">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832FD9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247757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C91A9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AD8BEC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428B7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178AA3E">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F7A71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E6B9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82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E66C5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A20031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23755F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4D7463D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51F1FF">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1C6CC2">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059DAA">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AD693F2">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F6569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C628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93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02FFA84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9A1E7D">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B6BE63B">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D3E52A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B2480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C950A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5E8FD21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E8B04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4E4D4D81">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48BE1663">
            <w:pPr>
              <w:spacing w:line="232" w:lineRule="exact"/>
              <w:jc w:val="center"/>
              <w:rPr>
                <w:rFonts w:asciiTheme="minorEastAsia" w:hAnsiTheme="minorEastAsia" w:eastAsiaTheme="minorEastAsia"/>
                <w:color w:val="auto"/>
                <w:sz w:val="15"/>
                <w:szCs w:val="15"/>
                <w:highlight w:val="none"/>
              </w:rPr>
            </w:pPr>
          </w:p>
        </w:tc>
      </w:tr>
      <w:tr w14:paraId="1D30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1C2BB7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AC89CD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1311706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109CCEA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215BFE">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B71AF0">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CC85E3C">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0D53927">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28ECCC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23228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0A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1DAF597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F59C44">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C02E7BE">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28E4F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142B7D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8F0AD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16D5619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4676E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58220A3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19F53578">
            <w:pPr>
              <w:spacing w:line="232" w:lineRule="exact"/>
              <w:jc w:val="center"/>
              <w:rPr>
                <w:rFonts w:asciiTheme="minorEastAsia" w:hAnsiTheme="minorEastAsia" w:eastAsiaTheme="minorEastAsia"/>
                <w:color w:val="auto"/>
                <w:sz w:val="15"/>
                <w:szCs w:val="15"/>
                <w:highlight w:val="none"/>
              </w:rPr>
            </w:pPr>
          </w:p>
        </w:tc>
      </w:tr>
      <w:tr w14:paraId="4033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75CBBF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E354CD5">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67F087D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6886313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7261D1C">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50365B">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BE825C">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D2B36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3C88B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3CB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05A1A61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F4D4CB">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988C40E">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ED9721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B2357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6F921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4B9788D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5D155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4F14B50A">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48523D1">
            <w:pPr>
              <w:spacing w:line="232" w:lineRule="exact"/>
              <w:jc w:val="center"/>
              <w:rPr>
                <w:rFonts w:asciiTheme="minorEastAsia" w:hAnsiTheme="minorEastAsia" w:eastAsiaTheme="minorEastAsia"/>
                <w:color w:val="auto"/>
                <w:sz w:val="15"/>
                <w:szCs w:val="15"/>
                <w:highlight w:val="none"/>
              </w:rPr>
            </w:pPr>
          </w:p>
        </w:tc>
      </w:tr>
      <w:tr w14:paraId="6B28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4AADF0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D3756D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3EEC36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DB5F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30011A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4EEB2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F47B2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92F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4D6FD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8FF4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AE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78E7D33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F3D2839">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D536FF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417AC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AB297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BB79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2801B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CFF8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5187F26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52A3E41">
            <w:pPr>
              <w:spacing w:line="232" w:lineRule="exact"/>
              <w:jc w:val="center"/>
              <w:rPr>
                <w:rFonts w:asciiTheme="minorEastAsia" w:hAnsiTheme="minorEastAsia" w:eastAsiaTheme="minorEastAsia"/>
                <w:color w:val="auto"/>
                <w:sz w:val="15"/>
                <w:szCs w:val="15"/>
                <w:highlight w:val="none"/>
              </w:rPr>
            </w:pPr>
          </w:p>
        </w:tc>
      </w:tr>
      <w:tr w14:paraId="0C3C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592E2E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18A2BF8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381D333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44D1DF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6B8A4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E9878B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AF4A5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0D44F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A088F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88299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A4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509FBA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149FB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137604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DCCB1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69783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326E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20917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7D895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4F500F0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15FB2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B7AE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60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744BAB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1A5821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1D24D50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3A178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8E6D1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911F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02019D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50EA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75883D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0A5F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4E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4FDDE9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45B46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01532A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50F06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CBC1D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9F5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0FEC3A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3378AA">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D8856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BA1D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BB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7F8277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10851478"/>
            <w:bookmarkStart w:id="139" w:name="_Toc865250467"/>
            <w:bookmarkStart w:id="140" w:name="_Toc155799554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4BB1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61028C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8FCED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0B2F6F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441F54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583E53D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CF643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85EC7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DCA6F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B0AE5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1DC31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072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83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7BB114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E707C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48DD0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16A94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07FCA7CD">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014844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CCA135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B1C27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7B1B1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147876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C307C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D0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70770B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CCEB3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DB0CC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23C741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0270EFD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6A932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D9D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28E4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CD09C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18512D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445F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5D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2D0BF8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1337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09D048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5D72A2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20A01BC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17865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34EC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6DCB03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09D256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1DC103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3EE7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4A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AC0DC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51D2E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42D5BE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10D95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623390B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BE7A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7CB4B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922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2CAF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4BCF71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0BB4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30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642B4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E4146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A419E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270AED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23AB7C9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7A612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BF4480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29727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F66A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E574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F0A0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DA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77DA213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046708354"/>
            <w:bookmarkStart w:id="142" w:name="_Toc110851479"/>
            <w:bookmarkStart w:id="143" w:name="_Toc67594986"/>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7E5C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05F8CED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34226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069151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3A2B77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BE41EF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8278C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37E6A24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5640B1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0F9E733D">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702474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A0FB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FD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00FEB57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2C6C11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3AB1F9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E771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0F3F32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4DD715E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FA5F3E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4EA80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589832B4">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07388C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EE4B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A3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7875F47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6EB158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E2F51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39F20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412E53C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C04872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7B1CA9B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397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91F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83FF3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D66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35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217DF207">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D580A1E">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14E2C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A72BF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715776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EB90FA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0CF38F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3F064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35980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A4FCE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73DD87EA">
            <w:pPr>
              <w:spacing w:line="232" w:lineRule="exact"/>
              <w:jc w:val="center"/>
              <w:rPr>
                <w:rFonts w:asciiTheme="minorEastAsia" w:hAnsiTheme="minorEastAsia" w:eastAsiaTheme="minorEastAsia"/>
                <w:color w:val="auto"/>
                <w:sz w:val="15"/>
                <w:szCs w:val="15"/>
                <w:highlight w:val="none"/>
              </w:rPr>
            </w:pPr>
          </w:p>
        </w:tc>
      </w:tr>
      <w:tr w14:paraId="1486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2866FEBC">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69037E9D">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685732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5A2CB0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F04169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48D7B3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2842CAF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84D9E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0A4C0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5F6F8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525577AA">
            <w:pPr>
              <w:spacing w:line="232" w:lineRule="exact"/>
              <w:jc w:val="center"/>
              <w:rPr>
                <w:rFonts w:asciiTheme="minorEastAsia" w:hAnsiTheme="minorEastAsia" w:eastAsiaTheme="minorEastAsia"/>
                <w:color w:val="auto"/>
                <w:sz w:val="15"/>
                <w:szCs w:val="15"/>
                <w:highlight w:val="none"/>
              </w:rPr>
            </w:pPr>
          </w:p>
        </w:tc>
      </w:tr>
      <w:tr w14:paraId="0305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7876421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6FDD8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71ECF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08F32E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72760B8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090051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C21F779">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10A40E0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14216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5DE52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FF6A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C8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391A5DE5">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BC6FB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F4FC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9D03D3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6658C62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86F7F7A">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24613C0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FA7F3B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23ED4AC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ADA5D7">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3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852986">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98DF7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5AECFA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19B25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2B430FF">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7122E5D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BB287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E722D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5C998F4">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5586EC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CDFF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5A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1ED88A8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C3961B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792F29E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18A2717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0C1C05A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0A2F7C12">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0E0DEE8">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1A4747F">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D9BA86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44881E0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8325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F1E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433C16F2">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61907FF5">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22D9FE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0D8B07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68AC2C4D">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291EC84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409DDD81">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E1E1BCB">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E9DA9A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793BD2C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554D7">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BD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3B8CE28E">
            <w:pPr>
              <w:pStyle w:val="2"/>
              <w:keepNext w:val="0"/>
              <w:keepLines w:val="0"/>
              <w:rPr>
                <w:rFonts w:ascii="黑体" w:hAnsi="黑体" w:eastAsia="黑体"/>
                <w:b w:val="0"/>
                <w:color w:val="auto"/>
                <w:sz w:val="24"/>
                <w:szCs w:val="24"/>
                <w:highlight w:val="none"/>
              </w:rPr>
            </w:pPr>
            <w:bookmarkStart w:id="144" w:name="_Toc110851480"/>
            <w:bookmarkStart w:id="145" w:name="_Toc516849734"/>
            <w:bookmarkStart w:id="146" w:name="_Toc2072679585"/>
            <w:r>
              <w:rPr>
                <w:rFonts w:hint="eastAsia" w:ascii="黑体" w:hAnsi="黑体" w:eastAsia="黑体"/>
                <w:b w:val="0"/>
                <w:color w:val="auto"/>
                <w:sz w:val="36"/>
                <w:szCs w:val="36"/>
                <w:highlight w:val="none"/>
              </w:rPr>
              <w:t>交通运输管理方面</w:t>
            </w:r>
            <w:bookmarkEnd w:id="144"/>
            <w:bookmarkEnd w:id="145"/>
            <w:bookmarkEnd w:id="146"/>
          </w:p>
        </w:tc>
      </w:tr>
      <w:tr w14:paraId="419A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27116BD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5486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27F1AB27">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0E240717">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620D3CA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F5B6BB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748C6C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2917B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5EE8EE4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63F00E8B">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2234E6B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6ABD2853">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2E7CAC9C">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0789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2DBB6A8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828970082"/>
            <w:bookmarkStart w:id="152" w:name="_Toc1108514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3A5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5B30E6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42E58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7D2D77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356F95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5D0C2B3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0E7B14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B3748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5A1B2FCD">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03F43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07F7FE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7883F5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6412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23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273A7A5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CB2BB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CE86BB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019DD9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3DB8B7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749E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DB8B8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6B76538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2844629">
            <w:pPr>
              <w:spacing w:line="232" w:lineRule="exact"/>
              <w:jc w:val="center"/>
              <w:rPr>
                <w:rFonts w:cs="宋体" w:asciiTheme="minorEastAsia" w:hAnsiTheme="minorEastAsia" w:eastAsiaTheme="minorEastAsia"/>
                <w:color w:val="auto"/>
                <w:kern w:val="0"/>
                <w:sz w:val="15"/>
                <w:szCs w:val="15"/>
                <w:highlight w:val="none"/>
              </w:rPr>
            </w:pPr>
          </w:p>
        </w:tc>
      </w:tr>
      <w:tr w14:paraId="1AFA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1EC65A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14392D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4C811D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78FDF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349019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741D80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9F1E7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2054D5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3612C1C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731B6E0D">
            <w:pPr>
              <w:spacing w:line="232" w:lineRule="exact"/>
              <w:jc w:val="left"/>
              <w:rPr>
                <w:rFonts w:asciiTheme="minorEastAsia" w:hAnsiTheme="minorEastAsia" w:eastAsiaTheme="minorEastAsia"/>
                <w:color w:val="auto"/>
                <w:sz w:val="15"/>
                <w:szCs w:val="15"/>
                <w:highlight w:val="none"/>
              </w:rPr>
            </w:pPr>
          </w:p>
          <w:p w14:paraId="58D6EA8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796C6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485D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00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6A8CBC7">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4618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1F62552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1085677499"/>
            <w:bookmarkStart w:id="157" w:name="_Toc704954681"/>
            <w:bookmarkStart w:id="158" w:name="_Toc110851484"/>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13A3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0AEAAC74">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205726D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294E872C">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2C378D24">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61EC271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348F22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BF9B4">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5EF0102">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4F87622">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55462EE4">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85BD5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32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4579EAE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67EE92E0">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E8399BB">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2E4BFE7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20C6ABE5">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9663FB3">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E758261">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01F864C">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BA9387">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5EC6A053">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0C5596">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94F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727CC02A">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477B406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3D602919">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10D3D299">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EDF444C">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49AB0C7C">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16669D8D">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F458E0B">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299448E7">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1D76F91E">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1EEF5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5CA4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17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1F18E8E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99414215"/>
            <w:bookmarkStart w:id="161" w:name="_Toc11085148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4DDA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747CEC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420D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F09DA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4D432A5">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7DED00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30EBDD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0EB69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41286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F0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E7DE88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35B2F2DE">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326204AE">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38FA387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B64F2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091BAEF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1CD836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69EE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7F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A024A1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2AC8C840">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26D767E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0F2225BA">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7991454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3AD7D803">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1C68F4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7B4347A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58500B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4F38F2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CB2BC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71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17308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83B339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0F9FFDD5">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2470B0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28D09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FE53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16C17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C9913F">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1DB6C2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808F2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B8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163EB9DD">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14:paraId="7922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61F590D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1FE3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4A7AA1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56374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60F64B3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707E301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4F8E0C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3DF50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3D75BF4">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C313BF">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74C014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42A99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B0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179AE81D">
            <w:pPr>
              <w:pStyle w:val="2"/>
              <w:keepNext w:val="0"/>
              <w:keepLines w:val="0"/>
              <w:rPr>
                <w:rFonts w:ascii="黑体" w:hAnsi="黑体" w:eastAsia="黑体"/>
                <w:b w:val="0"/>
                <w:color w:val="auto"/>
                <w:sz w:val="36"/>
                <w:szCs w:val="36"/>
                <w:highlight w:val="none"/>
              </w:rPr>
            </w:pPr>
            <w:bookmarkStart w:id="171" w:name="_Toc2122998501"/>
            <w:bookmarkStart w:id="172" w:name="_Toc110851489"/>
            <w:bookmarkStart w:id="173" w:name="_Toc8089072"/>
            <w:r>
              <w:rPr>
                <w:rFonts w:hint="eastAsia" w:ascii="黑体" w:hAnsi="黑体" w:eastAsia="黑体"/>
                <w:b w:val="0"/>
                <w:color w:val="auto"/>
                <w:sz w:val="36"/>
                <w:szCs w:val="36"/>
                <w:highlight w:val="none"/>
              </w:rPr>
              <w:t>食品安全管理方面</w:t>
            </w:r>
            <w:bookmarkEnd w:id="171"/>
            <w:bookmarkEnd w:id="172"/>
            <w:bookmarkEnd w:id="173"/>
          </w:p>
        </w:tc>
      </w:tr>
      <w:tr w14:paraId="229F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6B61225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948913247"/>
            <w:bookmarkStart w:id="175" w:name="_Toc347100741"/>
            <w:bookmarkStart w:id="176" w:name="_Toc110851490"/>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1E8C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0E5FE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58AEA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6D392A3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188C8FF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3E4DB50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C6AD09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059166">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17E974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13720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862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43A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A4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7CF7DD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4F473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208EEEF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5D1CFAF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760727E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8367F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72A6B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0D17D56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6D9B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E3D3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841F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91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9BD8E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01E7B23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0E21C5E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3708E6D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1913C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45BA34E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8BC54F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18FD7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B68DBDB">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435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93D7A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58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54096E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B1CEC6">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83A014D">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94EE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330E1E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C077A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02CF83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87363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45B9093">
            <w:pPr>
              <w:spacing w:line="232" w:lineRule="exact"/>
              <w:jc w:val="center"/>
              <w:rPr>
                <w:rFonts w:cs="宋体" w:asciiTheme="minorEastAsia" w:hAnsiTheme="minorEastAsia" w:eastAsiaTheme="minorEastAsia"/>
                <w:color w:val="auto"/>
                <w:kern w:val="0"/>
                <w:sz w:val="15"/>
                <w:szCs w:val="15"/>
                <w:highlight w:val="none"/>
              </w:rPr>
            </w:pPr>
          </w:p>
        </w:tc>
      </w:tr>
      <w:tr w14:paraId="149A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9DB1D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2921A89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556E989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0643D99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F45B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4CCFA9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C66E31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0999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0840EA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073A4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D73F2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74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AF3BC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316E5F">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4BA47C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79C52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D9CE97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ECD03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B2333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19EA6A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6B1061E">
            <w:pPr>
              <w:spacing w:line="232" w:lineRule="exact"/>
              <w:jc w:val="center"/>
              <w:rPr>
                <w:rFonts w:cs="宋体" w:asciiTheme="minorEastAsia" w:hAnsiTheme="minorEastAsia" w:eastAsiaTheme="minorEastAsia"/>
                <w:color w:val="auto"/>
                <w:kern w:val="0"/>
                <w:sz w:val="15"/>
                <w:szCs w:val="15"/>
                <w:highlight w:val="none"/>
              </w:rPr>
            </w:pPr>
          </w:p>
        </w:tc>
      </w:tr>
      <w:tr w14:paraId="1AE1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A545B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E26C3A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A428CD8">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343DCA1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FBBC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D63B1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51B32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7E07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8D26A6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9DB0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13997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03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179DE99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8907BC">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D12B1C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9B58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76234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07E420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1F787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65A42A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9AABF0B">
            <w:pPr>
              <w:spacing w:line="232" w:lineRule="exact"/>
              <w:jc w:val="center"/>
              <w:rPr>
                <w:rFonts w:cs="宋体" w:asciiTheme="minorEastAsia" w:hAnsiTheme="minorEastAsia" w:eastAsiaTheme="minorEastAsia"/>
                <w:color w:val="auto"/>
                <w:kern w:val="0"/>
                <w:sz w:val="15"/>
                <w:szCs w:val="15"/>
                <w:highlight w:val="none"/>
              </w:rPr>
            </w:pPr>
          </w:p>
        </w:tc>
      </w:tr>
      <w:tr w14:paraId="4F65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0D081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AF3D4B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2C4D59E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62F578F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EB34F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0932D18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6730E6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39FC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95C041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7F49C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04114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8C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23DE244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31C1B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0E714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194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AAF54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2BD35C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16CE0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F515B4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1ACFB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B068E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8A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31FF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DD16BA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65D3B9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4CCC834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E45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08485B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C4946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A0AAC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9F5100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C62F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AD56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98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8594B9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9A42497">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5BFA9C1">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EE7C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FAB7C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4769D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FCFB17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794E2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D994F93">
            <w:pPr>
              <w:spacing w:line="232" w:lineRule="exact"/>
              <w:jc w:val="center"/>
              <w:rPr>
                <w:rFonts w:cs="宋体" w:asciiTheme="minorEastAsia" w:hAnsiTheme="minorEastAsia" w:eastAsiaTheme="minorEastAsia"/>
                <w:color w:val="auto"/>
                <w:kern w:val="0"/>
                <w:sz w:val="15"/>
                <w:szCs w:val="15"/>
                <w:highlight w:val="none"/>
              </w:rPr>
            </w:pPr>
          </w:p>
        </w:tc>
      </w:tr>
      <w:tr w14:paraId="106C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D44FB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243296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4E8E818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604E49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6A2360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E515C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70E010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6F04A6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184BE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71C25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CFCF0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3A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2792C0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4683E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6DAFE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397B47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AC3365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F57F9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3E18C0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7E2CF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7EC34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0D0CD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C6C3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20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250CCF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67E94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165B41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17238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C6F132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EE0CD4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1979F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6B51F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90450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B9D6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7681A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4A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046E2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913E8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3680DA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7210AF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29EFDC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2FE5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4250F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02120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6039A1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260B3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4F0CB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0B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25219D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90D0E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289DF1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75BB00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35042B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7AE27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8742E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7C0D0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F6D65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6D24C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F9AF1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03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6D33B1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2B80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147E0F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B73CC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F169A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93B41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03B1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056AC9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09F0832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FB16A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F668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6C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90B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50BFC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4E9744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647042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688843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4CD4C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E7C79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08B2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6E58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ED2E89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5B2BD6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AD167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3865D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AC7C9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02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79B4A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19A86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78EA5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17D896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77837B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6AD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80F77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B1C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434B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EE9D81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F84AD8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7D7F5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E64CC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81113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D2981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0B9F6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46CEA8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208C9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4695B5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448D6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CF6D2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4ED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24E6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F7A69E1">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D9E234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51E12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AA637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91CD0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2A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2B7FF7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D3653D4">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40AF18C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5CA798A4">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132BCCB">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AD9A44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7A9A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06DC4CB9">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72A69E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0BDB69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CD7307B">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96FCD4D">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A8001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3CC03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47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63FDBC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C3DC428">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4851A4A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71C44D9">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62058ADA">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BEC2E0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C4B44">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CCA037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EE06A9">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C5B418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F916EC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A5E526D">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34DE1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3F36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F3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9003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32B827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7356FDB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7AFEA7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65BFD038">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8A62B">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4D8611">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0B4F54">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16F4B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5EBA82B">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80F918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F837B4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029DB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197B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B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22E52F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17E29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6F3786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03D07E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60268C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D51F4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0ABF2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3CA0D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79EE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0726BC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FA122C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BA26E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8B4A8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EDFB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92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78A1A6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313F82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0E6BFE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246728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41596E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2C8AF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45439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67E8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F66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78D9F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B9716B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CDA0E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161E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2EE73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01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6F1A5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35B663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048DB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20A291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4FE5AC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CDAE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D60D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781D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4B179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FA83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824D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FF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5D0235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083983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1588E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1DD6F5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08FCE0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CDB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B15A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30143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DF812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E00F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1253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FE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CDA0FBC">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14:paraId="329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639C5F70">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2193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94E746A">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676F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26A3A9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FC88D3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1AF2960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00EEAAF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E106FC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7AB44D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5108EA9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6819B7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4AB1726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CC10AD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5AA21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C99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5A9E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25669CA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0242C56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0ABF821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9E1F9F8">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4B94CE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D1751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D081F9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46DF090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3CE85F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161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46F46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FD2D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14BD61D4">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35D583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01353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FA9E2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50D377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5CB5AD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40D09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0330C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132D0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0B8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21170853">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6FD8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30F4B1CE">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2128130996"/>
            <w:bookmarkStart w:id="184" w:name="_Toc110851493"/>
            <w:bookmarkStart w:id="185" w:name="_Toc1932982768"/>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5578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7A1467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08389F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3344FC03">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758757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9FD1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60F2CC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AFD9341">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5610397">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F6D907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1372A9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3DE0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779DFC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76544B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31026CC1">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79DC81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257082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5E8AE2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CB56F0C">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0A4EE66B">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7DD9FD0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C6CD5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4C2E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5AE786B">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72DE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334E2A64">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212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280F4E0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13FC94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341F8D6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5E5AB0A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20E7DA4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3AE132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163473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1878FD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186C821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D14E62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234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605E6449">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BA116BD">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4E587A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510B68C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EA99AE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A874EE5">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48EA45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7B97997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0D294C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742A6D2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54932AF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76BF2C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EB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3714E2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1D092E2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4017AD4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3C5CFD37">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127877DE">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55B98AE9">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3DBF2F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6EAFF3E">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B87B36">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144768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99B293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9B4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2C3472B">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0B9CF1CE">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0E9F2CCB">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91394EF">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78F74E29">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193F308">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FF6CCB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CE26C93">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1783C4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4BB492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2E4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30EBC6D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2E49335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2B1252D6">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14C5FBF8">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1F6DCF68">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05C4DB68">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3FE6D32">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707D5795">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52A63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8F8E50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A45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716E2938">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54635A73">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4DC503A0">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45B9825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B9E5624">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02BDCFC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043FC25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4485AC50">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303A7838">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706249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E03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B6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06071B2D">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4734DC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283A178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2CF9F8C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45D07B1E">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78EA8E4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26E939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12AF3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15F38EBC">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2BA872C9">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6C98495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BD638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03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123A9C3B">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36B209C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103C64BE">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CC56D9A">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7DC2BD1">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616047A2">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2225EF36">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182859FC">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723CF519">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9D65D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F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215361CD">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409668775"/>
            <w:bookmarkStart w:id="190" w:name="_Toc11085149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6C8C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772A52E6">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41E2D2B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777C0C30">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5F8D78E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6A653B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2D9DBA5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3C814E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F1B92F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0121771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0891BD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400EC6D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ED760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12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149E53F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459AB1C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6445BE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57AEFB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5C1392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16A60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1FD94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650375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869C24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586796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6678B3A">
            <w:pPr>
              <w:pStyle w:val="22"/>
              <w:ind w:left="0" w:leftChars="0" w:firstLine="0" w:firstLineChars="0"/>
              <w:rPr>
                <w:color w:val="auto"/>
                <w:highlight w:val="none"/>
              </w:rPr>
            </w:pPr>
          </w:p>
        </w:tc>
        <w:tc>
          <w:tcPr>
            <w:tcW w:w="824" w:type="dxa"/>
            <w:shd w:val="clear" w:color="auto" w:fill="FFFFFF"/>
            <w:vAlign w:val="center"/>
          </w:tcPr>
          <w:p w14:paraId="50B5E3F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E49D5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7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6BE5FA2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010E838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602B8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0A4C8A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07FE9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4741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73D9C5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A9F167F">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9AC9DF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42469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67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1221010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6788C6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4791D4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15DBBB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7E5AC9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0911A7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75DB78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46FF36EA">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1A63E23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9EA6C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F4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147FF46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56D4692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1D1E1F2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0E2486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ECB3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4F1B75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0AFF3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3E22D05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AE8C16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069F3F0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522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25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38FC9343">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14:paraId="5078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741A04E0">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7A486641">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A94100E">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694ABC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570B4038">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0C4DF26F">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4144964C">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31016A87">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240AC140">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1E80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110746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1A36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C1D491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5380DC3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6D3D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464341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5D9350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70270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02BCDC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DC055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493A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77AE07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A251D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866FC4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48C9B6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8A3C7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5E3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0D59CE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2B16A6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03DFA0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08E7381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335637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34EB5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A69F2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6F519B">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3D5919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BF7B5E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3EBA0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4A8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974C7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7DD16B2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16FEB0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7580D4E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756D3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F6E309">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3BF58C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7170EC">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8A46D3">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6BDB83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A0AB2C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59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0F12D3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7FF76FF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105C7A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F1E095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9D37FF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C34DA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77D9A1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749A2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E6D11CF">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1080A7E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014322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42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31E74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5C2FDE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3C6A9AFF">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4F87D90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4F51BE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9E99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17600A5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155B3B">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594878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C3C38F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876B63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AED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5598DB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6B4F124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3B6AABA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69D126D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DF7D3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1C835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12BE41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2217DB">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2CBDE55">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8805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60FBBB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B9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4859BB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0B4068D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04CDEBE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53E8A9A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2DAD02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9442A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2D0A5D3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8A9D9F">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5C1C9C0">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3E4A5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6AADC8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69C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349D91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C4A3AA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6FBC082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C73C42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C79859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CC20F7A">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C0266E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E995FA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8C0CC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9D19619">
            <w:pPr>
              <w:autoSpaceDE w:val="0"/>
              <w:spacing w:line="190" w:lineRule="exact"/>
              <w:rPr>
                <w:rFonts w:cs="宋体" w:asciiTheme="minorEastAsia" w:hAnsiTheme="minorEastAsia" w:eastAsiaTheme="minorEastAsia"/>
                <w:color w:val="auto"/>
                <w:kern w:val="0"/>
                <w:sz w:val="15"/>
                <w:szCs w:val="15"/>
                <w:highlight w:val="none"/>
              </w:rPr>
            </w:pPr>
          </w:p>
          <w:p w14:paraId="7BFF1D7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104BFD6C">
            <w:pPr>
              <w:autoSpaceDE w:val="0"/>
              <w:spacing w:line="190" w:lineRule="exact"/>
              <w:rPr>
                <w:rFonts w:cs="宋体" w:asciiTheme="minorEastAsia" w:hAnsiTheme="minorEastAsia" w:eastAsiaTheme="minorEastAsia"/>
                <w:color w:val="auto"/>
                <w:kern w:val="0"/>
                <w:sz w:val="15"/>
                <w:szCs w:val="15"/>
                <w:highlight w:val="none"/>
              </w:rPr>
            </w:pPr>
          </w:p>
          <w:p w14:paraId="303CC53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4A26D3E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81D461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CE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4F7BAFC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63512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52F17CF">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3923E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AB550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21FD9EB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C69413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FA13A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5B765E9">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484FE">
            <w:pPr>
              <w:spacing w:line="232" w:lineRule="exact"/>
              <w:jc w:val="center"/>
              <w:rPr>
                <w:rFonts w:cs="宋体" w:asciiTheme="minorEastAsia" w:hAnsiTheme="minorEastAsia" w:eastAsiaTheme="minorEastAsia"/>
                <w:color w:val="auto"/>
                <w:kern w:val="0"/>
                <w:sz w:val="15"/>
                <w:szCs w:val="15"/>
                <w:highlight w:val="none"/>
              </w:rPr>
            </w:pPr>
          </w:p>
        </w:tc>
      </w:tr>
      <w:tr w14:paraId="0D29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11E3E3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FC08AE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7841C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0E8D8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9F19C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B7B9C3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6F0714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7F35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2E43B7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4BF0A4E">
            <w:pPr>
              <w:autoSpaceDE w:val="0"/>
              <w:spacing w:line="232" w:lineRule="exact"/>
              <w:rPr>
                <w:rFonts w:cs="宋体" w:asciiTheme="minorEastAsia" w:hAnsiTheme="minorEastAsia" w:eastAsiaTheme="minorEastAsia"/>
                <w:color w:val="auto"/>
                <w:kern w:val="0"/>
                <w:sz w:val="15"/>
                <w:szCs w:val="15"/>
                <w:highlight w:val="none"/>
              </w:rPr>
            </w:pPr>
          </w:p>
          <w:p w14:paraId="61E9FD5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227C8901">
            <w:pPr>
              <w:autoSpaceDE w:val="0"/>
              <w:spacing w:line="232" w:lineRule="exact"/>
              <w:rPr>
                <w:rFonts w:cs="宋体" w:asciiTheme="minorEastAsia" w:hAnsiTheme="minorEastAsia" w:eastAsiaTheme="minorEastAsia"/>
                <w:color w:val="auto"/>
                <w:kern w:val="0"/>
                <w:sz w:val="15"/>
                <w:szCs w:val="15"/>
                <w:highlight w:val="none"/>
              </w:rPr>
            </w:pPr>
          </w:p>
          <w:p w14:paraId="61BC574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4E996B5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A1660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039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3E9E2F9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DC561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D18ED1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666E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0413E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F9F246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E8568E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EFD5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5D62933">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5AA4E2C">
            <w:pPr>
              <w:spacing w:line="232" w:lineRule="exact"/>
              <w:jc w:val="center"/>
              <w:rPr>
                <w:rFonts w:asciiTheme="minorEastAsia" w:hAnsiTheme="minorEastAsia" w:eastAsiaTheme="minorEastAsia"/>
                <w:color w:val="auto"/>
                <w:sz w:val="15"/>
                <w:szCs w:val="15"/>
                <w:highlight w:val="none"/>
              </w:rPr>
            </w:pPr>
          </w:p>
        </w:tc>
      </w:tr>
      <w:tr w14:paraId="5EA9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77868E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40D9A3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6506F0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3F11E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B006D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864EF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0CF2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45F10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5A8BC3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A127A8B">
            <w:pPr>
              <w:autoSpaceDE w:val="0"/>
              <w:spacing w:line="232" w:lineRule="exact"/>
              <w:rPr>
                <w:rFonts w:cs="宋体" w:asciiTheme="minorEastAsia" w:hAnsiTheme="minorEastAsia" w:eastAsiaTheme="minorEastAsia"/>
                <w:color w:val="auto"/>
                <w:kern w:val="0"/>
                <w:sz w:val="15"/>
                <w:szCs w:val="15"/>
                <w:highlight w:val="none"/>
              </w:rPr>
            </w:pPr>
          </w:p>
          <w:p w14:paraId="2398F70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6852497">
            <w:pPr>
              <w:autoSpaceDE w:val="0"/>
              <w:spacing w:line="232" w:lineRule="exact"/>
              <w:rPr>
                <w:rFonts w:cs="宋体" w:asciiTheme="minorEastAsia" w:hAnsiTheme="minorEastAsia" w:eastAsiaTheme="minorEastAsia"/>
                <w:color w:val="auto"/>
                <w:kern w:val="0"/>
                <w:sz w:val="15"/>
                <w:szCs w:val="15"/>
                <w:highlight w:val="none"/>
              </w:rPr>
            </w:pPr>
          </w:p>
          <w:p w14:paraId="5FB4DBC2">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218C78C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3B4BE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C64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382F0B5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C33E14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4FC45E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EF4F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4962A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D6EA6F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896469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9AE5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BEFBC7D">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2F7F31D0">
            <w:pPr>
              <w:spacing w:line="232" w:lineRule="exact"/>
              <w:jc w:val="center"/>
              <w:rPr>
                <w:rFonts w:asciiTheme="minorEastAsia" w:hAnsiTheme="minorEastAsia" w:eastAsiaTheme="minorEastAsia"/>
                <w:color w:val="auto"/>
                <w:sz w:val="15"/>
                <w:szCs w:val="15"/>
                <w:highlight w:val="none"/>
              </w:rPr>
            </w:pPr>
          </w:p>
        </w:tc>
      </w:tr>
      <w:tr w14:paraId="020E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08AD58A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7E605F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2E47B19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CF79EB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0B89CC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35F5A12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CD2EA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1CD54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F8D0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86BD034">
            <w:pPr>
              <w:autoSpaceDE w:val="0"/>
              <w:spacing w:line="232" w:lineRule="exact"/>
              <w:rPr>
                <w:rFonts w:cs="宋体" w:asciiTheme="minorEastAsia" w:hAnsiTheme="minorEastAsia" w:eastAsiaTheme="minorEastAsia"/>
                <w:color w:val="auto"/>
                <w:kern w:val="0"/>
                <w:sz w:val="15"/>
                <w:szCs w:val="15"/>
                <w:highlight w:val="none"/>
              </w:rPr>
            </w:pPr>
          </w:p>
          <w:p w14:paraId="1D804F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4282FB8">
            <w:pPr>
              <w:autoSpaceDE w:val="0"/>
              <w:spacing w:line="232" w:lineRule="exact"/>
              <w:rPr>
                <w:rFonts w:cs="宋体" w:asciiTheme="minorEastAsia" w:hAnsiTheme="minorEastAsia" w:eastAsiaTheme="minorEastAsia"/>
                <w:color w:val="auto"/>
                <w:kern w:val="0"/>
                <w:sz w:val="15"/>
                <w:szCs w:val="15"/>
                <w:highlight w:val="none"/>
              </w:rPr>
            </w:pPr>
          </w:p>
          <w:p w14:paraId="7FAF5F3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2177AA6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AEDDC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E90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643ACB7">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D2E428">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600AC5B">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07A997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F1D1D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474549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6E1DB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4FA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CD277D0">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4434E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C8DBA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5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6E98ECE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30D0A3A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7D0A452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50540E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7AE46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7C2DAE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45C3CE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9D3F0F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94603B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81FFFC9">
            <w:pPr>
              <w:autoSpaceDE w:val="0"/>
              <w:spacing w:line="232" w:lineRule="exact"/>
              <w:rPr>
                <w:rFonts w:cs="宋体" w:asciiTheme="minorEastAsia" w:hAnsiTheme="minorEastAsia" w:eastAsiaTheme="minorEastAsia"/>
                <w:color w:val="auto"/>
                <w:kern w:val="0"/>
                <w:sz w:val="15"/>
                <w:szCs w:val="15"/>
                <w:highlight w:val="none"/>
              </w:rPr>
            </w:pPr>
          </w:p>
          <w:p w14:paraId="33AE6A5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AD240">
            <w:pPr>
              <w:autoSpaceDE w:val="0"/>
              <w:spacing w:line="232" w:lineRule="exact"/>
              <w:rPr>
                <w:rFonts w:cs="宋体" w:asciiTheme="minorEastAsia" w:hAnsiTheme="minorEastAsia" w:eastAsiaTheme="minorEastAsia"/>
                <w:color w:val="auto"/>
                <w:kern w:val="0"/>
                <w:sz w:val="15"/>
                <w:szCs w:val="15"/>
                <w:highlight w:val="none"/>
              </w:rPr>
            </w:pPr>
          </w:p>
          <w:p w14:paraId="34325C3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5997E8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ED32A9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E85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23C93A74">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9AEDC08">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39D63ED">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774971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E2F271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2C2B62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7F4A4E5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D56F6D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BA868FE">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D72C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1235A7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0B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039F96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4D1F6C9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77C66B2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AB54B5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DF0977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0A87BB1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43DDF1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6F9C1B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E356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9287E22">
            <w:pPr>
              <w:autoSpaceDE w:val="0"/>
              <w:spacing w:line="232" w:lineRule="exact"/>
              <w:rPr>
                <w:rFonts w:cs="宋体" w:asciiTheme="minorEastAsia" w:hAnsiTheme="minorEastAsia" w:eastAsiaTheme="minorEastAsia"/>
                <w:color w:val="auto"/>
                <w:kern w:val="0"/>
                <w:sz w:val="15"/>
                <w:szCs w:val="15"/>
                <w:highlight w:val="none"/>
              </w:rPr>
            </w:pPr>
          </w:p>
          <w:p w14:paraId="03807B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3C753FD5">
            <w:pPr>
              <w:autoSpaceDE w:val="0"/>
              <w:spacing w:line="232" w:lineRule="exact"/>
              <w:rPr>
                <w:rFonts w:cs="宋体" w:asciiTheme="minorEastAsia" w:hAnsiTheme="minorEastAsia" w:eastAsiaTheme="minorEastAsia"/>
                <w:color w:val="auto"/>
                <w:kern w:val="0"/>
                <w:sz w:val="15"/>
                <w:szCs w:val="15"/>
                <w:highlight w:val="none"/>
              </w:rPr>
            </w:pPr>
          </w:p>
          <w:p w14:paraId="073E03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D00C14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0AB49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774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508DF85A">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6EE95D2A">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1AE9777">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26A608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36BDF7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E52A6F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04F8521">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7E117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86BF925">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BCB151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BC180A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D9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54BC032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2E4B7A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46867D6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06AC68B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F293A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95799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41F52A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69A1C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706BB28">
            <w:pPr>
              <w:autoSpaceDE w:val="0"/>
              <w:spacing w:line="232" w:lineRule="exact"/>
              <w:rPr>
                <w:rFonts w:cs="宋体" w:asciiTheme="minorEastAsia" w:hAnsiTheme="minorEastAsia" w:eastAsiaTheme="minorEastAsia"/>
                <w:color w:val="auto"/>
                <w:kern w:val="0"/>
                <w:sz w:val="15"/>
                <w:szCs w:val="15"/>
                <w:highlight w:val="none"/>
              </w:rPr>
            </w:pPr>
          </w:p>
          <w:p w14:paraId="64029B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0D940D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D5B2B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30B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12503DD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5894E73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5C9F73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1A2FCF5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3F29A27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6CD7928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042652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88F87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101E7E0">
            <w:pPr>
              <w:autoSpaceDE w:val="0"/>
              <w:spacing w:line="232" w:lineRule="exact"/>
              <w:rPr>
                <w:rFonts w:cs="宋体" w:asciiTheme="minorEastAsia" w:hAnsiTheme="minorEastAsia" w:eastAsiaTheme="minorEastAsia"/>
                <w:color w:val="auto"/>
                <w:kern w:val="0"/>
                <w:sz w:val="15"/>
                <w:szCs w:val="15"/>
                <w:highlight w:val="none"/>
              </w:rPr>
            </w:pPr>
          </w:p>
          <w:p w14:paraId="6ED65B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51585F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00D5D9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7D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5E7F82A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588A94B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1125089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41635C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A2E083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EA38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5AC3A0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DF692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F8FDEB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268847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AB99E0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AC3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4FCF30D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B1FF6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35CC1B8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041A5D0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653A6D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07CE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A76D9F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F76C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74731E5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2DD5E85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7F21A4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586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371860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500D5C9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406F3BF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4C57E4A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EA7CA6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517DF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89EE4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F662C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64C76CEC">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78BA6D9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D7F72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AFD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5718103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09D4AA9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494D13A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1A5588E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4289BA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7CE8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6DC87E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5C97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2730CF7D">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143360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52659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0AA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3250D8C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2CAC878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526D9D4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2B1887FF">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6F64BB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BE488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575BC39">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71874D">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67FF07">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F45F8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920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C8E0F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73027D3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6F248FA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296FCEA2">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BB72842">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0592D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ADEEAF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B2B9C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3779A7">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3A63EC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A68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DE7DA3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2F46086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2EE19D2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03D627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8E3CE8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B5DF7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195978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41958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5906F8">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065EA62">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EDF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02D15F14">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14:paraId="00AC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60952FBF">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14:paraId="1E9C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5F38193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7FB6C4B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2440DCF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5DA8DE8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713CF6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C75C55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1227BC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C719E2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4A7C527E">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5D401B">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1853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40358CE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25D2CF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2B5EC60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2DFAF16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749255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ED0A2C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370C8BE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58D0A8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44C4C5B4">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7429FB6">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3B5FC22D">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7C37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149FDC4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1CF8FC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19C1D29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15DED19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21DDDD9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1E0CB9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9ED965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58E28EA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0E4FF54">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193FE55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505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19B5D10D">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6C8A1115">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C8625DF">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2A078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6359B26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27D5AA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0244723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C3543C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3642C833">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4438014B">
            <w:pPr>
              <w:autoSpaceDE w:val="0"/>
              <w:spacing w:line="190" w:lineRule="exact"/>
              <w:jc w:val="center"/>
              <w:rPr>
                <w:rFonts w:hint="eastAsia" w:asciiTheme="minorEastAsia" w:hAnsiTheme="minorEastAsia" w:eastAsiaTheme="minorEastAsia"/>
                <w:color w:val="auto"/>
                <w:sz w:val="15"/>
                <w:szCs w:val="15"/>
                <w:highlight w:val="none"/>
              </w:rPr>
            </w:pPr>
          </w:p>
        </w:tc>
      </w:tr>
      <w:tr w14:paraId="7875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461D8C5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8BAF92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4FF91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1403A67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01191AF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BF8D1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068CC61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599C42F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397093A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68C2A90B">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4E79DE8B"/>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171B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39100241">
            <w:pPr>
              <w:pStyle w:val="2"/>
              <w:bidi w:val="0"/>
              <w:rPr>
                <w:rFonts w:hint="eastAsia"/>
                <w:sz w:val="21"/>
                <w:szCs w:val="21"/>
              </w:rPr>
            </w:pPr>
            <w:bookmarkStart w:id="200" w:name="_Toc1437339030"/>
            <w:bookmarkStart w:id="201" w:name="_Toc243115343"/>
            <w:bookmarkStart w:id="202" w:name="_Toc110851502"/>
            <w:bookmarkStart w:id="203" w:name="_Toc1953583257"/>
            <w:bookmarkStart w:id="204" w:name="_Toc341845612"/>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61BD4D4A">
            <w:pPr>
              <w:jc w:val="center"/>
              <w:rPr>
                <w:rFonts w:hint="eastAsia" w:asciiTheme="minorEastAsia" w:hAnsiTheme="minorEastAsia" w:eastAsiaTheme="minorEastAsia" w:cstheme="minorEastAsia"/>
                <w:b/>
                <w:bCs/>
                <w:sz w:val="21"/>
                <w:szCs w:val="21"/>
              </w:rPr>
            </w:pPr>
          </w:p>
          <w:p w14:paraId="296DECBE">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93C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7BAB4FA7">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7036A1AA">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0C46134B">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3E25F62E">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66B36DFF">
            <w:pPr>
              <w:spacing w:line="232" w:lineRule="exact"/>
              <w:rPr>
                <w:rFonts w:ascii="宋体" w:hAnsi="宋体" w:eastAsia="宋体" w:cs="仿宋_GB2312"/>
                <w:sz w:val="15"/>
                <w:szCs w:val="15"/>
              </w:rPr>
            </w:pPr>
          </w:p>
        </w:tc>
        <w:tc>
          <w:tcPr>
            <w:tcW w:w="1208" w:type="dxa"/>
            <w:gridSpan w:val="2"/>
            <w:noWrap w:val="0"/>
            <w:vAlign w:val="center"/>
          </w:tcPr>
          <w:p w14:paraId="313BB1E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D04BCB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3A4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11F20456">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309CDDE5">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172365F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23A47B7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4508FBEA">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4995FB2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1D83029B">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547651E2">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CD8F47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53126F8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33EB2A7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5DA2A0C1">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09EE052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3BA37AE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025DFF68">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33F87C5A">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7C59972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02BF739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0F80182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3FACDDB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6B20B9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D3D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60ED72ED">
            <w:pPr>
              <w:pStyle w:val="2"/>
              <w:bidi w:val="0"/>
              <w:rPr>
                <w:rFonts w:hint="eastAsia"/>
                <w:sz w:val="21"/>
                <w:szCs w:val="21"/>
              </w:rPr>
            </w:pPr>
            <w:bookmarkStart w:id="205" w:name="_Toc1112894806"/>
            <w:bookmarkStart w:id="206" w:name="_Toc1884371412"/>
            <w:bookmarkStart w:id="207" w:name="_Toc1642327804"/>
            <w:bookmarkStart w:id="208" w:name="_Toc110851503"/>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14:paraId="61812189">
            <w:pPr>
              <w:rPr>
                <w:rFonts w:hint="eastAsia"/>
              </w:rPr>
            </w:pPr>
          </w:p>
          <w:p w14:paraId="56089263">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401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22A4291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7B5382F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745176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4D4DBAA0">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17F16AE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0E3D5073">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26AAA596">
            <w:pPr>
              <w:spacing w:line="232" w:lineRule="exact"/>
              <w:rPr>
                <w:rFonts w:ascii="宋体" w:hAnsi="宋体" w:eastAsia="宋体" w:cs="仿宋_GB2312"/>
                <w:sz w:val="15"/>
                <w:szCs w:val="15"/>
              </w:rPr>
            </w:pPr>
          </w:p>
        </w:tc>
        <w:tc>
          <w:tcPr>
            <w:tcW w:w="1208" w:type="dxa"/>
            <w:gridSpan w:val="2"/>
            <w:noWrap w:val="0"/>
            <w:vAlign w:val="center"/>
          </w:tcPr>
          <w:p w14:paraId="7D52F0C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F26BBC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2E7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667BBB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1D1C2925">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46C8039F">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255E54AA">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E102CD6">
            <w:pPr>
              <w:spacing w:line="232" w:lineRule="exact"/>
              <w:rPr>
                <w:rFonts w:ascii="宋体" w:hAnsi="宋体" w:eastAsia="宋体" w:cs="仿宋_GB2312"/>
                <w:sz w:val="15"/>
                <w:szCs w:val="15"/>
              </w:rPr>
            </w:pPr>
          </w:p>
        </w:tc>
        <w:tc>
          <w:tcPr>
            <w:tcW w:w="1208" w:type="dxa"/>
            <w:gridSpan w:val="2"/>
            <w:noWrap w:val="0"/>
            <w:vAlign w:val="center"/>
          </w:tcPr>
          <w:p w14:paraId="2B155AD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6B44A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7CB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549201D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587A7A14">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6FC9B654">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40C50F2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6BEE5A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3A9F7BF0">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49E83136">
            <w:pPr>
              <w:spacing w:line="232" w:lineRule="exact"/>
              <w:rPr>
                <w:rFonts w:ascii="宋体" w:hAnsi="宋体" w:eastAsia="宋体" w:cs="仿宋_GB2312"/>
                <w:sz w:val="15"/>
                <w:szCs w:val="15"/>
              </w:rPr>
            </w:pPr>
          </w:p>
        </w:tc>
        <w:tc>
          <w:tcPr>
            <w:tcW w:w="1208" w:type="dxa"/>
            <w:gridSpan w:val="2"/>
            <w:noWrap w:val="0"/>
            <w:vAlign w:val="center"/>
          </w:tcPr>
          <w:p w14:paraId="076BC6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4B9CC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96C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1F6746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7CD8CD6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32D07E6A">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3810DFDA">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3F3320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6EB91E96">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155F16D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5C378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6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D14264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4765A3F8">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272BBFCB">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74E6D17">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7BF3E2D">
            <w:pPr>
              <w:spacing w:line="232" w:lineRule="exact"/>
              <w:rPr>
                <w:rFonts w:ascii="宋体" w:hAnsi="宋体" w:eastAsia="宋体" w:cs="仿宋_GB2312"/>
                <w:sz w:val="15"/>
                <w:szCs w:val="15"/>
              </w:rPr>
            </w:pPr>
          </w:p>
        </w:tc>
        <w:tc>
          <w:tcPr>
            <w:tcW w:w="1208" w:type="dxa"/>
            <w:gridSpan w:val="2"/>
            <w:noWrap w:val="0"/>
            <w:vAlign w:val="center"/>
          </w:tcPr>
          <w:p w14:paraId="1719569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4AFE79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DE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AA39AB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3EA83EED">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3893767">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8DC4250">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F62D34">
            <w:pPr>
              <w:spacing w:line="232" w:lineRule="exact"/>
              <w:rPr>
                <w:rFonts w:ascii="宋体" w:hAnsi="宋体" w:eastAsia="宋体" w:cs="仿宋_GB2312"/>
                <w:sz w:val="15"/>
                <w:szCs w:val="15"/>
              </w:rPr>
            </w:pPr>
          </w:p>
        </w:tc>
        <w:tc>
          <w:tcPr>
            <w:tcW w:w="1208" w:type="dxa"/>
            <w:gridSpan w:val="2"/>
            <w:noWrap w:val="0"/>
            <w:vAlign w:val="center"/>
          </w:tcPr>
          <w:p w14:paraId="0E52C68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1E83BD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35D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1F58AF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66E4E0CE">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05BC3366">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3FEBD9A7">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7FE4A6E">
            <w:pPr>
              <w:spacing w:line="232" w:lineRule="exact"/>
              <w:rPr>
                <w:rFonts w:ascii="宋体" w:hAnsi="宋体" w:eastAsia="宋体" w:cs="仿宋_GB2312"/>
                <w:sz w:val="15"/>
                <w:szCs w:val="15"/>
              </w:rPr>
            </w:pPr>
          </w:p>
        </w:tc>
        <w:tc>
          <w:tcPr>
            <w:tcW w:w="1208" w:type="dxa"/>
            <w:gridSpan w:val="2"/>
            <w:noWrap w:val="0"/>
            <w:vAlign w:val="center"/>
          </w:tcPr>
          <w:p w14:paraId="17B4DE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3035A0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648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9664DB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6B37207E">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017A120E">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2228ED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7459A11">
            <w:pPr>
              <w:spacing w:line="232" w:lineRule="exact"/>
              <w:rPr>
                <w:rFonts w:ascii="宋体" w:hAnsi="宋体" w:eastAsia="宋体" w:cs="仿宋_GB2312"/>
                <w:sz w:val="15"/>
                <w:szCs w:val="15"/>
              </w:rPr>
            </w:pPr>
          </w:p>
        </w:tc>
        <w:tc>
          <w:tcPr>
            <w:tcW w:w="1208" w:type="dxa"/>
            <w:gridSpan w:val="2"/>
            <w:noWrap w:val="0"/>
            <w:vAlign w:val="center"/>
          </w:tcPr>
          <w:p w14:paraId="598D30F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79B6CD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575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5FB1DCE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2FAFE0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28D4418F">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14DE98D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E7F0DBF">
            <w:pPr>
              <w:spacing w:line="232" w:lineRule="exact"/>
              <w:rPr>
                <w:rFonts w:ascii="宋体" w:hAnsi="宋体" w:eastAsia="宋体" w:cs="仿宋_GB2312"/>
                <w:sz w:val="15"/>
                <w:szCs w:val="15"/>
              </w:rPr>
            </w:pPr>
          </w:p>
        </w:tc>
        <w:tc>
          <w:tcPr>
            <w:tcW w:w="1208" w:type="dxa"/>
            <w:gridSpan w:val="2"/>
            <w:noWrap w:val="0"/>
            <w:vAlign w:val="center"/>
          </w:tcPr>
          <w:p w14:paraId="163EEB4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C18E4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F72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11AAEC7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72D8EDA7">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0181D14E">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28A8D7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5ACEFE6">
            <w:pPr>
              <w:spacing w:line="232" w:lineRule="exact"/>
              <w:rPr>
                <w:rFonts w:ascii="宋体" w:hAnsi="宋体" w:eastAsia="宋体" w:cs="仿宋_GB2312"/>
                <w:sz w:val="15"/>
                <w:szCs w:val="15"/>
              </w:rPr>
            </w:pPr>
          </w:p>
        </w:tc>
        <w:tc>
          <w:tcPr>
            <w:tcW w:w="1208" w:type="dxa"/>
            <w:gridSpan w:val="2"/>
            <w:noWrap w:val="0"/>
            <w:vAlign w:val="center"/>
          </w:tcPr>
          <w:p w14:paraId="1FEDC79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F438A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D30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C53C22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00B7F99C">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4E74E121">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0D997749">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442685B">
            <w:pPr>
              <w:spacing w:line="232" w:lineRule="exact"/>
              <w:rPr>
                <w:rFonts w:ascii="宋体" w:hAnsi="宋体" w:eastAsia="宋体" w:cs="仿宋_GB2312"/>
                <w:sz w:val="15"/>
                <w:szCs w:val="15"/>
              </w:rPr>
            </w:pPr>
          </w:p>
        </w:tc>
        <w:tc>
          <w:tcPr>
            <w:tcW w:w="1208" w:type="dxa"/>
            <w:gridSpan w:val="2"/>
            <w:noWrap w:val="0"/>
            <w:vAlign w:val="center"/>
          </w:tcPr>
          <w:p w14:paraId="51B9A33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7C3C4B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52D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0549E0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4A56D895">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315BD8F2">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5FD0B261">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9B5602B">
            <w:pPr>
              <w:spacing w:line="232" w:lineRule="exact"/>
              <w:rPr>
                <w:rFonts w:ascii="宋体" w:hAnsi="宋体" w:eastAsia="宋体" w:cs="仿宋_GB2312"/>
                <w:sz w:val="15"/>
                <w:szCs w:val="15"/>
              </w:rPr>
            </w:pPr>
          </w:p>
        </w:tc>
        <w:tc>
          <w:tcPr>
            <w:tcW w:w="1208" w:type="dxa"/>
            <w:gridSpan w:val="2"/>
            <w:noWrap w:val="0"/>
            <w:vAlign w:val="center"/>
          </w:tcPr>
          <w:p w14:paraId="01EDB3A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A10C9D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416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650D97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29ACDB65">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247A3CF8">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207271FE">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6A125D1">
            <w:pPr>
              <w:spacing w:line="232" w:lineRule="exact"/>
              <w:rPr>
                <w:rFonts w:ascii="宋体" w:hAnsi="宋体" w:eastAsia="宋体" w:cs="仿宋_GB2312"/>
                <w:sz w:val="15"/>
                <w:szCs w:val="15"/>
              </w:rPr>
            </w:pPr>
          </w:p>
        </w:tc>
        <w:tc>
          <w:tcPr>
            <w:tcW w:w="1208" w:type="dxa"/>
            <w:gridSpan w:val="2"/>
            <w:noWrap w:val="0"/>
            <w:vAlign w:val="center"/>
          </w:tcPr>
          <w:p w14:paraId="4BAFCA3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9CEE3D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7C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1C906C2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1ABDA104">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7A7F754D">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31209A02">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3B70375D">
            <w:pPr>
              <w:spacing w:line="232" w:lineRule="exact"/>
              <w:rPr>
                <w:rFonts w:ascii="宋体" w:hAnsi="宋体" w:eastAsia="宋体" w:cs="仿宋_GB2312"/>
                <w:sz w:val="15"/>
                <w:szCs w:val="15"/>
              </w:rPr>
            </w:pPr>
          </w:p>
        </w:tc>
        <w:tc>
          <w:tcPr>
            <w:tcW w:w="1208" w:type="dxa"/>
            <w:gridSpan w:val="2"/>
            <w:noWrap w:val="0"/>
            <w:vAlign w:val="center"/>
          </w:tcPr>
          <w:p w14:paraId="5FCE172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3D00E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A87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25C50BD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51B30890">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03C86685">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51D988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06CD5CA">
            <w:pPr>
              <w:spacing w:line="232" w:lineRule="exact"/>
              <w:rPr>
                <w:rFonts w:ascii="宋体" w:hAnsi="宋体" w:eastAsia="宋体" w:cs="仿宋_GB2312"/>
                <w:sz w:val="15"/>
                <w:szCs w:val="15"/>
              </w:rPr>
            </w:pPr>
          </w:p>
        </w:tc>
        <w:tc>
          <w:tcPr>
            <w:tcW w:w="1208" w:type="dxa"/>
            <w:gridSpan w:val="2"/>
            <w:noWrap w:val="0"/>
            <w:vAlign w:val="center"/>
          </w:tcPr>
          <w:p w14:paraId="30AE61B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C3853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B7F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799507C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711FD934">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BD32B13">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5B79667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EA9B38">
            <w:pPr>
              <w:spacing w:line="232" w:lineRule="exact"/>
              <w:rPr>
                <w:rFonts w:ascii="宋体" w:hAnsi="宋体" w:eastAsia="宋体" w:cs="仿宋_GB2312"/>
                <w:sz w:val="15"/>
                <w:szCs w:val="15"/>
              </w:rPr>
            </w:pPr>
          </w:p>
        </w:tc>
        <w:tc>
          <w:tcPr>
            <w:tcW w:w="1208" w:type="dxa"/>
            <w:gridSpan w:val="2"/>
            <w:noWrap w:val="0"/>
            <w:vAlign w:val="center"/>
          </w:tcPr>
          <w:p w14:paraId="0B8AE38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851E84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CB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1954B0BE">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7D16881E">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19FD9A68">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402C5E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99F624D">
            <w:pPr>
              <w:spacing w:line="232" w:lineRule="exact"/>
              <w:rPr>
                <w:rFonts w:ascii="宋体" w:hAnsi="宋体" w:eastAsia="宋体" w:cs="仿宋_GB2312"/>
                <w:sz w:val="15"/>
                <w:szCs w:val="15"/>
              </w:rPr>
            </w:pPr>
          </w:p>
        </w:tc>
        <w:tc>
          <w:tcPr>
            <w:tcW w:w="1208" w:type="dxa"/>
            <w:gridSpan w:val="2"/>
            <w:noWrap w:val="0"/>
            <w:vAlign w:val="center"/>
          </w:tcPr>
          <w:p w14:paraId="54F1A63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1B241E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84C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035BB994">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59E682A4">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422156A6">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26B6C522">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6C4FAA5">
            <w:pPr>
              <w:spacing w:line="232" w:lineRule="exact"/>
              <w:rPr>
                <w:rFonts w:ascii="宋体" w:hAnsi="宋体" w:eastAsia="宋体" w:cs="仿宋_GB2312"/>
                <w:sz w:val="15"/>
                <w:szCs w:val="15"/>
              </w:rPr>
            </w:pPr>
          </w:p>
        </w:tc>
        <w:tc>
          <w:tcPr>
            <w:tcW w:w="1208" w:type="dxa"/>
            <w:gridSpan w:val="2"/>
            <w:noWrap w:val="0"/>
            <w:vAlign w:val="center"/>
          </w:tcPr>
          <w:p w14:paraId="1C103E6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3D479C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09F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5EF8F72">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354E2B87">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7E49FC35">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1EADC7C3">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75E22D7">
            <w:pPr>
              <w:spacing w:line="210" w:lineRule="exact"/>
              <w:rPr>
                <w:rFonts w:ascii="宋体" w:hAnsi="宋体" w:eastAsia="宋体" w:cs="仿宋_GB2312"/>
                <w:sz w:val="15"/>
                <w:szCs w:val="15"/>
              </w:rPr>
            </w:pPr>
          </w:p>
        </w:tc>
        <w:tc>
          <w:tcPr>
            <w:tcW w:w="1208" w:type="dxa"/>
            <w:gridSpan w:val="2"/>
            <w:noWrap w:val="0"/>
            <w:vAlign w:val="center"/>
          </w:tcPr>
          <w:p w14:paraId="4125AD20">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A1397AD">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546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5D3B1AF9">
            <w:pPr>
              <w:spacing w:line="232" w:lineRule="exact"/>
              <w:jc w:val="center"/>
              <w:rPr>
                <w:rFonts w:hint="default" w:ascii="宋体" w:hAnsi="宋体" w:eastAsia="宋体" w:cs="仿宋_GB2312"/>
                <w:kern w:val="0"/>
                <w:sz w:val="15"/>
                <w:szCs w:val="15"/>
                <w:lang w:val="en-US" w:eastAsia="zh-CN" w:bidi="ar-SA"/>
              </w:rPr>
            </w:pPr>
            <w:bookmarkStart w:id="209" w:name="_Toc110851504"/>
            <w:bookmarkStart w:id="210" w:name="_Toc473764242"/>
            <w:bookmarkStart w:id="211" w:name="_Toc1290044525"/>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5EE0D939">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34C42700">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AFA2CA1">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5FE0F38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121D0D1">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345CC89B">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7A24334">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01C347A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100CD412">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4E02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78495E36">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032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A5BF29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8438A2">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4D1BA01B">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1074C5D1">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11687D58">
            <w:pPr>
              <w:spacing w:line="210" w:lineRule="exact"/>
              <w:rPr>
                <w:rFonts w:ascii="宋体" w:hAnsi="宋体" w:eastAsia="宋体" w:cs="仿宋_GB2312"/>
                <w:sz w:val="15"/>
                <w:szCs w:val="15"/>
              </w:rPr>
            </w:pPr>
          </w:p>
        </w:tc>
        <w:tc>
          <w:tcPr>
            <w:tcW w:w="1208" w:type="dxa"/>
            <w:gridSpan w:val="2"/>
            <w:noWrap w:val="0"/>
            <w:vAlign w:val="center"/>
          </w:tcPr>
          <w:p w14:paraId="57D2DD83">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50BB70E">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813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353E54B9">
            <w:pPr>
              <w:pStyle w:val="2"/>
              <w:bidi w:val="0"/>
              <w:rPr>
                <w:rFonts w:hint="eastAsia"/>
                <w:sz w:val="21"/>
                <w:szCs w:val="21"/>
              </w:rPr>
            </w:pPr>
            <w:bookmarkStart w:id="213" w:name="_Toc1956716489"/>
            <w:bookmarkStart w:id="214" w:name="_Toc589852508"/>
            <w:bookmarkStart w:id="215" w:name="_Toc110851505"/>
            <w:bookmarkStart w:id="216" w:name="_Toc2011773058"/>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26CD9718">
            <w:pPr>
              <w:rPr>
                <w:rFonts w:hint="eastAsia"/>
              </w:rPr>
            </w:pPr>
          </w:p>
          <w:p w14:paraId="4537BDF8">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0346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661E95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3F970D42">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8C16ABC">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2C24B3B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2F713A90">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67FDA97D">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34844123">
            <w:pPr>
              <w:spacing w:line="210" w:lineRule="exact"/>
              <w:rPr>
                <w:rFonts w:ascii="宋体" w:hAnsi="宋体" w:eastAsia="宋体" w:cs="仿宋_GB2312"/>
                <w:sz w:val="15"/>
                <w:szCs w:val="15"/>
              </w:rPr>
            </w:pPr>
          </w:p>
        </w:tc>
        <w:tc>
          <w:tcPr>
            <w:tcW w:w="1208" w:type="dxa"/>
            <w:gridSpan w:val="2"/>
            <w:noWrap w:val="0"/>
            <w:vAlign w:val="center"/>
          </w:tcPr>
          <w:p w14:paraId="2945E97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D485FAB">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398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476117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86CF7E4">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52431DB5">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5DD8C030">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2B0F55B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036ACBD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0CACD6D8">
            <w:pPr>
              <w:spacing w:line="232" w:lineRule="exact"/>
              <w:rPr>
                <w:rFonts w:ascii="宋体" w:hAnsi="宋体" w:eastAsia="宋体" w:cs="仿宋_GB2312"/>
                <w:sz w:val="15"/>
                <w:szCs w:val="15"/>
              </w:rPr>
            </w:pPr>
          </w:p>
        </w:tc>
        <w:tc>
          <w:tcPr>
            <w:tcW w:w="1208" w:type="dxa"/>
            <w:gridSpan w:val="2"/>
            <w:noWrap w:val="0"/>
            <w:vAlign w:val="center"/>
          </w:tcPr>
          <w:p w14:paraId="54D5338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39B7F8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EF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A25FC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0737C87">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1635E9F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311183EC">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2B6A701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538CF12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6C294481">
            <w:pPr>
              <w:spacing w:line="232" w:lineRule="exact"/>
              <w:rPr>
                <w:rFonts w:ascii="宋体" w:hAnsi="宋体" w:eastAsia="宋体" w:cs="仿宋_GB2312"/>
                <w:sz w:val="15"/>
                <w:szCs w:val="15"/>
              </w:rPr>
            </w:pPr>
          </w:p>
        </w:tc>
        <w:tc>
          <w:tcPr>
            <w:tcW w:w="1208" w:type="dxa"/>
            <w:gridSpan w:val="2"/>
            <w:noWrap w:val="0"/>
            <w:vAlign w:val="center"/>
          </w:tcPr>
          <w:p w14:paraId="001F66F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CDE789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E1EF187">
        <w:tblPrEx>
          <w:tblCellMar>
            <w:top w:w="0" w:type="dxa"/>
            <w:left w:w="57" w:type="dxa"/>
            <w:bottom w:w="0" w:type="dxa"/>
            <w:right w:w="57" w:type="dxa"/>
          </w:tblCellMar>
        </w:tblPrEx>
        <w:tc>
          <w:tcPr>
            <w:tcW w:w="940" w:type="dxa"/>
            <w:gridSpan w:val="2"/>
            <w:noWrap w:val="0"/>
            <w:vAlign w:val="center"/>
          </w:tcPr>
          <w:p w14:paraId="5CB650C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0000602">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7E42752C">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6EB2A7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47EAD4C">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DE589B8">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42A19746">
            <w:pPr>
              <w:spacing w:line="232" w:lineRule="exact"/>
              <w:rPr>
                <w:rFonts w:ascii="宋体" w:hAnsi="宋体" w:eastAsia="宋体" w:cs="仿宋_GB2312"/>
                <w:sz w:val="15"/>
                <w:szCs w:val="15"/>
              </w:rPr>
            </w:pPr>
          </w:p>
        </w:tc>
        <w:tc>
          <w:tcPr>
            <w:tcW w:w="1208" w:type="dxa"/>
            <w:gridSpan w:val="2"/>
            <w:noWrap w:val="0"/>
            <w:vAlign w:val="center"/>
          </w:tcPr>
          <w:p w14:paraId="40DC97F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180E1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B5D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4DBF690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4019E97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3863EC53">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68A8E0B0">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901DD38">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748C2A02">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19F277AF">
            <w:pPr>
              <w:spacing w:line="232" w:lineRule="exact"/>
              <w:rPr>
                <w:rFonts w:ascii="宋体" w:hAnsi="宋体" w:eastAsia="宋体" w:cs="仿宋_GB2312"/>
                <w:sz w:val="15"/>
                <w:szCs w:val="15"/>
              </w:rPr>
            </w:pPr>
          </w:p>
        </w:tc>
        <w:tc>
          <w:tcPr>
            <w:tcW w:w="1208" w:type="dxa"/>
            <w:gridSpan w:val="2"/>
            <w:noWrap w:val="0"/>
            <w:vAlign w:val="center"/>
          </w:tcPr>
          <w:p w14:paraId="31741AC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27971A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187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30F4AE49">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1E67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66045829">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26F1B3E8">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2DCF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B2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D2E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61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E01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2139DAB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26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5B2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7A41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55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1A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C5099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4DA4FE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720DCF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A75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9B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95F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16EC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5A0C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C7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C2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CC72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E8B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5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2A1609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2CC596B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910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54D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EB4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81FF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8BD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1C5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C4F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B476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A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206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299C2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31ADA82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090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7AF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331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8D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E3A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244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B48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A0A4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36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83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A9F149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71921E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39D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311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283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EB75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558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68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374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1669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1C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FC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63C085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D912B8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4B202A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066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D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A8C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55F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51B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11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10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EAEB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38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F8F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06928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2E59253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38C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26C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509B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AC96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C715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A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EAE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3BCF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624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91F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A6F723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614877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C9C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D73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48D3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5DA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07F5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379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307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1B20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E70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27B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602C8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2AA5DE7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0D1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75D0">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4070A137">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DEF19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3DA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0FF00E2E">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6523C57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68C5852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337A02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12E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C0E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7AD0F">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68BE">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FFD">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9309A24">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3701C125">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6129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11E1D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A7E996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1FC2392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44BC40D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D9F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8C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1E342">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607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868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49DCB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0226F0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86B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6BA012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43504F2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6470C88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40B016B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2D6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366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3BB5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37E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333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5904BD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209889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5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9C97D5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6D63BD0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6DBA7C1D">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66951E6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C6F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D3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DF28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DC3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8C8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7F2A14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0823BB5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F67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60693A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7710024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F74AF1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6B66B5A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EB6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63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C71C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E21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FD4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AA893D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4A3C627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E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7E695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0C62BCD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6818FF6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D1B53FD">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D5D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78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9C1C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09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D70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39E4A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3D3E289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C53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7D2B7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A19E01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6BA1E144">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6E83E65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30D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D0F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D5E5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C17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7E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FB02B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02BBB5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C6F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A163B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1233D89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1B68A1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2E3D1DD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1F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92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4A1C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3B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900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D054A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15F6552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1B37697D">
      <w:pPr>
        <w:pStyle w:val="8"/>
      </w:pPr>
    </w:p>
    <w:p w14:paraId="535723E5">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方正书宋_GBK">
    <w:altName w:val="微软雅黑"/>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360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080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96080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0BC5">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92F48">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D92F48">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6C017B5"/>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973851"/>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AC1C4B"/>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CF59CC"/>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 w:type="character" w:customStyle="1" w:styleId="63">
    <w:name w:val="font11"/>
    <w:basedOn w:val="24"/>
    <w:qFormat/>
    <w:uiPriority w:val="0"/>
    <w:rPr>
      <w:rFonts w:hint="eastAsia" w:ascii="宋体" w:hAnsi="宋体" w:eastAsia="宋体" w:cs="宋体"/>
      <w:color w:val="C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138</Pages>
  <Words>1426</Words>
  <Characters>1560</Characters>
  <Lines>1186</Lines>
  <Paragraphs>334</Paragraphs>
  <TotalTime>7</TotalTime>
  <ScaleCrop>false</ScaleCrop>
  <LinksUpToDate>false</LinksUpToDate>
  <CharactersWithSpaces>1951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2022-09-05T10:35:00Z</dcterms:created>
  <dc:creator>张通</dc:creator>
  <cp:lastModifiedBy>圆圆</cp:lastModifiedBy>
  <cp:lastPrinted>2024-09-08T07:37:00Z</cp:lastPrinted>
  <dcterms:modified xsi:type="dcterms:W3CDTF">2025-07-21T08:24:08Z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1AB7BC3205D548ED899CEB928D8AECE3_13</vt:lpwstr>
  </property>
  <property fmtid="{D5CDD505-2E9C-101B-9397-08002B2CF9AE}" pid="4" name="KSOTemplateDocerSaveRecord">
    <vt:lpwstr>eyJoZGlkIjoiNGQ0YTYwNmQ1NTgwOTI2ZmNhYjlhMmI2Njk1ODUxNzAiLCJ1c2VySWQiOiI1NjIzNzg2NjkifQ==</vt:lpwstr>
  </property>
</Properties>
</file>