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北京市大兴区商务局202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季度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行政检查结果公示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按照工作安排，</w:t>
      </w:r>
      <w:r>
        <w:rPr>
          <w:rFonts w:hint="eastAsia" w:ascii="仿宋_GB2312" w:hAnsi="仿宋_GB2312" w:eastAsia="仿宋_GB2312" w:cs="仿宋_GB2312"/>
          <w:sz w:val="32"/>
          <w:szCs w:val="32"/>
        </w:rPr>
        <w:t>大兴区商务局第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</w:rPr>
        <w:t>季度未实施检查任务。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Liberation Sans">
    <w:altName w:val="微软雅黑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Noto Sans CJK SC Regular">
    <w:altName w:val="宋体"/>
    <w:panose1 w:val="020B0500000000000000"/>
    <w:charset w:val="86"/>
    <w:family w:val="auto"/>
    <w:pitch w:val="default"/>
    <w:sig w:usb0="00000000" w:usb1="00000000" w:usb2="00000016" w:usb3="00000000" w:csb0="602E0107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00"/>
    <w:family w:val="auto"/>
    <w:pitch w:val="default"/>
    <w:sig w:usb0="00000000" w:usb1="00000000" w:usb2="00000010" w:usb3="00000000" w:csb0="0004009F" w:csb1="00000000"/>
  </w:font>
  <w:font w:name="FZFSK--GBK1-0">
    <w:altName w:val="宋体"/>
    <w:panose1 w:val="00000000000000000000"/>
    <w:charset w:val="00"/>
    <w:family w:val="auto"/>
    <w:pitch w:val="default"/>
    <w:sig w:usb0="00000000" w:usb1="00000000" w:usb2="00000010" w:usb3="00000000" w:csb0="00040000" w:csb1="00000000"/>
  </w:font>
  <w:font w:name="Microsoft Yi Baiti">
    <w:panose1 w:val="03000500000000000000"/>
    <w:charset w:val="00"/>
    <w:family w:val="script"/>
    <w:pitch w:val="default"/>
    <w:sig w:usb0="80000003" w:usb1="00010402" w:usb2="00080002" w:usb3="00000000" w:csb0="00000001" w:csb1="00000000"/>
  </w:font>
  <w:font w:name="E-BX">
    <w:altName w:val="宋体"/>
    <w:panose1 w:val="00000000000000000000"/>
    <w:charset w:val="00"/>
    <w:family w:val="auto"/>
    <w:pitch w:val="default"/>
    <w:sig w:usb0="00000000" w:usb1="00000000" w:usb2="00000010" w:usb3="00000000" w:csb0="00040000" w:csb1="00000000"/>
  </w:font>
  <w:font w:name="华文仿宋">
    <w:altName w:val="宋体"/>
    <w:panose1 w:val="02010600040101010101"/>
    <w:charset w:val="00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40707B"/>
    <w:rsid w:val="054021AA"/>
    <w:rsid w:val="0E4E03A5"/>
    <w:rsid w:val="1040707B"/>
    <w:rsid w:val="179924C5"/>
    <w:rsid w:val="1BF819C9"/>
    <w:rsid w:val="20754DF2"/>
    <w:rsid w:val="225E6EF0"/>
    <w:rsid w:val="2C31306B"/>
    <w:rsid w:val="381E23B5"/>
    <w:rsid w:val="3E3948A1"/>
    <w:rsid w:val="42261535"/>
    <w:rsid w:val="42DC7DA5"/>
    <w:rsid w:val="461D7574"/>
    <w:rsid w:val="4A0F6D6D"/>
    <w:rsid w:val="55CA4053"/>
    <w:rsid w:val="56E22B08"/>
    <w:rsid w:val="57A21C7C"/>
    <w:rsid w:val="59660E39"/>
    <w:rsid w:val="5B642E7D"/>
    <w:rsid w:val="63074C3F"/>
    <w:rsid w:val="63621BCC"/>
    <w:rsid w:val="645D6524"/>
    <w:rsid w:val="7CC764CD"/>
    <w:rsid w:val="7D883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Microsoft Yi Baiti" w:asciiTheme="minorHAnsi" w:hAnsiTheme="minorHAnsi" w:eastAsiaTheme="minorEastAsia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样式1"/>
    <w:basedOn w:val="2"/>
    <w:qFormat/>
    <w:uiPriority w:val="0"/>
    <w:pPr>
      <w:spacing w:after="127"/>
      <w:jc w:val="center"/>
    </w:pPr>
    <w:rPr>
      <w:rFonts w:hint="eastAsia" w:ascii="宋体" w:hAnsi="宋体" w:eastAsia="黑体" w:cs="宋体"/>
      <w:color w:val="auto"/>
      <w:sz w:val="32"/>
      <w:szCs w:val="48"/>
      <w:lang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商务委</Company>
  <Pages>1</Pages>
  <Words>0</Words>
  <Characters>0</Characters>
  <Lines>0</Lines>
  <Paragraphs>0</Paragraphs>
  <ScaleCrop>false</ScaleCrop>
  <LinksUpToDate>false</LinksUpToDate>
  <CharactersWithSpaces>0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2025-04-03T08:04:00Z</dcterms:created>
  <dc:creator>刘博文</dc:creator>
  <cp:lastModifiedBy>刘博文</cp:lastModifiedBy>
  <dcterms:modified xsi:type="dcterms:W3CDTF">2025-04-03T08:24:08Z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