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水工程建设规划同意书制度管理办法（试行）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2007</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11</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29</w:t>
      </w:r>
      <w:r>
        <w:rPr>
          <w:rFonts w:hint="default" w:ascii="'楷体_GB2312'" w:hAnsi="'楷体_GB2312'" w:eastAsia="'楷体_GB2312'" w:cs="'楷体_GB2312'"/>
          <w:i w:val="0"/>
          <w:caps w:val="0"/>
          <w:color w:val="000000"/>
          <w:spacing w:val="0"/>
          <w:sz w:val="24"/>
          <w:szCs w:val="24"/>
          <w:bdr w:val="none" w:color="auto" w:sz="0" w:space="0"/>
          <w:shd w:val="clear" w:fill="FFFFFF"/>
        </w:rPr>
        <w:t>日水利部令第</w:t>
      </w:r>
      <w:r>
        <w:rPr>
          <w:rFonts w:hint="default" w:ascii="'Times New Roman'" w:hAnsi="'Times New Roman'" w:eastAsia="'Times New Roman'" w:cs="'Times New Roman'"/>
          <w:i w:val="0"/>
          <w:caps w:val="0"/>
          <w:color w:val="000000"/>
          <w:spacing w:val="0"/>
          <w:sz w:val="24"/>
          <w:szCs w:val="24"/>
          <w:bdr w:val="none" w:color="auto" w:sz="0" w:space="0"/>
          <w:shd w:val="clear" w:fill="FFFFFF"/>
        </w:rPr>
        <w:t>31</w:t>
      </w:r>
      <w:r>
        <w:rPr>
          <w:rFonts w:hint="default" w:ascii="'楷体_GB2312'" w:hAnsi="'楷体_GB2312'" w:eastAsia="'楷体_GB2312'" w:cs="'楷体_GB2312'"/>
          <w:i w:val="0"/>
          <w:caps w:val="0"/>
          <w:color w:val="000000"/>
          <w:spacing w:val="0"/>
          <w:sz w:val="24"/>
          <w:szCs w:val="24"/>
          <w:bdr w:val="none" w:color="auto" w:sz="0" w:space="0"/>
          <w:shd w:val="clear" w:fill="FFFFFF"/>
        </w:rPr>
        <w:t>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b/>
          <w:i w:val="0"/>
          <w:caps w:val="0"/>
          <w:smallCaps/>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为加强对水工程建设的监督管理，保障水工程建设符合流域综合规划和防洪规划的要求，根据《中华人民共和国水法》、《中华人民共和国防洪法》和《中华人民共和国行政许可法》，制定本办法。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在江河、湖泊上新建、扩建以及改建并调整原有功能的水工程，适用本办法。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本办法所称水工程，是指水库、拦河闸坝、引（调、提）水工程、堤防、水电站（含航运水电枢纽工程）等在江河、湖泊上开发、利用、控制、调配和保护水资源的各类工程。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水利部负责水工程建设规划同意书制度实施的监督管理。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水利部所属流域管理机构（以下简称流域管理机构）和县级以上地方人民政府水行政主管部门按照分级管理权限，具体负责水工程建设规划同意书制度的实施和监督管理。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水工程的（预）可行性研究报告（项目申请报告、备案材料）在报请审批（核准、备案）时，应当附具流域管理机构或者县级以上地方人民政府水行政主管部门审查签署的水工程建设规划同意书。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w:t>
      </w:r>
      <w:r>
        <w:rPr>
          <w:rFonts w:hint="default" w:ascii="'宋体'" w:hAnsi="'宋体'" w:eastAsia="'宋体'" w:cs="'宋体'"/>
          <w:i w:val="0"/>
          <w:caps w:val="0"/>
          <w:color w:val="000000"/>
          <w:spacing w:val="-2"/>
          <w:sz w:val="24"/>
          <w:szCs w:val="24"/>
          <w:bdr w:val="none" w:color="auto" w:sz="0" w:space="0"/>
          <w:shd w:val="clear" w:fill="FFFFFF"/>
        </w:rPr>
        <w:t>只编制项目建议书的水工程，应当在项目建议书报请审批时附具流域管理机构或者县级以上地方人民政府水行政主管部门审查签署的水工程建设规划同意书。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水工程建设规划同意书的内容，包括对水工程建设是否符合流域综合规划和防洪规划审查并签署的意见。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下列水工程建设规划同意书，由流域管理机构负责审查并签署：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（一）长江、黄河、淮河、海河、珠江、松花江、辽河的干流及其主要一级支流和太湖以及其他跨省、自治区、直辖市的重要江河上建设的水工程；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（二）省际边界河流（河段）、湖泊上建设的水工程；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（三）国际河流（含跨界、边界河流和湖泊）及其主要支流上建设的水工程；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（四）流域管理机构直接管理的河流（河段）、湖泊上建设的水工程。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前款第一项中的主要一级支流和其他跨省、自治区、直辖市的重要江河，第三项中的主要支流以及第四项中的流域管理机构直接管理的河流（河段）、湖泊的名录和范围由水利部规定。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本条第一款规定以外的其他水工程建设规划同意书，由县级以上地方人民政府水行政主管部门按照省、自治区、直辖市人民政府水行政主管部门规定的管理权限负责审查并签署。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水工程建设单位（以下简称建设单位）应当在水工程的（预）可行性研究报告（项目申请报告、备案材料）报请审批（核准、备案）前，向有水工程建设规划同意书审查签署权限的流域管理机构或者县级以上地方人民政府水行政主管部门（以下简称审查签署机关）提出水工程建设规划同意书申请，并提交下列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（一）水工程建设规划同意书申请表；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（二）拟报批水工程的（预）可行性研究报告（项目申请报告、备案材料）；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（三）与第三者利害关系的相关说明；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（四）审查签署机关要求的其他材料。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审查签署机关应当自收到申请之日起</w:t>
      </w:r>
      <w:r>
        <w:rPr>
          <w:rFonts w:hint="default" w:ascii="'Calibri'" w:hAnsi="'Calibri'" w:eastAsia="'Calibri'" w:cs="'Calibri'"/>
          <w:i w:val="0"/>
          <w:caps w:val="0"/>
          <w:color w:val="000000"/>
          <w:spacing w:val="0"/>
          <w:sz w:val="24"/>
          <w:szCs w:val="24"/>
          <w:bdr w:val="none" w:color="auto" w:sz="0" w:space="0"/>
          <w:shd w:val="clear" w:fill="FFFFFF"/>
        </w:rPr>
        <w:t>5</w:t>
      </w:r>
      <w:r>
        <w:rPr>
          <w:rFonts w:hint="default" w:ascii="'宋体'" w:hAnsi="'宋体'" w:eastAsia="'宋体'" w:cs="'宋体'"/>
          <w:i w:val="0"/>
          <w:caps w:val="0"/>
          <w:color w:val="000000"/>
          <w:spacing w:val="0"/>
          <w:sz w:val="24"/>
          <w:szCs w:val="24"/>
          <w:bdr w:val="none" w:color="auto" w:sz="0" w:space="0"/>
          <w:shd w:val="clear" w:fill="FFFFFF"/>
        </w:rPr>
        <w:t>个工作日内对申请材料进行审查，并根据下列情况分别作出处理：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（一）属于本机关受理范围，申请材料齐全、符合法定形式的，应当予以受理，并出具书面受理凭证；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6"/>
          <w:sz w:val="24"/>
          <w:szCs w:val="24"/>
          <w:bdr w:val="none" w:color="auto" w:sz="0" w:space="0"/>
          <w:shd w:val="clear" w:fill="FFFFFF"/>
        </w:rPr>
        <w:t>（二）申请材料不齐全或者不符合法定形式的，应当一次告知建设单位予以补正；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（三）不属于本机关受理范围的，应当作出不予受理的决定，并告知建设单位向有受理权限的机关提出申请。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审查签署机关对受理的水工程建设规划同意书申请，应当依据有关法律、法规以及流域综合规划和防洪规划进行审查；对符合下列条件的，作出批准的决定，并签署水工程建设规划同意书：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（一）水工程建设规模、任务符合流域综合规划和防洪规划的总体要求；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（二）建设规模等级（别）和标准符合《防洪标准》及其他有关技术和管理规定的要求；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（三）不影响其他水工程，或者有消除影响的补救措施。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水工程建设不符合前款规定条件之一的，审查签署机关应当作出不予批准的决定，并下达水工程建设规划同意书不予签署通知书。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水工程建设规划同意书可以对水工程的设计方案和管理措施提出有关要求。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审查签署机关签署的水工程建设规划同意书，应当抄送与水工程有关的下一级水行政主管部门。流域管理机构签署的水工程建设规划同意书，应当抄送与水工程有关的省、自治区、直辖市人民政府水行政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水工程所在江河、湖泊的流域综合规划或者防洪规划尚未编制或者批复的，建设单位应当委托有相应工程咨询资质的单位或者流域综合规划或者防洪规划的编制单位，就水工程是否符合流域治理、开发、保护的要求或者防洪的要求编制专题论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审查签署机关应当组织专家对专题论证报告进行审查，水工程符合流域治理、开发、保护和防洪要求的，作出批准的决定，并签署水工程建设规划同意书。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审查签署机关在审查过程中，必要时应当征求与水工程有关的下一级水行政主管部门的意见。流域管理机构在审查过程中，必要时应当征求与水工程有关的省、自治区、直辖市人民政府水行政主管部门的意见。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smallCaps/>
          <w:color w:val="000000"/>
          <w:spacing w:val="0"/>
          <w:sz w:val="24"/>
          <w:szCs w:val="24"/>
          <w:bdr w:val="none" w:color="auto" w:sz="0" w:space="0"/>
          <w:shd w:val="clear" w:fill="FFFFFF"/>
        </w:rPr>
        <w:t>第十一条</w:t>
      </w:r>
      <w:r>
        <w:rPr>
          <w:rFonts w:hint="default" w:ascii="'Times New Roman'" w:hAnsi="'Times New Roman'" w:eastAsia="'Times New Roman'" w:cs="'Times New Roman'"/>
          <w:i w:val="0"/>
          <w:caps w:val="0"/>
          <w:color w:val="000000"/>
          <w:spacing w:val="0"/>
          <w:sz w:val="24"/>
          <w:szCs w:val="24"/>
          <w:bdr w:val="none" w:color="auto" w:sz="0" w:space="0"/>
          <w:shd w:val="clear" w:fill="FFFFFF"/>
        </w:rPr>
        <w:t>　审查签署机关应当自受理水工程建设规划同意书申请之日起20个工作日内作出决定。20个工作日内不能作出决定的，经本机关负责人批准，可以延长10个工作日，并应当将延长期限的理由告知建设单位。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执行本办法第九条规定所需的时间不计算在前款规定的审查期限内，但审查签署机关应当将所需时间告知建设单位。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水工程建设规划同意书签署后，水工程的（预）可行性研究报告（项目申请报告、备案材料）未获得审批（核准、备案）需要重新编制的，建设单位应当重新申请水工程建设规划同意书。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smallCaps/>
          <w:color w:val="000000"/>
          <w:spacing w:val="0"/>
          <w:sz w:val="24"/>
          <w:szCs w:val="24"/>
          <w:bdr w:val="none" w:color="auto" w:sz="0" w:space="0"/>
          <w:shd w:val="clear" w:fill="FFFFFF"/>
        </w:rPr>
        <w:t>第十三条</w:t>
      </w:r>
      <w:r>
        <w:rPr>
          <w:rFonts w:hint="default" w:ascii="'Times New Roman'" w:hAnsi="'Times New Roman'" w:eastAsia="'Times New Roman'" w:cs="'Times New Roman'"/>
          <w:i w:val="0"/>
          <w:caps w:val="0"/>
          <w:color w:val="000000"/>
          <w:spacing w:val="0"/>
          <w:sz w:val="24"/>
          <w:szCs w:val="24"/>
          <w:bdr w:val="none" w:color="auto" w:sz="0" w:space="0"/>
          <w:shd w:val="clear" w:fill="FFFFFF"/>
        </w:rPr>
        <w:t>　省级人民政府水行政主管部门应当在每年的</w:t>
      </w:r>
      <w:r>
        <w:rPr>
          <w:rFonts w:hint="eastAsia" w:ascii="微软雅黑" w:hAnsi="微软雅黑" w:eastAsia="微软雅黑" w:cs="微软雅黑"/>
          <w:i w:val="0"/>
          <w:caps w:val="0"/>
          <w:color w:val="000000"/>
          <w:spacing w:val="0"/>
          <w:sz w:val="24"/>
          <w:szCs w:val="24"/>
          <w:bdr w:val="none" w:color="auto" w:sz="0" w:space="0"/>
          <w:shd w:val="clear" w:fill="FFFFFF"/>
        </w:rPr>
        <w:t>3月1日前，向流域管理机构报送本行政区域内上一年度水工程建设规划同意书审查签署情况。流域管理机构应当在每年的4月1日前，向水利部报送本流域内上一年度水工程建设</w:t>
      </w:r>
      <w:r>
        <w:rPr>
          <w:rFonts w:hint="default" w:ascii="'宋体'" w:hAnsi="'宋体'" w:eastAsia="'宋体'" w:cs="'宋体'"/>
          <w:i w:val="0"/>
          <w:caps w:val="0"/>
          <w:color w:val="000000"/>
          <w:spacing w:val="0"/>
          <w:sz w:val="24"/>
          <w:szCs w:val="24"/>
          <w:bdr w:val="none" w:color="auto" w:sz="0" w:space="0"/>
          <w:shd w:val="clear" w:fill="FFFFFF"/>
        </w:rPr>
        <w:t>规划同意书审查签署情况。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审查签署机关应当对其审查签署水工程建设规划同意书的水工程的建设情况进行监督管理。审查签署机关在进行监督检查时，有权进行实地调查，建设单位应当给予配合，如实提供有关情况和材料。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审查签署机关及其工作人员违反本办法规定的，按照《中华人民共和国水法》、《中华人民共和国防洪法》和《中华人民共和国行政许可法》的有关规定予以处理。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建设单位未取得水工程建设规划同意书擅自建设水工程，或者违反水工程建设规划同意书的要求建设水工程的，按照《中华人民共和国水法》和《中华人民共和国防洪法》的有关规定予以处罚。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水工程建设规划同意书申请表、水工程建设规划同意书、水工程建设规划同意书不予签署通知书的格式见附录。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省、自治区、直辖市人民政府水行政主管部门或者流域管理机构，可以依据本办法制定实施细则。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本办法自公布之日起施行。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br w:type="textWrapping"/>
      </w:r>
      <w:r>
        <w:rPr>
          <w:rFonts w:hint="default" w:ascii="'宋体'" w:hAnsi="'宋体'" w:eastAsia="'宋体'" w:cs="'宋体'"/>
          <w:i w:val="0"/>
          <w:caps w:val="0"/>
          <w:color w:val="000000"/>
          <w:spacing w:val="0"/>
          <w:sz w:val="24"/>
          <w:szCs w:val="24"/>
          <w:bdr w:val="none" w:color="auto" w:sz="0" w:space="0"/>
          <w:shd w:val="clear" w:fill="FFFFFF"/>
        </w:rPr>
        <w:t>附录一：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水工程建设规划同意书申请表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申请单位：　　　　（盖章）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申请日期：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填写说明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1、</w:t>
      </w:r>
      <w:r>
        <w:rPr>
          <w:rFonts w:hint="default" w:ascii="'宋体'" w:hAnsi="'宋体'" w:eastAsia="'宋体'" w:cs="'宋体'"/>
          <w:i w:val="0"/>
          <w:caps w:val="0"/>
          <w:color w:val="000000"/>
          <w:spacing w:val="0"/>
          <w:sz w:val="24"/>
          <w:szCs w:val="24"/>
          <w:bdr w:val="none" w:color="auto" w:sz="0" w:space="0"/>
          <w:shd w:val="clear" w:fill="FFFFFF"/>
        </w:rPr>
        <w:t>本申请表为水工程建设单位申请水工程建设规划同意书的格式文本。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2</w:t>
      </w:r>
      <w:r>
        <w:rPr>
          <w:rFonts w:hint="eastAsia" w:ascii="微软雅黑" w:hAnsi="微软雅黑" w:eastAsia="微软雅黑" w:cs="微软雅黑"/>
          <w:i w:val="0"/>
          <w:caps w:val="0"/>
          <w:color w:val="000000"/>
          <w:spacing w:val="0"/>
          <w:sz w:val="24"/>
          <w:szCs w:val="24"/>
          <w:bdr w:val="none" w:color="auto" w:sz="0" w:space="0"/>
          <w:shd w:val="clear" w:fill="FFFFFF"/>
        </w:rPr>
        <w:t>、</w:t>
      </w:r>
      <w:r>
        <w:rPr>
          <w:rFonts w:hint="default" w:ascii="'宋体'" w:hAnsi="'宋体'" w:eastAsia="'宋体'" w:cs="'宋体'"/>
          <w:i w:val="0"/>
          <w:caps w:val="0"/>
          <w:color w:val="000000"/>
          <w:spacing w:val="0"/>
          <w:sz w:val="24"/>
          <w:szCs w:val="24"/>
          <w:bdr w:val="none" w:color="auto" w:sz="0" w:space="0"/>
          <w:shd w:val="clear" w:fill="FFFFFF"/>
        </w:rPr>
        <w:t>“工程总体布置”一栏需对工程总体布置情况进行说明并附工程布置图。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3</w:t>
      </w:r>
      <w:r>
        <w:rPr>
          <w:rFonts w:hint="eastAsia" w:ascii="微软雅黑" w:hAnsi="微软雅黑" w:eastAsia="微软雅黑" w:cs="微软雅黑"/>
          <w:i w:val="0"/>
          <w:caps w:val="0"/>
          <w:color w:val="000000"/>
          <w:spacing w:val="0"/>
          <w:sz w:val="24"/>
          <w:szCs w:val="24"/>
          <w:bdr w:val="none" w:color="auto" w:sz="0" w:space="0"/>
          <w:shd w:val="clear" w:fill="FFFFFF"/>
        </w:rPr>
        <w:t>、</w:t>
      </w:r>
      <w:r>
        <w:rPr>
          <w:rFonts w:hint="default" w:ascii="'宋体'" w:hAnsi="'宋体'" w:eastAsia="'宋体'" w:cs="'宋体'"/>
          <w:i w:val="0"/>
          <w:caps w:val="0"/>
          <w:color w:val="000000"/>
          <w:spacing w:val="0"/>
          <w:sz w:val="24"/>
          <w:szCs w:val="24"/>
          <w:bdr w:val="none" w:color="auto" w:sz="0" w:space="0"/>
          <w:shd w:val="clear" w:fill="FFFFFF"/>
        </w:rPr>
        <w:t>水工程建设单位需同时提交申请表一式三份。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4</w:t>
      </w:r>
      <w:r>
        <w:rPr>
          <w:rFonts w:hint="eastAsia" w:ascii="微软雅黑" w:hAnsi="微软雅黑" w:eastAsia="微软雅黑" w:cs="微软雅黑"/>
          <w:i w:val="0"/>
          <w:caps w:val="0"/>
          <w:color w:val="000000"/>
          <w:spacing w:val="0"/>
          <w:sz w:val="24"/>
          <w:szCs w:val="24"/>
          <w:bdr w:val="none" w:color="auto" w:sz="0" w:space="0"/>
          <w:shd w:val="clear" w:fill="FFFFFF"/>
        </w:rPr>
        <w:t>、</w:t>
      </w:r>
      <w:r>
        <w:rPr>
          <w:rFonts w:hint="default" w:ascii="'宋体'" w:hAnsi="'宋体'" w:eastAsia="'宋体'" w:cs="'宋体'"/>
          <w:i w:val="0"/>
          <w:caps w:val="0"/>
          <w:color w:val="000000"/>
          <w:spacing w:val="0"/>
          <w:sz w:val="24"/>
          <w:szCs w:val="24"/>
          <w:bdr w:val="none" w:color="auto" w:sz="0" w:space="0"/>
          <w:shd w:val="clear" w:fill="FFFFFF"/>
        </w:rPr>
        <w:t>水工程建设单位应当认真如实填报。有关水行政主管部门和审查签署机关的审查意见应当客观明确。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tbl>
      <w:tblPr>
        <w:tblW w:w="8720" w:type="dxa"/>
        <w:jc w:val="center"/>
        <w:tblInd w:w="-20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532"/>
        <w:gridCol w:w="1545"/>
        <w:gridCol w:w="1104"/>
        <w:gridCol w:w="330"/>
        <w:gridCol w:w="1216"/>
        <w:gridCol w:w="809"/>
        <w:gridCol w:w="405"/>
        <w:gridCol w:w="17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510" w:hRule="atLeast"/>
          <w:jc w:val="center"/>
        </w:trPr>
        <w:tc>
          <w:tcPr>
            <w:tcW w:w="8720"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以下栏目由水工程建设单位填写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jc w:val="center"/>
        </w:trPr>
        <w:tc>
          <w:tcPr>
            <w:tcW w:w="1532"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工程名称</w:t>
            </w:r>
          </w:p>
        </w:tc>
        <w:tc>
          <w:tcPr>
            <w:tcW w:w="2979" w:type="dxa"/>
            <w:gridSpan w:val="3"/>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c>
          <w:tcPr>
            <w:tcW w:w="2025" w:type="dxa"/>
            <w:gridSpan w:val="2"/>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c>
          <w:tcPr>
            <w:tcW w:w="2184" w:type="dxa"/>
            <w:gridSpan w:val="2"/>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jc w:val="center"/>
        </w:trPr>
        <w:tc>
          <w:tcPr>
            <w:tcW w:w="1532"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建设单位名称</w:t>
            </w:r>
          </w:p>
        </w:tc>
        <w:tc>
          <w:tcPr>
            <w:tcW w:w="2979" w:type="dxa"/>
            <w:gridSpan w:val="3"/>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c>
          <w:tcPr>
            <w:tcW w:w="2025" w:type="dxa"/>
            <w:gridSpan w:val="2"/>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c>
          <w:tcPr>
            <w:tcW w:w="2184" w:type="dxa"/>
            <w:gridSpan w:val="2"/>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jc w:val="center"/>
        </w:trPr>
        <w:tc>
          <w:tcPr>
            <w:tcW w:w="1532"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法定代表人</w:t>
            </w:r>
          </w:p>
        </w:tc>
        <w:tc>
          <w:tcPr>
            <w:tcW w:w="2979" w:type="dxa"/>
            <w:gridSpan w:val="3"/>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c>
          <w:tcPr>
            <w:tcW w:w="2025" w:type="dxa"/>
            <w:gridSpan w:val="2"/>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职</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务</w:t>
            </w:r>
          </w:p>
        </w:tc>
        <w:tc>
          <w:tcPr>
            <w:tcW w:w="2184" w:type="dxa"/>
            <w:gridSpan w:val="2"/>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jc w:val="center"/>
        </w:trPr>
        <w:tc>
          <w:tcPr>
            <w:tcW w:w="1532"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单位性质</w:t>
            </w:r>
          </w:p>
        </w:tc>
        <w:tc>
          <w:tcPr>
            <w:tcW w:w="2979" w:type="dxa"/>
            <w:gridSpan w:val="3"/>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c>
          <w:tcPr>
            <w:tcW w:w="2025" w:type="dxa"/>
            <w:gridSpan w:val="2"/>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行业类别</w:t>
            </w:r>
          </w:p>
        </w:tc>
        <w:tc>
          <w:tcPr>
            <w:tcW w:w="2184" w:type="dxa"/>
            <w:gridSpan w:val="2"/>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jc w:val="center"/>
        </w:trPr>
        <w:tc>
          <w:tcPr>
            <w:tcW w:w="1532"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通讯地址</w:t>
            </w:r>
          </w:p>
        </w:tc>
        <w:tc>
          <w:tcPr>
            <w:tcW w:w="2979" w:type="dxa"/>
            <w:gridSpan w:val="3"/>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c>
          <w:tcPr>
            <w:tcW w:w="2025" w:type="dxa"/>
            <w:gridSpan w:val="2"/>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邮政编码</w:t>
            </w:r>
          </w:p>
        </w:tc>
        <w:tc>
          <w:tcPr>
            <w:tcW w:w="2184" w:type="dxa"/>
            <w:gridSpan w:val="2"/>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jc w:val="center"/>
        </w:trPr>
        <w:tc>
          <w:tcPr>
            <w:tcW w:w="1532"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联系人</w:t>
            </w:r>
          </w:p>
        </w:tc>
        <w:tc>
          <w:tcPr>
            <w:tcW w:w="1545"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c>
          <w:tcPr>
            <w:tcW w:w="1104"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联系电话</w:t>
            </w:r>
          </w:p>
        </w:tc>
        <w:tc>
          <w:tcPr>
            <w:tcW w:w="1546" w:type="dxa"/>
            <w:gridSpan w:val="2"/>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c>
          <w:tcPr>
            <w:tcW w:w="1214" w:type="dxa"/>
            <w:gridSpan w:val="2"/>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电子信箱</w:t>
            </w:r>
          </w:p>
        </w:tc>
        <w:tc>
          <w:tcPr>
            <w:tcW w:w="1779" w:type="dxa"/>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jc w:val="center"/>
        </w:trPr>
        <w:tc>
          <w:tcPr>
            <w:tcW w:w="1532"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主管部门</w:t>
            </w:r>
          </w:p>
        </w:tc>
        <w:tc>
          <w:tcPr>
            <w:tcW w:w="7188" w:type="dxa"/>
            <w:gridSpan w:val="7"/>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jc w:val="center"/>
        </w:trPr>
        <w:tc>
          <w:tcPr>
            <w:tcW w:w="8720" w:type="dxa"/>
            <w:gridSpan w:val="8"/>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工程概况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95" w:hRule="atLeast"/>
          <w:jc w:val="center"/>
        </w:trPr>
        <w:tc>
          <w:tcPr>
            <w:tcW w:w="8720" w:type="dxa"/>
            <w:gridSpan w:val="8"/>
            <w:tcBorders>
              <w:top w:val="nil"/>
              <w:left w:val="single" w:color="000000" w:sz="4" w:space="0"/>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1</w:t>
            </w:r>
            <w:r>
              <w:rPr>
                <w:rFonts w:hint="default" w:ascii="'宋体'" w:hAnsi="'宋体'" w:eastAsia="'宋体'" w:cs="'宋体'"/>
                <w:b w:val="0"/>
                <w:i w:val="0"/>
                <w:caps w:val="0"/>
                <w:color w:val="000000"/>
                <w:spacing w:val="0"/>
                <w:sz w:val="21"/>
                <w:szCs w:val="21"/>
                <w:bdr w:val="none" w:color="auto" w:sz="0" w:space="0"/>
              </w:rPr>
              <w:t>、建设地址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2</w:t>
            </w:r>
            <w:r>
              <w:rPr>
                <w:rFonts w:hint="default" w:ascii="'宋体'" w:hAnsi="'宋体'" w:eastAsia="'宋体'" w:cs="'宋体'"/>
                <w:b w:val="0"/>
                <w:i w:val="0"/>
                <w:caps w:val="0"/>
                <w:color w:val="000000"/>
                <w:spacing w:val="0"/>
                <w:sz w:val="21"/>
                <w:szCs w:val="21"/>
                <w:bdr w:val="none" w:color="auto" w:sz="0" w:space="0"/>
              </w:rPr>
              <w:t>、工程任务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3</w:t>
            </w:r>
            <w:r>
              <w:rPr>
                <w:rFonts w:hint="default" w:ascii="'宋体'" w:hAnsi="'宋体'" w:eastAsia="'宋体'" w:cs="'宋体'"/>
                <w:b w:val="0"/>
                <w:i w:val="0"/>
                <w:caps w:val="0"/>
                <w:color w:val="000000"/>
                <w:spacing w:val="0"/>
                <w:sz w:val="21"/>
                <w:szCs w:val="21"/>
                <w:bdr w:val="none" w:color="auto" w:sz="0" w:space="0"/>
              </w:rPr>
              <w:t>、工程规模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4</w:t>
            </w:r>
            <w:r>
              <w:rPr>
                <w:rFonts w:hint="default" w:ascii="'宋体'" w:hAnsi="'宋体'" w:eastAsia="'宋体'" w:cs="'宋体'"/>
                <w:b w:val="0"/>
                <w:i w:val="0"/>
                <w:caps w:val="0"/>
                <w:color w:val="000000"/>
                <w:spacing w:val="0"/>
                <w:sz w:val="21"/>
                <w:szCs w:val="21"/>
                <w:bdr w:val="none" w:color="auto" w:sz="0" w:space="0"/>
              </w:rPr>
              <w:t>、工程等级（别）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5</w:t>
            </w:r>
            <w:r>
              <w:rPr>
                <w:rFonts w:hint="default" w:ascii="'宋体'" w:hAnsi="'宋体'" w:eastAsia="'宋体'" w:cs="'宋体'"/>
                <w:b w:val="0"/>
                <w:i w:val="0"/>
                <w:caps w:val="0"/>
                <w:color w:val="000000"/>
                <w:spacing w:val="0"/>
                <w:sz w:val="21"/>
                <w:szCs w:val="21"/>
                <w:bdr w:val="none" w:color="auto" w:sz="0" w:space="0"/>
              </w:rPr>
              <w:t>、工程标准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6</w:t>
            </w:r>
            <w:r>
              <w:rPr>
                <w:rFonts w:hint="default" w:ascii="'宋体'" w:hAnsi="'宋体'" w:eastAsia="'宋体'" w:cs="'宋体'"/>
                <w:b w:val="0"/>
                <w:i w:val="0"/>
                <w:caps w:val="0"/>
                <w:color w:val="000000"/>
                <w:spacing w:val="0"/>
                <w:sz w:val="21"/>
                <w:szCs w:val="21"/>
                <w:bdr w:val="none" w:color="auto" w:sz="0" w:space="0"/>
              </w:rPr>
              <w:t>、工程投资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8" w:hRule="atLeast"/>
          <w:jc w:val="center"/>
        </w:trPr>
        <w:tc>
          <w:tcPr>
            <w:tcW w:w="8720" w:type="dxa"/>
            <w:gridSpan w:val="8"/>
            <w:tcBorders>
              <w:top w:val="nil"/>
              <w:left w:val="single" w:color="000000" w:sz="4" w:space="0"/>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以下栏目由水工程建设单位填写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8" w:hRule="atLeast"/>
          <w:jc w:val="center"/>
        </w:trPr>
        <w:tc>
          <w:tcPr>
            <w:tcW w:w="8720" w:type="dxa"/>
            <w:gridSpan w:val="8"/>
            <w:tcBorders>
              <w:top w:val="nil"/>
              <w:left w:val="single" w:color="000000" w:sz="4" w:space="0"/>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工程总体布置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3" w:hRule="atLeast"/>
          <w:jc w:val="center"/>
        </w:trPr>
        <w:tc>
          <w:tcPr>
            <w:tcW w:w="8720" w:type="dxa"/>
            <w:gridSpan w:val="8"/>
            <w:tcBorders>
              <w:top w:val="nil"/>
              <w:left w:val="single" w:color="000000" w:sz="4" w:space="0"/>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45" w:hRule="atLeast"/>
          <w:jc w:val="center"/>
        </w:trPr>
        <w:tc>
          <w:tcPr>
            <w:tcW w:w="8720" w:type="dxa"/>
            <w:gridSpan w:val="8"/>
            <w:tcBorders>
              <w:top w:val="nil"/>
              <w:left w:val="single" w:color="000000" w:sz="4" w:space="0"/>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水工程建设单位签章：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105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负责人（签章）</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（单位印章）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51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年</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月</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8" w:hRule="atLeast"/>
          <w:jc w:val="center"/>
        </w:trPr>
        <w:tc>
          <w:tcPr>
            <w:tcW w:w="8720" w:type="dxa"/>
            <w:gridSpan w:val="8"/>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以下栏目由有关水行政主管部门填写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710" w:hRule="atLeast"/>
          <w:jc w:val="center"/>
        </w:trPr>
        <w:tc>
          <w:tcPr>
            <w:tcW w:w="8720" w:type="dxa"/>
            <w:gridSpan w:val="8"/>
            <w:tcBorders>
              <w:top w:val="nil"/>
              <w:left w:val="single" w:color="000000" w:sz="4" w:space="0"/>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与水工程有关的水行政主管部门意见：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105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负责人（签章）</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（单位印章）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51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年</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月</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日</w:t>
            </w: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8" w:hRule="atLeast"/>
          <w:jc w:val="center"/>
        </w:trPr>
        <w:tc>
          <w:tcPr>
            <w:tcW w:w="8720" w:type="dxa"/>
            <w:gridSpan w:val="8"/>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以下栏目由审查签署机关填写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15" w:hRule="atLeast"/>
          <w:jc w:val="center"/>
        </w:trPr>
        <w:tc>
          <w:tcPr>
            <w:tcW w:w="8720" w:type="dxa"/>
            <w:gridSpan w:val="8"/>
            <w:tcBorders>
              <w:top w:val="nil"/>
              <w:left w:val="single" w:color="000000" w:sz="4" w:space="0"/>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审查签署机关意见：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105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负责人（签章）</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（单位印章）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09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年</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月</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日</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000000"/>
          <w:spacing w:val="0"/>
          <w:sz w:val="21"/>
          <w:szCs w:val="21"/>
          <w:bdr w:val="none" w:color="auto" w:sz="0" w:space="0"/>
          <w:shd w:val="clear" w:fill="FFFFFF"/>
        </w:rPr>
        <w:br w:type="textWrapping"/>
      </w:r>
      <w:r>
        <w:rPr>
          <w:rFonts w:hint="default" w:ascii="'宋体'" w:hAnsi="'宋体'" w:eastAsia="'宋体'" w:cs="'宋体'"/>
          <w:i w:val="0"/>
          <w:caps w:val="0"/>
          <w:color w:val="000000"/>
          <w:spacing w:val="0"/>
          <w:sz w:val="21"/>
          <w:szCs w:val="21"/>
          <w:bdr w:val="none" w:color="auto" w:sz="0" w:space="0"/>
          <w:shd w:val="clear" w:fill="FFFFFF"/>
        </w:rPr>
        <w:t>附录二：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水工程建设规划同意书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1"/>
          <w:szCs w:val="21"/>
          <w:bdr w:val="none" w:color="auto" w:sz="0" w:space="0"/>
          <w:shd w:val="clear" w:fill="FFFFFF"/>
        </w:rPr>
        <w:t>编号：</w:t>
      </w:r>
      <w:r>
        <w:rPr>
          <w:rFonts w:hint="default" w:ascii="'Calibri'" w:hAnsi="'Calibri'" w:eastAsia="'Calibri'" w:cs="'Calibri'"/>
          <w:i w:val="0"/>
          <w:caps w:val="0"/>
          <w:color w:val="000000"/>
          <w:spacing w:val="0"/>
          <w:sz w:val="21"/>
          <w:szCs w:val="21"/>
          <w:bdr w:val="none" w:color="auto" w:sz="0" w:space="0"/>
          <w:shd w:val="clear" w:fill="FFFFFF"/>
        </w:rPr>
        <w:t>×××</w:t>
      </w:r>
      <w:r>
        <w:rPr>
          <w:rFonts w:hint="default" w:ascii="'宋体'" w:hAnsi="'宋体'" w:eastAsia="'宋体'" w:cs="'宋体'"/>
          <w:i w:val="0"/>
          <w:caps w:val="0"/>
          <w:color w:val="000000"/>
          <w:spacing w:val="0"/>
          <w:sz w:val="21"/>
          <w:szCs w:val="21"/>
          <w:bdr w:val="none" w:color="auto" w:sz="0" w:space="0"/>
          <w:shd w:val="clear" w:fill="FFFFFF"/>
        </w:rPr>
        <w:t>水建规字</w:t>
      </w:r>
      <w:r>
        <w:rPr>
          <w:rFonts w:hint="default" w:ascii="'Calibri'" w:hAnsi="'Calibri'" w:eastAsia="'Calibri'" w:cs="'Calibri'"/>
          <w:i w:val="0"/>
          <w:caps w:val="0"/>
          <w:color w:val="000000"/>
          <w:spacing w:val="0"/>
          <w:sz w:val="21"/>
          <w:szCs w:val="21"/>
          <w:bdr w:val="none" w:color="auto" w:sz="0" w:space="0"/>
          <w:shd w:val="clear" w:fill="FFFFFF"/>
        </w:rPr>
        <w:t>[××××]××</w:t>
      </w:r>
      <w:r>
        <w:rPr>
          <w:rFonts w:hint="default" w:ascii="'宋体'" w:hAnsi="'宋体'" w:eastAsia="'宋体'" w:cs="'宋体'"/>
          <w:i w:val="0"/>
          <w:caps w:val="0"/>
          <w:color w:val="000000"/>
          <w:spacing w:val="0"/>
          <w:sz w:val="21"/>
          <w:szCs w:val="21"/>
          <w:bdr w:val="none" w:color="auto" w:sz="0" w:space="0"/>
          <w:shd w:val="clear" w:fill="FFFFFF"/>
        </w:rPr>
        <w:t>号</w:t>
      </w:r>
    </w:p>
    <w:tbl>
      <w:tblPr>
        <w:tblW w:w="14292"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3058"/>
        <w:gridCol w:w="11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30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工程名称</w:t>
            </w:r>
          </w:p>
        </w:tc>
        <w:tc>
          <w:tcPr>
            <w:tcW w:w="11234" w:type="dxa"/>
            <w:tcBorders>
              <w:top w:val="single" w:color="000000" w:sz="4" w:space="0"/>
              <w:left w:val="nil"/>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3058"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建设单位名称</w:t>
            </w:r>
          </w:p>
        </w:tc>
        <w:tc>
          <w:tcPr>
            <w:tcW w:w="11234" w:type="dxa"/>
            <w:tcBorders>
              <w:top w:val="nil"/>
              <w:left w:val="nil"/>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3058"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建设地址</w:t>
            </w:r>
          </w:p>
        </w:tc>
        <w:tc>
          <w:tcPr>
            <w:tcW w:w="11234" w:type="dxa"/>
            <w:tcBorders>
              <w:top w:val="nil"/>
              <w:left w:val="nil"/>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3058"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工程任务</w:t>
            </w:r>
          </w:p>
        </w:tc>
        <w:tc>
          <w:tcPr>
            <w:tcW w:w="11234" w:type="dxa"/>
            <w:tcBorders>
              <w:top w:val="nil"/>
              <w:left w:val="nil"/>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3058"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工程规模</w:t>
            </w:r>
          </w:p>
        </w:tc>
        <w:tc>
          <w:tcPr>
            <w:tcW w:w="11234" w:type="dxa"/>
            <w:tcBorders>
              <w:top w:val="nil"/>
              <w:left w:val="nil"/>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3058"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工程等级（别）</w:t>
            </w:r>
          </w:p>
        </w:tc>
        <w:tc>
          <w:tcPr>
            <w:tcW w:w="11234" w:type="dxa"/>
            <w:tcBorders>
              <w:top w:val="nil"/>
              <w:left w:val="nil"/>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3058"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工程标准</w:t>
            </w:r>
          </w:p>
        </w:tc>
        <w:tc>
          <w:tcPr>
            <w:tcW w:w="11234" w:type="dxa"/>
            <w:tcBorders>
              <w:top w:val="nil"/>
              <w:left w:val="nil"/>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4292" w:type="dxa"/>
            <w:gridSpan w:val="2"/>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根据《水工程建设规划同意书制度管理办法（试行）》，经审查，本项目符合有关规定，特签发水工程建设规划同意书。　　　　　　　　　　　　　　　　　　　　　　　　　　　　水工程建设应当符合下列要求，并接受监督管理：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420" w:right="0"/>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1、……；　　　　　　　　　　　　　　　　　　　　　　　　　　　　　　　　　　　 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4410" w:right="0" w:hanging="399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签署机关：（盖章）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　　　年　</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月　</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日</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1"/>
          <w:szCs w:val="21"/>
          <w:bdr w:val="none" w:color="auto" w:sz="0" w:space="0"/>
          <w:shd w:val="clear" w:fill="FFFFFF"/>
        </w:rPr>
        <w:t>附录三：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水工程建设规划同意书不予签署通知书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1"/>
          <w:szCs w:val="21"/>
          <w:bdr w:val="none" w:color="auto" w:sz="0" w:space="0"/>
          <w:shd w:val="clear" w:fill="FFFFFF"/>
        </w:rPr>
        <w:t>编号：</w:t>
      </w:r>
      <w:r>
        <w:rPr>
          <w:rFonts w:hint="default" w:ascii="'Calibri'" w:hAnsi="'Calibri'" w:eastAsia="'Calibri'" w:cs="'Calibri'"/>
          <w:i w:val="0"/>
          <w:caps w:val="0"/>
          <w:color w:val="000000"/>
          <w:spacing w:val="0"/>
          <w:sz w:val="21"/>
          <w:szCs w:val="21"/>
          <w:bdr w:val="none" w:color="auto" w:sz="0" w:space="0"/>
          <w:shd w:val="clear" w:fill="FFFFFF"/>
        </w:rPr>
        <w:t>×××</w:t>
      </w:r>
      <w:r>
        <w:rPr>
          <w:rFonts w:hint="default" w:ascii="'宋体'" w:hAnsi="'宋体'" w:eastAsia="'宋体'" w:cs="'宋体'"/>
          <w:i w:val="0"/>
          <w:caps w:val="0"/>
          <w:color w:val="000000"/>
          <w:spacing w:val="0"/>
          <w:sz w:val="21"/>
          <w:szCs w:val="21"/>
          <w:bdr w:val="none" w:color="auto" w:sz="0" w:space="0"/>
          <w:shd w:val="clear" w:fill="FFFFFF"/>
        </w:rPr>
        <w:t>水建规字</w:t>
      </w:r>
      <w:r>
        <w:rPr>
          <w:rFonts w:hint="default" w:ascii="'Calibri'" w:hAnsi="'Calibri'" w:eastAsia="'Calibri'" w:cs="'Calibri'"/>
          <w:i w:val="0"/>
          <w:caps w:val="0"/>
          <w:color w:val="000000"/>
          <w:spacing w:val="0"/>
          <w:sz w:val="21"/>
          <w:szCs w:val="21"/>
          <w:bdr w:val="none" w:color="auto" w:sz="0" w:space="0"/>
          <w:shd w:val="clear" w:fill="FFFFFF"/>
        </w:rPr>
        <w:t>[××××]××</w:t>
      </w:r>
      <w:r>
        <w:rPr>
          <w:rFonts w:hint="default" w:ascii="'宋体'" w:hAnsi="'宋体'" w:eastAsia="'宋体'" w:cs="'宋体'"/>
          <w:i w:val="0"/>
          <w:caps w:val="0"/>
          <w:color w:val="000000"/>
          <w:spacing w:val="0"/>
          <w:sz w:val="21"/>
          <w:szCs w:val="21"/>
          <w:bdr w:val="none" w:color="auto" w:sz="0" w:space="0"/>
          <w:shd w:val="clear" w:fill="FFFFFF"/>
        </w:rPr>
        <w:t>号</w:t>
      </w:r>
    </w:p>
    <w:tbl>
      <w:tblPr>
        <w:tblW w:w="14292"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3058"/>
        <w:gridCol w:w="11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468" w:hRule="atLeast"/>
        </w:trPr>
        <w:tc>
          <w:tcPr>
            <w:tcW w:w="30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工程名称</w:t>
            </w:r>
          </w:p>
        </w:tc>
        <w:tc>
          <w:tcPr>
            <w:tcW w:w="11234" w:type="dxa"/>
            <w:tcBorders>
              <w:top w:val="single" w:color="000000" w:sz="4" w:space="0"/>
              <w:left w:val="nil"/>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468" w:hRule="atLeast"/>
        </w:trPr>
        <w:tc>
          <w:tcPr>
            <w:tcW w:w="3058"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建设单位名称</w:t>
            </w:r>
          </w:p>
        </w:tc>
        <w:tc>
          <w:tcPr>
            <w:tcW w:w="11234" w:type="dxa"/>
            <w:tcBorders>
              <w:top w:val="nil"/>
              <w:left w:val="nil"/>
              <w:bottom w:val="single" w:color="000000" w:sz="4" w:space="0"/>
              <w:right w:val="single" w:color="000000" w:sz="4"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5929" w:hRule="atLeast"/>
        </w:trPr>
        <w:tc>
          <w:tcPr>
            <w:tcW w:w="14292" w:type="dxa"/>
            <w:gridSpan w:val="2"/>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根据《水工程建设规划同意书制度管理办法（试行）》，经审查，本项目不符合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____________________________的规定，不予签署水工程建设规划同意书。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如不服本决定，可以自收到本通知书之日起依法申请行政复议或者提起行政诉讼。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特此通知。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4410" w:right="0" w:hanging="399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签署机关：（盖章）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　　　　　　　　　　　　　　　　　　　　　　　　</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　　　年　</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月　</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日</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微软雅黑" w:hAnsi="微软雅黑" w:eastAsia="微软雅黑" w:cs="微软雅黑"/>
          <w:i w:val="0"/>
          <w:caps w:val="0"/>
          <w:color w:val="404040"/>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附录二和附录三编号说明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1"/>
          <w:szCs w:val="21"/>
          <w:bdr w:val="none" w:color="auto" w:sz="0" w:space="0"/>
          <w:shd w:val="clear" w:fill="FFFFFF"/>
        </w:rPr>
        <w:t>水工程建设规划同意书和水工程建设规划同意书不予签署通知书的编号为“×××建规字[××××]××号”。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1"/>
          <w:szCs w:val="21"/>
          <w:bdr w:val="none" w:color="auto" w:sz="0" w:space="0"/>
          <w:shd w:val="clear" w:fill="FFFFFF"/>
        </w:rPr>
        <w:t>其中，“水建规字”前为流域、省（自治区、直辖市）、设区的市（自治州）、县（自治县、不设区的市、市辖区）的简称。例如：审查签署机关为长江水利委员会时，“水建规字”前应当填写“长江”；审查签署机关为河北省水利厅时，“水建规字”前应当填写“冀”；设区的市（自治州）和县（自治县、不设区的市、市辖区）没有简称，可由各市、县级水行政主管部门自行拟定名称填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1"/>
          <w:szCs w:val="21"/>
          <w:bdr w:val="none" w:color="auto" w:sz="0" w:space="0"/>
          <w:shd w:val="clear" w:fill="FFFFFF"/>
        </w:rPr>
        <w:t>“[ ]”内为签署水工程建设规划同意书或者水工程建设规划同意书不予签署通知书的年份；“[ ]”后为阿拉伯数字序号。</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Calibri'">
    <w:altName w:val="Segoe Print"/>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宋体'">
    <w:altName w:val="宋体"/>
    <w:panose1 w:val="00000000000000000000"/>
    <w:charset w:val="00"/>
    <w:family w:val="auto"/>
    <w:pitch w:val="default"/>
    <w:sig w:usb0="00000000" w:usb1="00000000" w:usb2="00000000" w:usb3="00000000" w:csb0="00000000" w:csb1="00000000"/>
  </w:font>
  <w:font w:name="'黑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724F66"/>
    <w:rsid w:val="4E724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2021-06-23T01:44:00Z</dcterms:created>
  <dc:creator>Administrator</dc:creator>
  <cp:lastModifiedBy>Administrator</cp:lastModifiedBy>
  <dcterms:modified xsi:type="dcterms:W3CDTF">2021-06-23T01:44:12Z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