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07F" w:rsidRPr="005A34BA" w:rsidRDefault="00CD707F" w:rsidP="001D0D8A">
      <w:pPr>
        <w:spacing w:line="100" w:lineRule="exact"/>
        <w:jc w:val="center"/>
        <w:rPr>
          <w:rFonts w:ascii="方正小标宋简体" w:eastAsia="方正小标宋简体" w:hAnsi="宋体" w:cs="宋体"/>
          <w:color w:val="000000"/>
          <w:kern w:val="0"/>
          <w:sz w:val="44"/>
          <w:szCs w:val="44"/>
        </w:rPr>
      </w:pPr>
    </w:p>
    <w:p w:rsidR="00CD707F" w:rsidRPr="005A34BA" w:rsidRDefault="00CD707F" w:rsidP="001D0D8A">
      <w:pPr>
        <w:spacing w:line="580" w:lineRule="exact"/>
        <w:jc w:val="center"/>
        <w:rPr>
          <w:rFonts w:ascii="方正小标宋简体" w:eastAsia="方正小标宋简体" w:hAnsi="宋体" w:cs="宋体"/>
          <w:color w:val="000000"/>
          <w:kern w:val="0"/>
          <w:sz w:val="44"/>
          <w:szCs w:val="44"/>
        </w:rPr>
      </w:pPr>
    </w:p>
    <w:p w:rsidR="00CD707F" w:rsidRPr="005A34BA" w:rsidRDefault="00CD707F" w:rsidP="00CD707F">
      <w:pPr>
        <w:spacing w:line="660" w:lineRule="exact"/>
        <w:jc w:val="center"/>
        <w:rPr>
          <w:rFonts w:ascii="方正小标宋简体" w:eastAsia="方正小标宋简体" w:hAnsi="宋体" w:cs="宋体"/>
          <w:color w:val="000000"/>
          <w:kern w:val="0"/>
          <w:sz w:val="44"/>
          <w:szCs w:val="44"/>
        </w:rPr>
      </w:pPr>
    </w:p>
    <w:p w:rsidR="00CD707F" w:rsidRPr="005A34BA" w:rsidRDefault="00CD707F" w:rsidP="00CD707F">
      <w:pPr>
        <w:spacing w:line="380" w:lineRule="exact"/>
        <w:jc w:val="center"/>
        <w:rPr>
          <w:rFonts w:ascii="方正小标宋简体" w:eastAsia="方正小标宋简体" w:hAnsi="宋体" w:cs="宋体"/>
          <w:color w:val="000000"/>
          <w:kern w:val="0"/>
          <w:sz w:val="44"/>
          <w:szCs w:val="44"/>
        </w:rPr>
      </w:pPr>
    </w:p>
    <w:p w:rsidR="001B2CCC" w:rsidRDefault="001B2CCC" w:rsidP="001B2CCC">
      <w:pPr>
        <w:jc w:val="center"/>
        <w:rPr>
          <w:rFonts w:ascii="方正小标宋简体" w:eastAsia="方正小标宋简体"/>
          <w:color w:val="FF0000"/>
          <w:spacing w:val="-4"/>
          <w:w w:val="70"/>
          <w:sz w:val="96"/>
          <w:szCs w:val="96"/>
        </w:rPr>
      </w:pPr>
      <w:r>
        <w:rPr>
          <w:rFonts w:ascii="方正小标宋简体" w:eastAsia="方正小标宋简体" w:hint="eastAsia"/>
          <w:color w:val="FF0000"/>
          <w:spacing w:val="-4"/>
          <w:w w:val="70"/>
          <w:sz w:val="96"/>
          <w:szCs w:val="96"/>
        </w:rPr>
        <w:t>北京市</w:t>
      </w:r>
      <w:proofErr w:type="gramStart"/>
      <w:r>
        <w:rPr>
          <w:rFonts w:ascii="方正小标宋简体" w:eastAsia="方正小标宋简体" w:hint="eastAsia"/>
          <w:color w:val="FF0000"/>
          <w:spacing w:val="-4"/>
          <w:w w:val="70"/>
          <w:sz w:val="96"/>
          <w:szCs w:val="96"/>
        </w:rPr>
        <w:t>大兴区</w:t>
      </w:r>
      <w:proofErr w:type="gramEnd"/>
      <w:r>
        <w:rPr>
          <w:rFonts w:ascii="方正小标宋简体" w:eastAsia="方正小标宋简体" w:hint="eastAsia"/>
          <w:color w:val="FF0000"/>
          <w:spacing w:val="-4"/>
          <w:w w:val="70"/>
          <w:sz w:val="96"/>
          <w:szCs w:val="96"/>
        </w:rPr>
        <w:t>教育委员会文件</w:t>
      </w:r>
    </w:p>
    <w:p w:rsidR="001B2CCC" w:rsidRDefault="001B2CCC" w:rsidP="001B2CCC">
      <w:pPr>
        <w:jc w:val="center"/>
        <w:rPr>
          <w:rFonts w:ascii="方正小标宋简体" w:eastAsia="方正小标宋简体"/>
          <w:spacing w:val="-4"/>
          <w:w w:val="70"/>
          <w:sz w:val="32"/>
          <w:szCs w:val="32"/>
        </w:rPr>
      </w:pPr>
    </w:p>
    <w:p w:rsidR="001B2CCC" w:rsidRDefault="001B2CCC" w:rsidP="001B2CCC">
      <w:pPr>
        <w:jc w:val="center"/>
        <w:rPr>
          <w:rFonts w:ascii="仿宋_GB2312" w:eastAsia="仿宋_GB2312"/>
          <w:sz w:val="32"/>
          <w:szCs w:val="32"/>
        </w:rPr>
      </w:pPr>
    </w:p>
    <w:p w:rsidR="001B2CCC" w:rsidRDefault="001B2CCC" w:rsidP="001B2CCC">
      <w:pPr>
        <w:tabs>
          <w:tab w:val="left" w:pos="7560"/>
        </w:tabs>
        <w:jc w:val="center"/>
        <w:rPr>
          <w:rFonts w:ascii="仿宋_GB2312" w:eastAsia="仿宋_GB2312"/>
          <w:sz w:val="32"/>
          <w:szCs w:val="32"/>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115570</wp:posOffset>
                </wp:positionH>
                <wp:positionV relativeFrom="paragraph">
                  <wp:posOffset>394970</wp:posOffset>
                </wp:positionV>
                <wp:extent cx="5438775" cy="0"/>
                <wp:effectExtent l="0" t="0" r="28575"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38775" cy="0"/>
                        </a:xfrm>
                        <a:prstGeom prst="line">
                          <a:avLst/>
                        </a:prstGeom>
                        <a:noFill/>
                        <a:ln w="19050">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62DFA340" id="直接连接符 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31.1pt" to="437.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" strokecolor="red" strokeweight="1.5pt"/>
            </w:pict>
          </mc:Fallback>
        </mc:AlternateContent>
      </w:r>
      <w:r>
        <w:rPr>
          <w:rFonts w:ascii="仿宋_GB2312" w:eastAsia="仿宋_GB2312" w:hint="eastAsia"/>
          <w:sz w:val="32"/>
          <w:szCs w:val="32"/>
        </w:rPr>
        <w:t>京兴教发〔2020〕</w:t>
      </w:r>
      <w:r w:rsidR="00C12F60">
        <w:rPr>
          <w:rFonts w:ascii="仿宋_GB2312" w:eastAsia="仿宋_GB2312"/>
          <w:sz w:val="32"/>
          <w:szCs w:val="32"/>
        </w:rPr>
        <w:t>9</w:t>
      </w:r>
      <w:r>
        <w:rPr>
          <w:rFonts w:ascii="仿宋_GB2312" w:eastAsia="仿宋_GB2312" w:hint="eastAsia"/>
          <w:sz w:val="32"/>
          <w:szCs w:val="32"/>
        </w:rPr>
        <w:t>号</w:t>
      </w:r>
    </w:p>
    <w:p w:rsidR="00CD707F" w:rsidRPr="005A34BA" w:rsidRDefault="00CD707F" w:rsidP="00CD707F">
      <w:pPr>
        <w:spacing w:line="300" w:lineRule="exact"/>
        <w:jc w:val="center"/>
        <w:rPr>
          <w:rFonts w:ascii="仿宋_GB2312" w:eastAsia="仿宋_GB2312" w:hAnsi="Times New Roman" w:cs="Times New Roman"/>
          <w:color w:val="000000"/>
          <w:sz w:val="32"/>
          <w:szCs w:val="32"/>
        </w:rPr>
      </w:pPr>
      <w:r w:rsidRPr="005A34BA">
        <w:rPr>
          <w:rFonts w:ascii="仿宋_GB2312" w:eastAsia="仿宋_GB2312" w:hAnsi="Times New Roman" w:cs="Times New Roman" w:hint="eastAsia"/>
          <w:noProof/>
          <w:sz w:val="32"/>
          <w:szCs w:val="32"/>
        </w:rPr>
        <mc:AlternateContent>
          <mc:Choice Requires="wps">
            <w:drawing>
              <wp:anchor distT="0" distB="0" distL="114300" distR="114300" simplePos="0" relativeHeight="251659264" behindDoc="0" locked="0" layoutInCell="1" allowOverlap="1" wp14:anchorId="166CF1A9" wp14:editId="6C7F97EA">
                <wp:simplePos x="0" y="0"/>
                <wp:positionH relativeFrom="column">
                  <wp:posOffset>0</wp:posOffset>
                </wp:positionH>
                <wp:positionV relativeFrom="paragraph">
                  <wp:posOffset>0</wp:posOffset>
                </wp:positionV>
                <wp:extent cx="561594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9050">
                          <a:solidFill>
                            <a:srgbClr val="FF0000"/>
                          </a:solidFill>
                          <a:round/>
                        </a:ln>
                      </wps:spPr>
                      <wps:bodyPr/>
                    </wps:wsp>
                  </a:graphicData>
                </a:graphic>
              </wp:anchor>
            </w:drawing>
          </mc:Choice>
          <mc:Fallback>
            <w:pict>
              <v:line w14:anchorId="42648F7B" id="直接连接符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" strokecolor="red" strokeweight="1.5pt"/>
            </w:pict>
          </mc:Fallback>
        </mc:AlternateContent>
      </w:r>
    </w:p>
    <w:p w:rsidR="00CD707F" w:rsidRDefault="00CD707F" w:rsidP="00CD707F">
      <w:pPr>
        <w:spacing w:line="500" w:lineRule="exact"/>
        <w:jc w:val="center"/>
        <w:rPr>
          <w:rFonts w:ascii="方正小标宋简体" w:eastAsia="方正小标宋简体" w:hAnsi="华文中宋" w:cs="Times New Roman"/>
          <w:sz w:val="44"/>
          <w:szCs w:val="44"/>
        </w:rPr>
      </w:pPr>
    </w:p>
    <w:p w:rsidR="00C12F60" w:rsidRDefault="00C12F60" w:rsidP="00C12F60">
      <w:pPr>
        <w:spacing w:line="640" w:lineRule="exact"/>
        <w:jc w:val="center"/>
        <w:rPr>
          <w:rFonts w:ascii="方正小标宋简体" w:eastAsia="方正小标宋简体" w:hAnsi="方正小标宋简体" w:cs="方正小标宋简体"/>
          <w:snapToGrid w:val="0"/>
          <w:kern w:val="32"/>
          <w:sz w:val="44"/>
          <w:szCs w:val="44"/>
        </w:rPr>
      </w:pPr>
      <w:r w:rsidRPr="007B0703">
        <w:rPr>
          <w:rFonts w:ascii="方正小标宋简体" w:eastAsia="方正小标宋简体" w:hAnsi="方正小标宋简体" w:cs="方正小标宋简体" w:hint="eastAsia"/>
          <w:snapToGrid w:val="0"/>
          <w:kern w:val="32"/>
          <w:sz w:val="44"/>
          <w:szCs w:val="44"/>
        </w:rPr>
        <w:t>北京市</w:t>
      </w:r>
      <w:proofErr w:type="gramStart"/>
      <w:r w:rsidRPr="007B0703">
        <w:rPr>
          <w:rFonts w:ascii="方正小标宋简体" w:eastAsia="方正小标宋简体" w:hAnsi="方正小标宋简体" w:cs="方正小标宋简体" w:hint="eastAsia"/>
          <w:snapToGrid w:val="0"/>
          <w:kern w:val="32"/>
          <w:sz w:val="44"/>
          <w:szCs w:val="44"/>
        </w:rPr>
        <w:t>大兴区</w:t>
      </w:r>
      <w:proofErr w:type="gramEnd"/>
      <w:r w:rsidRPr="007B0703">
        <w:rPr>
          <w:rFonts w:ascii="方正小标宋简体" w:eastAsia="方正小标宋简体" w:hAnsi="方正小标宋简体" w:cs="方正小标宋简体" w:hint="eastAsia"/>
          <w:snapToGrid w:val="0"/>
          <w:kern w:val="32"/>
          <w:sz w:val="44"/>
          <w:szCs w:val="44"/>
        </w:rPr>
        <w:t>教育系统</w:t>
      </w:r>
    </w:p>
    <w:p w:rsidR="00C12F60" w:rsidRPr="007B0703" w:rsidRDefault="00C12F60" w:rsidP="00C12F60">
      <w:pPr>
        <w:spacing w:line="640" w:lineRule="exact"/>
        <w:jc w:val="center"/>
        <w:rPr>
          <w:rFonts w:ascii="方正小标宋简体" w:eastAsia="方正小标宋简体" w:hAnsi="华文中宋" w:cs="方正小标宋_GBK" w:hint="eastAsia"/>
          <w:snapToGrid w:val="0"/>
          <w:spacing w:val="-23"/>
          <w:kern w:val="0"/>
          <w:sz w:val="44"/>
          <w:szCs w:val="44"/>
        </w:rPr>
      </w:pPr>
      <w:r w:rsidRPr="007B0703">
        <w:rPr>
          <w:rFonts w:ascii="方正小标宋简体" w:eastAsia="方正小标宋简体" w:hAnsi="方正小标宋简体" w:cs="方正小标宋简体" w:hint="eastAsia"/>
          <w:snapToGrid w:val="0"/>
          <w:kern w:val="32"/>
          <w:sz w:val="44"/>
          <w:szCs w:val="44"/>
        </w:rPr>
        <w:t>生活垃圾分类实施办法</w:t>
      </w:r>
      <w:r w:rsidRPr="007B0703">
        <w:rPr>
          <w:rFonts w:ascii="方正小标宋简体" w:eastAsia="方正小标宋简体" w:hAnsi="华文中宋" w:cs="方正小标宋_GBK" w:hint="eastAsia"/>
          <w:snapToGrid w:val="0"/>
          <w:spacing w:val="-23"/>
          <w:kern w:val="0"/>
          <w:sz w:val="44"/>
          <w:szCs w:val="44"/>
        </w:rPr>
        <w:t>（暂行）</w:t>
      </w:r>
    </w:p>
    <w:p w:rsidR="00C12F60" w:rsidRPr="006B53C3" w:rsidRDefault="00C12F60" w:rsidP="00C12F60">
      <w:pPr>
        <w:adjustRightInd w:val="0"/>
        <w:snapToGrid w:val="0"/>
        <w:spacing w:line="560" w:lineRule="exact"/>
        <w:ind w:firstLineChars="200" w:firstLine="736"/>
        <w:rPr>
          <w:rFonts w:ascii="仿宋_GB2312" w:eastAsia="仿宋_GB2312" w:hAnsi="宋体" w:cs="仿宋_GB2312"/>
          <w:snapToGrid w:val="0"/>
          <w:color w:val="000000"/>
          <w:spacing w:val="4"/>
          <w:kern w:val="32"/>
          <w:sz w:val="36"/>
          <w:szCs w:val="36"/>
        </w:rPr>
      </w:pPr>
    </w:p>
    <w:p w:rsidR="00C12F60" w:rsidRPr="007B0703" w:rsidRDefault="00C12F60" w:rsidP="00C12F60">
      <w:pPr>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依据《北京市生活垃圾管理条例》、《国家机关事务管理局等部门关于推进党政机关等公共机构生活垃圾分类工作的通知》（国管节能〔2017〕180号）、《北京市人民政府办公厅关于加快推进生活垃圾分类工作的意见》（京政办发〔2017〕44号）、《关于加快推进我区生活垃圾分类工作的意见》（京兴政办发〔2018〕8号），《北京市大兴区党政机关社会单位垃圾分类实施办法》制定本办法。</w:t>
      </w:r>
    </w:p>
    <w:p w:rsidR="00C12F60" w:rsidRPr="007B0703" w:rsidRDefault="00C12F60" w:rsidP="00C12F60">
      <w:pPr>
        <w:adjustRightInd w:val="0"/>
        <w:snapToGrid w:val="0"/>
        <w:spacing w:line="500" w:lineRule="exact"/>
        <w:ind w:firstLineChars="200" w:firstLine="640"/>
        <w:rPr>
          <w:rFonts w:ascii="黑体" w:eastAsia="黑体" w:hAnsi="黑体" w:cs="仿宋_GB2312" w:hint="eastAsia"/>
          <w:snapToGrid w:val="0"/>
          <w:color w:val="000000"/>
          <w:kern w:val="32"/>
          <w:sz w:val="32"/>
          <w:szCs w:val="32"/>
        </w:rPr>
      </w:pPr>
      <w:r w:rsidRPr="007B0703">
        <w:rPr>
          <w:rFonts w:ascii="黑体" w:eastAsia="黑体" w:hAnsi="黑体" w:cs="仿宋_GB2312" w:hint="eastAsia"/>
          <w:snapToGrid w:val="0"/>
          <w:color w:val="000000"/>
          <w:kern w:val="32"/>
          <w:sz w:val="32"/>
          <w:szCs w:val="32"/>
        </w:rPr>
        <w:t>一、实施主体范围</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教委机关及系统内各单位（含民办校）</w:t>
      </w:r>
    </w:p>
    <w:p w:rsidR="00C12F60" w:rsidRPr="007B0703" w:rsidRDefault="00C12F60" w:rsidP="00C12F60">
      <w:pPr>
        <w:adjustRightInd w:val="0"/>
        <w:snapToGrid w:val="0"/>
        <w:spacing w:line="500" w:lineRule="exact"/>
        <w:ind w:firstLineChars="200" w:firstLine="640"/>
        <w:rPr>
          <w:rFonts w:ascii="黑体" w:eastAsia="黑体" w:hAnsi="黑体" w:cs="仿宋_GB2312" w:hint="eastAsia"/>
          <w:snapToGrid w:val="0"/>
          <w:color w:val="000000"/>
          <w:kern w:val="32"/>
          <w:sz w:val="32"/>
          <w:szCs w:val="32"/>
        </w:rPr>
      </w:pPr>
      <w:r w:rsidRPr="007B0703">
        <w:rPr>
          <w:rFonts w:ascii="黑体" w:eastAsia="黑体" w:hAnsi="黑体" w:cs="仿宋_GB2312" w:hint="eastAsia"/>
          <w:snapToGrid w:val="0"/>
          <w:color w:val="000000"/>
          <w:kern w:val="32"/>
          <w:sz w:val="32"/>
          <w:szCs w:val="32"/>
        </w:rPr>
        <w:lastRenderedPageBreak/>
        <w:t>二、分类标准及要求</w:t>
      </w:r>
    </w:p>
    <w:p w:rsidR="00C12F60" w:rsidRPr="007B0703" w:rsidRDefault="00C12F60" w:rsidP="00C12F60">
      <w:pPr>
        <w:adjustRightInd w:val="0"/>
        <w:snapToGrid w:val="0"/>
        <w:spacing w:line="500" w:lineRule="exact"/>
        <w:ind w:firstLineChars="200" w:firstLine="640"/>
        <w:rPr>
          <w:rFonts w:ascii="楷体" w:eastAsia="楷体" w:hAnsi="楷体" w:cs="仿宋_GB2312" w:hint="eastAsia"/>
          <w:snapToGrid w:val="0"/>
          <w:color w:val="000000"/>
          <w:kern w:val="32"/>
          <w:sz w:val="32"/>
          <w:szCs w:val="32"/>
        </w:rPr>
      </w:pPr>
      <w:r w:rsidRPr="007B0703">
        <w:rPr>
          <w:rFonts w:ascii="楷体" w:eastAsia="楷体" w:hAnsi="楷体" w:cs="仿宋_GB2312" w:hint="eastAsia"/>
          <w:snapToGrid w:val="0"/>
          <w:color w:val="000000"/>
          <w:kern w:val="32"/>
          <w:sz w:val="32"/>
          <w:szCs w:val="32"/>
        </w:rPr>
        <w:t>（一）分类标准</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各单位垃圾分类基本品类主要包括：</w:t>
      </w:r>
      <w:proofErr w:type="gramStart"/>
      <w:r w:rsidRPr="007B0703">
        <w:rPr>
          <w:rFonts w:ascii="仿宋_GB2312" w:eastAsia="仿宋_GB2312" w:hAnsi="仿宋" w:cs="宋体" w:hint="eastAsia"/>
          <w:sz w:val="32"/>
          <w:szCs w:val="32"/>
        </w:rPr>
        <w:t>厨余垃圾</w:t>
      </w:r>
      <w:proofErr w:type="gramEnd"/>
      <w:r w:rsidRPr="007B0703">
        <w:rPr>
          <w:rFonts w:ascii="仿宋_GB2312" w:eastAsia="仿宋_GB2312" w:hAnsi="仿宋" w:cs="宋体" w:hint="eastAsia"/>
          <w:sz w:val="32"/>
          <w:szCs w:val="32"/>
        </w:rPr>
        <w:t>、可回收物、有害垃圾、其他垃圾。</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1.</w:t>
      </w:r>
      <w:proofErr w:type="gramStart"/>
      <w:r w:rsidRPr="007B0703">
        <w:rPr>
          <w:rFonts w:ascii="仿宋_GB2312" w:eastAsia="仿宋_GB2312" w:hAnsi="仿宋" w:cs="宋体" w:hint="eastAsia"/>
          <w:sz w:val="32"/>
          <w:szCs w:val="32"/>
        </w:rPr>
        <w:t>厨余垃圾</w:t>
      </w:r>
      <w:proofErr w:type="gramEnd"/>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是指单位在产生的食物残渣、食品加工废料和废弃食用油脂，包括剩菜剩饭、菜根菜叶、骨骼内脏、果皮等。</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2.可回收物</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是指在日常生活中或者为日常生活提供服务的活动中产生的，已经失去原有全部或者部分使用价值，回收后经过再加工可以成为生产原料或者经过整理可以再利用的物品。</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（1）废弃电器电子类产品</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包括报废计算机、打印机、复印机、传真机、扫描仪、投影仪、电视机、空调机等。</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（2）其他可回收物</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包括公开发行的废旧报刊书籍、废塑料、废包装物、废旧纺织物、废金属、废玻璃等。</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3.有害垃圾</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是指生活垃圾中的有毒有害物质，主要包括废电池（镉镍电池、氧化汞电池、铅蓄电池等），废荧光灯管（日光灯管、节能灯等），废温度计，废血压计，废药品及其包装物，废油漆、溶剂及其包装物，废杀虫剂、消毒剂及其包装物，废胶片及废相纸等。</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4.其他垃圾</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主要指除</w:t>
      </w:r>
      <w:proofErr w:type="gramStart"/>
      <w:r w:rsidRPr="007B0703">
        <w:rPr>
          <w:rFonts w:ascii="仿宋_GB2312" w:eastAsia="仿宋_GB2312" w:hAnsi="仿宋" w:cs="宋体" w:hint="eastAsia"/>
          <w:sz w:val="32"/>
          <w:szCs w:val="32"/>
        </w:rPr>
        <w:t>厨余垃圾</w:t>
      </w:r>
      <w:proofErr w:type="gramEnd"/>
      <w:r w:rsidRPr="007B0703">
        <w:rPr>
          <w:rFonts w:ascii="仿宋_GB2312" w:eastAsia="仿宋_GB2312" w:hAnsi="仿宋" w:cs="宋体" w:hint="eastAsia"/>
          <w:sz w:val="32"/>
          <w:szCs w:val="32"/>
        </w:rPr>
        <w:t>、可回收物、有害垃圾之外的生活垃圾，</w:t>
      </w:r>
      <w:r w:rsidRPr="007B0703">
        <w:rPr>
          <w:rFonts w:ascii="仿宋_GB2312" w:eastAsia="仿宋_GB2312" w:hAnsi="仿宋" w:cs="宋体" w:hint="eastAsia"/>
          <w:sz w:val="32"/>
          <w:szCs w:val="32"/>
        </w:rPr>
        <w:lastRenderedPageBreak/>
        <w:t>以及难以辨识类别的生活垃圾。包括卫生纸、餐巾纸、污染纸张、灰土、陶瓷碎片等。</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5.其他情况</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学校所产生的危险废弃物要严格按照相关规定要求处置。</w:t>
      </w:r>
    </w:p>
    <w:p w:rsidR="00C12F60" w:rsidRPr="007B0703" w:rsidRDefault="00C12F60" w:rsidP="00C12F60">
      <w:pPr>
        <w:adjustRightInd w:val="0"/>
        <w:snapToGrid w:val="0"/>
        <w:spacing w:line="500" w:lineRule="exact"/>
        <w:ind w:firstLineChars="200" w:firstLine="640"/>
        <w:rPr>
          <w:rFonts w:ascii="楷体" w:eastAsia="楷体" w:hAnsi="楷体" w:cs="仿宋_GB2312" w:hint="eastAsia"/>
          <w:snapToGrid w:val="0"/>
          <w:color w:val="000000"/>
          <w:kern w:val="32"/>
          <w:sz w:val="32"/>
          <w:szCs w:val="32"/>
        </w:rPr>
      </w:pPr>
      <w:r w:rsidRPr="007B0703">
        <w:rPr>
          <w:rFonts w:ascii="楷体" w:eastAsia="楷体" w:hAnsi="楷体" w:cs="仿宋_GB2312" w:hint="eastAsia"/>
          <w:snapToGrid w:val="0"/>
          <w:color w:val="000000"/>
          <w:kern w:val="32"/>
          <w:sz w:val="32"/>
          <w:szCs w:val="32"/>
        </w:rPr>
        <w:t>（二）容器设置和管理要求</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1.食堂餐饮区域</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（1）食品加工区应</w:t>
      </w:r>
      <w:proofErr w:type="gramStart"/>
      <w:r w:rsidRPr="007B0703">
        <w:rPr>
          <w:rFonts w:ascii="仿宋_GB2312" w:eastAsia="仿宋_GB2312" w:hAnsi="仿宋" w:cs="宋体" w:hint="eastAsia"/>
          <w:sz w:val="32"/>
          <w:szCs w:val="32"/>
        </w:rPr>
        <w:t>设置厨余垃圾收集</w:t>
      </w:r>
      <w:proofErr w:type="gramEnd"/>
      <w:r w:rsidRPr="007B0703">
        <w:rPr>
          <w:rFonts w:ascii="仿宋_GB2312" w:eastAsia="仿宋_GB2312" w:hAnsi="仿宋" w:cs="宋体" w:hint="eastAsia"/>
          <w:sz w:val="32"/>
          <w:szCs w:val="32"/>
        </w:rPr>
        <w:t>容器收集食物残渣、食品加工废料等，设置其他垃圾收集容器收集食品包装物等，设置专用容器收集煎炸废油。配置油水分离装置（油水分离器或隔油池），对产生的含油废水进行分离收集。通过采用控水、</w:t>
      </w:r>
      <w:proofErr w:type="gramStart"/>
      <w:r w:rsidRPr="007B0703">
        <w:rPr>
          <w:rFonts w:ascii="仿宋_GB2312" w:eastAsia="仿宋_GB2312" w:hAnsi="仿宋" w:cs="宋体" w:hint="eastAsia"/>
          <w:sz w:val="32"/>
          <w:szCs w:val="32"/>
        </w:rPr>
        <w:t>控杂措施减少厨余</w:t>
      </w:r>
      <w:proofErr w:type="gramEnd"/>
      <w:r w:rsidRPr="007B0703">
        <w:rPr>
          <w:rFonts w:ascii="仿宋_GB2312" w:eastAsia="仿宋_GB2312" w:hAnsi="仿宋" w:cs="宋体" w:hint="eastAsia"/>
          <w:sz w:val="32"/>
          <w:szCs w:val="32"/>
        </w:rPr>
        <w:t>垃圾清运量。</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（2）集中用餐区应在餐具集中回收处成组设置</w:t>
      </w:r>
      <w:proofErr w:type="gramStart"/>
      <w:r w:rsidRPr="007B0703">
        <w:rPr>
          <w:rFonts w:ascii="仿宋_GB2312" w:eastAsia="仿宋_GB2312" w:hAnsi="仿宋" w:cs="宋体" w:hint="eastAsia"/>
          <w:sz w:val="32"/>
          <w:szCs w:val="32"/>
        </w:rPr>
        <w:t>厨余垃圾</w:t>
      </w:r>
      <w:proofErr w:type="gramEnd"/>
      <w:r w:rsidRPr="007B0703">
        <w:rPr>
          <w:rFonts w:ascii="仿宋_GB2312" w:eastAsia="仿宋_GB2312" w:hAnsi="仿宋" w:cs="宋体" w:hint="eastAsia"/>
          <w:sz w:val="32"/>
          <w:szCs w:val="32"/>
        </w:rPr>
        <w:t>、其他垃圾分类收集容器，并予以明确指引。</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（3）1000人以上用餐规模的大型食堂和中央厨房宜安装</w:t>
      </w:r>
      <w:proofErr w:type="gramStart"/>
      <w:r w:rsidRPr="007B0703">
        <w:rPr>
          <w:rFonts w:ascii="仿宋_GB2312" w:eastAsia="仿宋_GB2312" w:hAnsi="仿宋" w:cs="宋体" w:hint="eastAsia"/>
          <w:sz w:val="32"/>
          <w:szCs w:val="32"/>
        </w:rPr>
        <w:t>厨余垃圾</w:t>
      </w:r>
      <w:proofErr w:type="gramEnd"/>
      <w:r w:rsidRPr="007B0703">
        <w:rPr>
          <w:rFonts w:ascii="仿宋_GB2312" w:eastAsia="仿宋_GB2312" w:hAnsi="仿宋" w:cs="宋体" w:hint="eastAsia"/>
          <w:sz w:val="32"/>
          <w:szCs w:val="32"/>
        </w:rPr>
        <w:t>就地处理设备。</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（4）在夏秋等炎热季节，应加大</w:t>
      </w:r>
      <w:proofErr w:type="gramStart"/>
      <w:r w:rsidRPr="007B0703">
        <w:rPr>
          <w:rFonts w:ascii="仿宋_GB2312" w:eastAsia="仿宋_GB2312" w:hAnsi="仿宋" w:cs="宋体" w:hint="eastAsia"/>
          <w:sz w:val="32"/>
          <w:szCs w:val="32"/>
        </w:rPr>
        <w:t>厨余垃圾</w:t>
      </w:r>
      <w:proofErr w:type="gramEnd"/>
      <w:r w:rsidRPr="007B0703">
        <w:rPr>
          <w:rFonts w:ascii="仿宋_GB2312" w:eastAsia="仿宋_GB2312" w:hAnsi="仿宋" w:cs="宋体" w:hint="eastAsia"/>
          <w:sz w:val="32"/>
          <w:szCs w:val="32"/>
        </w:rPr>
        <w:t>收运频次，及时清运。暂存时间超过12小时的单位，应在</w:t>
      </w:r>
      <w:proofErr w:type="gramStart"/>
      <w:r w:rsidRPr="007B0703">
        <w:rPr>
          <w:rFonts w:ascii="仿宋_GB2312" w:eastAsia="仿宋_GB2312" w:hAnsi="仿宋" w:cs="宋体" w:hint="eastAsia"/>
          <w:sz w:val="32"/>
          <w:szCs w:val="32"/>
        </w:rPr>
        <w:t>厨余垃圾</w:t>
      </w:r>
      <w:proofErr w:type="gramEnd"/>
      <w:r w:rsidRPr="007B0703">
        <w:rPr>
          <w:rFonts w:ascii="仿宋_GB2312" w:eastAsia="仿宋_GB2312" w:hAnsi="仿宋" w:cs="宋体" w:hint="eastAsia"/>
          <w:sz w:val="32"/>
          <w:szCs w:val="32"/>
        </w:rPr>
        <w:t>暂存间采取降温措施，有效控制异味产生。</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color w:val="FF0000"/>
          <w:sz w:val="32"/>
          <w:szCs w:val="32"/>
        </w:rPr>
      </w:pPr>
      <w:r w:rsidRPr="007B0703">
        <w:rPr>
          <w:rFonts w:ascii="仿宋_GB2312" w:eastAsia="仿宋_GB2312" w:hAnsi="仿宋" w:cs="宋体" w:hint="eastAsia"/>
          <w:sz w:val="32"/>
          <w:szCs w:val="32"/>
        </w:rPr>
        <w:t>2.办公区域、教学楼区域</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（1）因地制宜设置可回收物、其他垃圾收集容器。</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（2）单位集中设置废旧报纸、纸张等可回收物存储点，定期预约专业单位或人员上门回收。</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（3）单位集中设置有害垃圾暂存点，定期预约经认定的危险废物运输和经营企业及时清运。（每个单位至少有一个有害垃圾桶）</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lastRenderedPageBreak/>
        <w:t>3.公共场所区域</w:t>
      </w:r>
    </w:p>
    <w:p w:rsidR="00C12F60" w:rsidRPr="007B0703" w:rsidRDefault="00C12F60" w:rsidP="00C12F60">
      <w:pPr>
        <w:adjustRightInd w:val="0"/>
        <w:snapToGrid w:val="0"/>
        <w:spacing w:line="500" w:lineRule="exact"/>
        <w:ind w:firstLineChars="200" w:firstLine="640"/>
        <w:rPr>
          <w:rFonts w:ascii="仿宋_GB2312" w:eastAsia="仿宋_GB2312" w:hAnsi="仿宋" w:cs="宋体" w:hint="eastAsia"/>
          <w:sz w:val="32"/>
          <w:szCs w:val="32"/>
        </w:rPr>
      </w:pPr>
      <w:r w:rsidRPr="007B0703">
        <w:rPr>
          <w:rFonts w:ascii="仿宋_GB2312" w:eastAsia="仿宋_GB2312" w:hAnsi="仿宋" w:cs="宋体" w:hint="eastAsia"/>
          <w:sz w:val="32"/>
          <w:szCs w:val="32"/>
        </w:rPr>
        <w:t>办公楼、教学楼外区域，应成组设置可回收物、其他垃圾两类收集容器。</w:t>
      </w:r>
    </w:p>
    <w:p w:rsidR="00C12F60" w:rsidRPr="007B0703" w:rsidRDefault="00C12F60" w:rsidP="00C12F60">
      <w:pPr>
        <w:adjustRightInd w:val="0"/>
        <w:snapToGrid w:val="0"/>
        <w:spacing w:line="500" w:lineRule="exact"/>
        <w:ind w:firstLineChars="200" w:firstLine="640"/>
        <w:rPr>
          <w:rFonts w:ascii="黑体" w:eastAsia="黑体" w:hAnsi="黑体" w:cs="仿宋_GB2312" w:hint="eastAsia"/>
          <w:snapToGrid w:val="0"/>
          <w:color w:val="000000"/>
          <w:kern w:val="32"/>
          <w:sz w:val="32"/>
          <w:szCs w:val="32"/>
        </w:rPr>
      </w:pPr>
      <w:r w:rsidRPr="007B0703">
        <w:rPr>
          <w:rFonts w:ascii="黑体" w:eastAsia="黑体" w:hAnsi="黑体" w:cs="仿宋_GB2312" w:hint="eastAsia"/>
          <w:snapToGrid w:val="0"/>
          <w:color w:val="000000"/>
          <w:kern w:val="32"/>
          <w:sz w:val="32"/>
          <w:szCs w:val="32"/>
        </w:rPr>
        <w:t>三、实施步骤</w:t>
      </w:r>
    </w:p>
    <w:p w:rsidR="00C12F60" w:rsidRPr="007B0703" w:rsidRDefault="00C12F60" w:rsidP="00C12F60">
      <w:pPr>
        <w:adjustRightInd w:val="0"/>
        <w:snapToGrid w:val="0"/>
        <w:spacing w:line="500" w:lineRule="exact"/>
        <w:ind w:firstLineChars="200" w:firstLine="640"/>
        <w:rPr>
          <w:rFonts w:ascii="楷体" w:eastAsia="楷体" w:hAnsi="楷体" w:cs="仿宋_GB2312" w:hint="eastAsia"/>
          <w:snapToGrid w:val="0"/>
          <w:color w:val="000000"/>
          <w:kern w:val="32"/>
          <w:sz w:val="32"/>
          <w:szCs w:val="32"/>
        </w:rPr>
      </w:pPr>
      <w:r w:rsidRPr="007B0703">
        <w:rPr>
          <w:rFonts w:ascii="楷体" w:eastAsia="楷体" w:hAnsi="楷体" w:cs="仿宋_GB2312" w:hint="eastAsia"/>
          <w:snapToGrid w:val="0"/>
          <w:color w:val="000000"/>
          <w:kern w:val="32"/>
          <w:sz w:val="32"/>
          <w:szCs w:val="32"/>
        </w:rPr>
        <w:t>（一）启动准备</w:t>
      </w:r>
    </w:p>
    <w:p w:rsidR="00C12F60" w:rsidRPr="007B0703" w:rsidRDefault="00C12F60" w:rsidP="00C12F60">
      <w:pPr>
        <w:adjustRightInd w:val="0"/>
        <w:snapToGrid w:val="0"/>
        <w:spacing w:line="500" w:lineRule="exact"/>
        <w:ind w:firstLineChars="200" w:firstLine="640"/>
        <w:rPr>
          <w:rFonts w:ascii="仿宋_GB2312" w:eastAsia="仿宋_GB2312" w:hAnsi="仿宋" w:cs="仿宋_GB2312" w:hint="eastAsia"/>
          <w:snapToGrid w:val="0"/>
          <w:color w:val="000000"/>
          <w:kern w:val="32"/>
          <w:sz w:val="32"/>
          <w:szCs w:val="32"/>
        </w:rPr>
      </w:pPr>
      <w:r w:rsidRPr="007B0703">
        <w:rPr>
          <w:rFonts w:ascii="仿宋_GB2312" w:eastAsia="仿宋_GB2312" w:hAnsi="仿宋" w:cs="仿宋_GB2312" w:hint="eastAsia"/>
          <w:snapToGrid w:val="0"/>
          <w:color w:val="000000"/>
          <w:kern w:val="32"/>
          <w:sz w:val="32"/>
          <w:szCs w:val="32"/>
        </w:rPr>
        <w:t>1.各</w:t>
      </w:r>
      <w:r w:rsidRPr="007B0703">
        <w:rPr>
          <w:rFonts w:ascii="仿宋_GB2312" w:eastAsia="仿宋_GB2312" w:hAnsi="仿宋" w:cs="仿宋_GB2312" w:hint="eastAsia"/>
          <w:snapToGrid w:val="0"/>
          <w:color w:val="000000"/>
          <w:spacing w:val="-6"/>
          <w:kern w:val="32"/>
          <w:sz w:val="32"/>
          <w:szCs w:val="32"/>
        </w:rPr>
        <w:t>单位成立以主要领导为组长的垃圾分类工作小组。</w:t>
      </w:r>
    </w:p>
    <w:p w:rsidR="00C12F60" w:rsidRPr="007B0703" w:rsidRDefault="00C12F60" w:rsidP="00C12F60">
      <w:pPr>
        <w:adjustRightInd w:val="0"/>
        <w:snapToGrid w:val="0"/>
        <w:spacing w:line="500" w:lineRule="exact"/>
        <w:ind w:firstLineChars="200" w:firstLine="640"/>
        <w:rPr>
          <w:rFonts w:ascii="仿宋_GB2312" w:eastAsia="仿宋_GB2312" w:hAnsi="仿宋" w:cs="仿宋_GB2312" w:hint="eastAsia"/>
          <w:snapToGrid w:val="0"/>
          <w:color w:val="000000"/>
          <w:kern w:val="32"/>
          <w:sz w:val="32"/>
          <w:szCs w:val="32"/>
        </w:rPr>
      </w:pPr>
      <w:r w:rsidRPr="007B0703">
        <w:rPr>
          <w:rFonts w:ascii="仿宋_GB2312" w:eastAsia="仿宋_GB2312" w:hAnsi="仿宋" w:cs="仿宋_GB2312" w:hint="eastAsia"/>
          <w:snapToGrid w:val="0"/>
          <w:color w:val="000000"/>
          <w:kern w:val="32"/>
          <w:sz w:val="32"/>
          <w:szCs w:val="32"/>
        </w:rPr>
        <w:t>2.开展基础调研，掌握本单位垃圾投放点设置、各品类垃圾日均产生量、收运方式、保洁员配置等现状。</w:t>
      </w:r>
    </w:p>
    <w:p w:rsidR="00C12F60" w:rsidRPr="007B0703" w:rsidRDefault="00C12F60" w:rsidP="00C12F60">
      <w:pPr>
        <w:adjustRightInd w:val="0"/>
        <w:snapToGrid w:val="0"/>
        <w:spacing w:line="500" w:lineRule="exact"/>
        <w:ind w:firstLineChars="200" w:firstLine="640"/>
        <w:rPr>
          <w:rFonts w:ascii="仿宋_GB2312" w:eastAsia="仿宋_GB2312" w:hAnsi="仿宋" w:cs="仿宋_GB2312" w:hint="eastAsia"/>
          <w:snapToGrid w:val="0"/>
          <w:color w:val="000000"/>
          <w:kern w:val="32"/>
          <w:sz w:val="32"/>
          <w:szCs w:val="32"/>
        </w:rPr>
      </w:pPr>
      <w:r w:rsidRPr="007B0703">
        <w:rPr>
          <w:rFonts w:ascii="仿宋_GB2312" w:eastAsia="仿宋_GB2312" w:hAnsi="仿宋" w:cs="仿宋_GB2312" w:hint="eastAsia"/>
          <w:snapToGrid w:val="0"/>
          <w:color w:val="000000"/>
          <w:kern w:val="32"/>
          <w:sz w:val="32"/>
          <w:szCs w:val="32"/>
        </w:rPr>
        <w:t>3.按照调研情况，制定本单位垃圾分类实施方案。实施方案应包括分类设施设备配置（点位设置、垃圾房改造、分类收运设备配置等）、长效管理制度、收运服务对接、培训与宣传告知、各项任务时间节点等内容。</w:t>
      </w:r>
    </w:p>
    <w:p w:rsidR="00C12F60" w:rsidRPr="007B0703" w:rsidRDefault="00C12F60" w:rsidP="00C12F60">
      <w:pPr>
        <w:adjustRightInd w:val="0"/>
        <w:snapToGrid w:val="0"/>
        <w:spacing w:line="500" w:lineRule="exact"/>
        <w:ind w:firstLineChars="200" w:firstLine="640"/>
        <w:rPr>
          <w:rFonts w:ascii="仿宋_GB2312" w:eastAsia="仿宋_GB2312" w:hAnsi="仿宋" w:cs="仿宋_GB2312" w:hint="eastAsia"/>
          <w:snapToGrid w:val="0"/>
          <w:color w:val="000000"/>
          <w:kern w:val="32"/>
          <w:sz w:val="32"/>
          <w:szCs w:val="32"/>
        </w:rPr>
      </w:pPr>
      <w:r w:rsidRPr="007B0703">
        <w:rPr>
          <w:rFonts w:ascii="仿宋_GB2312" w:eastAsia="仿宋_GB2312" w:hAnsi="仿宋" w:cs="仿宋_GB2312" w:hint="eastAsia"/>
          <w:snapToGrid w:val="0"/>
          <w:color w:val="000000"/>
          <w:kern w:val="32"/>
          <w:sz w:val="32"/>
          <w:szCs w:val="32"/>
        </w:rPr>
        <w:t>4.开展食堂人员、保洁员等具体推进人员的培训工作。培训内容应包括新修订的《北京市生活垃圾管理条例》、生活垃圾分类基本知识、分类收运操作规范等。</w:t>
      </w:r>
    </w:p>
    <w:p w:rsidR="00C12F60" w:rsidRPr="007B0703" w:rsidRDefault="00C12F60" w:rsidP="00C12F60">
      <w:pPr>
        <w:adjustRightInd w:val="0"/>
        <w:snapToGrid w:val="0"/>
        <w:spacing w:line="500" w:lineRule="exact"/>
        <w:ind w:firstLineChars="200" w:firstLine="640"/>
        <w:rPr>
          <w:rFonts w:ascii="楷体" w:eastAsia="楷体" w:hAnsi="楷体" w:cs="仿宋_GB2312" w:hint="eastAsia"/>
          <w:snapToGrid w:val="0"/>
          <w:color w:val="000000"/>
          <w:kern w:val="32"/>
          <w:sz w:val="32"/>
          <w:szCs w:val="32"/>
        </w:rPr>
      </w:pPr>
      <w:r w:rsidRPr="007B0703">
        <w:rPr>
          <w:rFonts w:ascii="楷体" w:eastAsia="楷体" w:hAnsi="楷体" w:cs="仿宋_GB2312" w:hint="eastAsia"/>
          <w:snapToGrid w:val="0"/>
          <w:color w:val="000000"/>
          <w:kern w:val="32"/>
          <w:sz w:val="32"/>
          <w:szCs w:val="32"/>
        </w:rPr>
        <w:t>（二）全面实施</w:t>
      </w:r>
    </w:p>
    <w:p w:rsidR="00C12F60" w:rsidRPr="007B0703" w:rsidRDefault="00C12F60" w:rsidP="00C12F60">
      <w:pPr>
        <w:adjustRightInd w:val="0"/>
        <w:snapToGrid w:val="0"/>
        <w:spacing w:line="500" w:lineRule="exact"/>
        <w:ind w:firstLineChars="200" w:firstLine="640"/>
        <w:rPr>
          <w:rFonts w:ascii="仿宋_GB2312" w:eastAsia="仿宋_GB2312" w:hAnsi="仿宋" w:cs="仿宋_GB2312" w:hint="eastAsia"/>
          <w:snapToGrid w:val="0"/>
          <w:color w:val="000000"/>
          <w:kern w:val="32"/>
          <w:sz w:val="32"/>
          <w:szCs w:val="32"/>
        </w:rPr>
      </w:pPr>
      <w:r w:rsidRPr="007B0703">
        <w:rPr>
          <w:rFonts w:ascii="仿宋_GB2312" w:eastAsia="仿宋_GB2312" w:hAnsi="仿宋" w:cs="仿宋_GB2312" w:hint="eastAsia"/>
          <w:snapToGrid w:val="0"/>
          <w:color w:val="000000"/>
          <w:kern w:val="32"/>
          <w:sz w:val="32"/>
          <w:szCs w:val="32"/>
        </w:rPr>
        <w:t>1.配置设备。按照实施方案，各单位配置分类收集容器及分类收运设备等。</w:t>
      </w:r>
    </w:p>
    <w:p w:rsidR="00C12F60" w:rsidRPr="007B0703" w:rsidRDefault="00C12F60" w:rsidP="00C12F60">
      <w:pPr>
        <w:adjustRightInd w:val="0"/>
        <w:snapToGrid w:val="0"/>
        <w:spacing w:line="500" w:lineRule="exact"/>
        <w:ind w:firstLineChars="200" w:firstLine="640"/>
        <w:rPr>
          <w:rFonts w:ascii="仿宋_GB2312" w:eastAsia="仿宋_GB2312" w:hAnsi="仿宋" w:cs="仿宋_GB2312" w:hint="eastAsia"/>
          <w:snapToGrid w:val="0"/>
          <w:color w:val="000000"/>
          <w:kern w:val="32"/>
          <w:sz w:val="32"/>
          <w:szCs w:val="32"/>
        </w:rPr>
      </w:pPr>
      <w:r w:rsidRPr="007B0703">
        <w:rPr>
          <w:rFonts w:ascii="仿宋_GB2312" w:eastAsia="仿宋_GB2312" w:hAnsi="仿宋" w:cs="仿宋_GB2312" w:hint="eastAsia"/>
          <w:snapToGrid w:val="0"/>
          <w:color w:val="000000"/>
          <w:kern w:val="32"/>
          <w:sz w:val="32"/>
          <w:szCs w:val="32"/>
        </w:rPr>
        <w:t>2.宣传动员。开展全体教职工垃圾分类宣传活动，包括生活垃圾分类知识、分类方法及投放要求，将垃圾分类宣传融入单位开展的各类活动中。</w:t>
      </w:r>
    </w:p>
    <w:p w:rsidR="00C12F60" w:rsidRPr="007B0703" w:rsidRDefault="00C12F60" w:rsidP="00C12F60">
      <w:pPr>
        <w:adjustRightInd w:val="0"/>
        <w:snapToGrid w:val="0"/>
        <w:spacing w:line="500" w:lineRule="exact"/>
        <w:ind w:firstLineChars="200" w:firstLine="640"/>
        <w:rPr>
          <w:rFonts w:ascii="仿宋_GB2312" w:eastAsia="仿宋_GB2312" w:hAnsi="仿宋" w:cs="仿宋_GB2312" w:hint="eastAsia"/>
          <w:snapToGrid w:val="0"/>
          <w:color w:val="000000"/>
          <w:kern w:val="32"/>
          <w:sz w:val="32"/>
          <w:szCs w:val="32"/>
        </w:rPr>
      </w:pPr>
      <w:r w:rsidRPr="007B0703">
        <w:rPr>
          <w:rFonts w:ascii="仿宋_GB2312" w:eastAsia="仿宋_GB2312" w:hAnsi="仿宋" w:cs="仿宋_GB2312" w:hint="eastAsia"/>
          <w:snapToGrid w:val="0"/>
          <w:color w:val="000000"/>
          <w:kern w:val="32"/>
          <w:sz w:val="32"/>
          <w:szCs w:val="32"/>
        </w:rPr>
        <w:t>3.加强指导。学校工作小组应开展日常检查指导，每半月进行一次垃圾分类工作情况分析，总结经验，梳理问题，提出整改建议，扎实做好日常垃圾分类。</w:t>
      </w:r>
    </w:p>
    <w:p w:rsidR="00C12F60" w:rsidRPr="007B0703" w:rsidRDefault="00C12F60" w:rsidP="00C12F60">
      <w:pPr>
        <w:adjustRightInd w:val="0"/>
        <w:snapToGrid w:val="0"/>
        <w:spacing w:line="500" w:lineRule="exact"/>
        <w:ind w:firstLineChars="200" w:firstLine="640"/>
        <w:rPr>
          <w:rFonts w:ascii="楷体" w:eastAsia="楷体" w:hAnsi="楷体" w:cs="仿宋_GB2312" w:hint="eastAsia"/>
          <w:snapToGrid w:val="0"/>
          <w:color w:val="000000"/>
          <w:kern w:val="32"/>
          <w:sz w:val="32"/>
          <w:szCs w:val="32"/>
        </w:rPr>
      </w:pPr>
      <w:r w:rsidRPr="007B0703">
        <w:rPr>
          <w:rFonts w:ascii="楷体" w:eastAsia="楷体" w:hAnsi="楷体" w:cs="仿宋_GB2312" w:hint="eastAsia"/>
          <w:snapToGrid w:val="0"/>
          <w:color w:val="000000"/>
          <w:kern w:val="32"/>
          <w:sz w:val="32"/>
          <w:szCs w:val="32"/>
        </w:rPr>
        <w:t>（三）形成机制</w:t>
      </w:r>
    </w:p>
    <w:p w:rsidR="00C12F60" w:rsidRPr="007B0703" w:rsidRDefault="00C12F60" w:rsidP="00C12F60">
      <w:pPr>
        <w:adjustRightInd w:val="0"/>
        <w:snapToGrid w:val="0"/>
        <w:spacing w:line="500" w:lineRule="exact"/>
        <w:ind w:firstLineChars="200" w:firstLine="640"/>
        <w:rPr>
          <w:rFonts w:ascii="仿宋_GB2312" w:eastAsia="仿宋_GB2312" w:hAnsi="仿宋" w:cs="仿宋_GB2312" w:hint="eastAsia"/>
          <w:snapToGrid w:val="0"/>
          <w:color w:val="000000"/>
          <w:kern w:val="32"/>
          <w:sz w:val="32"/>
          <w:szCs w:val="32"/>
        </w:rPr>
      </w:pPr>
      <w:r w:rsidRPr="007B0703">
        <w:rPr>
          <w:rFonts w:ascii="仿宋_GB2312" w:eastAsia="仿宋_GB2312" w:hAnsi="仿宋" w:cs="仿宋_GB2312" w:hint="eastAsia"/>
          <w:snapToGrid w:val="0"/>
          <w:color w:val="000000"/>
          <w:kern w:val="32"/>
          <w:sz w:val="32"/>
          <w:szCs w:val="32"/>
        </w:rPr>
        <w:lastRenderedPageBreak/>
        <w:t>1.开展区、校级先进集体、个人表彰活动。增强教职工垃圾分类积极性，养成分类投放习惯。</w:t>
      </w:r>
    </w:p>
    <w:p w:rsidR="00C12F60" w:rsidRPr="007B0703" w:rsidRDefault="00C12F60" w:rsidP="00C12F60">
      <w:pPr>
        <w:adjustRightInd w:val="0"/>
        <w:snapToGrid w:val="0"/>
        <w:spacing w:line="500" w:lineRule="exact"/>
        <w:ind w:firstLineChars="200" w:firstLine="640"/>
        <w:rPr>
          <w:rFonts w:ascii="仿宋_GB2312" w:eastAsia="仿宋_GB2312" w:hAnsi="仿宋" w:cs="仿宋_GB2312" w:hint="eastAsia"/>
          <w:snapToGrid w:val="0"/>
          <w:color w:val="000000"/>
          <w:kern w:val="32"/>
          <w:sz w:val="32"/>
          <w:szCs w:val="32"/>
        </w:rPr>
      </w:pPr>
      <w:r w:rsidRPr="007B0703">
        <w:rPr>
          <w:rFonts w:ascii="仿宋_GB2312" w:eastAsia="仿宋_GB2312" w:hAnsi="仿宋" w:cs="仿宋_GB2312" w:hint="eastAsia"/>
          <w:snapToGrid w:val="0"/>
          <w:color w:val="000000"/>
          <w:kern w:val="32"/>
          <w:sz w:val="32"/>
          <w:szCs w:val="32"/>
        </w:rPr>
        <w:t>2.各单位工作小组要按照实施方案，固化宣传、检查、考核制度，形成长效管理机制。</w:t>
      </w:r>
    </w:p>
    <w:p w:rsidR="00C12F60" w:rsidRPr="007B0703" w:rsidRDefault="00C12F60" w:rsidP="00C12F60">
      <w:pPr>
        <w:adjustRightInd w:val="0"/>
        <w:snapToGrid w:val="0"/>
        <w:spacing w:line="500" w:lineRule="exact"/>
        <w:ind w:firstLineChars="200" w:firstLine="640"/>
        <w:rPr>
          <w:rFonts w:ascii="仿宋_GB2312" w:eastAsia="仿宋_GB2312" w:hAnsi="仿宋" w:cs="仿宋_GB2312" w:hint="eastAsia"/>
          <w:snapToGrid w:val="0"/>
          <w:color w:val="000000"/>
          <w:kern w:val="32"/>
          <w:sz w:val="32"/>
          <w:szCs w:val="32"/>
        </w:rPr>
      </w:pPr>
      <w:r w:rsidRPr="007B0703">
        <w:rPr>
          <w:rFonts w:ascii="仿宋_GB2312" w:eastAsia="仿宋_GB2312" w:hAnsi="仿宋" w:cs="仿宋_GB2312" w:hint="eastAsia"/>
          <w:snapToGrid w:val="0"/>
          <w:color w:val="000000"/>
          <w:kern w:val="32"/>
          <w:sz w:val="32"/>
          <w:szCs w:val="32"/>
        </w:rPr>
        <w:t>3.定期开展分析评估，根据评估结果，及时改进硬件配置和管理方式，提升垃圾分类工作实效。</w:t>
      </w:r>
    </w:p>
    <w:p w:rsidR="00C12F60" w:rsidRPr="007B0703" w:rsidRDefault="00C12F60" w:rsidP="00C12F60">
      <w:pPr>
        <w:adjustRightInd w:val="0"/>
        <w:snapToGrid w:val="0"/>
        <w:spacing w:line="500" w:lineRule="exact"/>
        <w:ind w:firstLineChars="200" w:firstLine="640"/>
        <w:rPr>
          <w:rFonts w:ascii="黑体" w:eastAsia="黑体" w:hAnsi="黑体" w:cs="仿宋_GB2312" w:hint="eastAsia"/>
          <w:snapToGrid w:val="0"/>
          <w:color w:val="000000"/>
          <w:kern w:val="32"/>
          <w:sz w:val="32"/>
          <w:szCs w:val="32"/>
        </w:rPr>
      </w:pPr>
      <w:r w:rsidRPr="007B0703">
        <w:rPr>
          <w:rFonts w:ascii="黑体" w:eastAsia="黑体" w:hAnsi="黑体" w:cs="仿宋_GB2312" w:hint="eastAsia"/>
          <w:snapToGrid w:val="0"/>
          <w:color w:val="000000"/>
          <w:kern w:val="32"/>
          <w:sz w:val="32"/>
          <w:szCs w:val="32"/>
        </w:rPr>
        <w:t>四、工作要求</w:t>
      </w:r>
    </w:p>
    <w:p w:rsidR="00C12F60" w:rsidRPr="007B0703" w:rsidRDefault="00C12F60" w:rsidP="00C12F60">
      <w:pPr>
        <w:adjustRightInd w:val="0"/>
        <w:snapToGrid w:val="0"/>
        <w:spacing w:line="500" w:lineRule="exact"/>
        <w:ind w:firstLineChars="200" w:firstLine="640"/>
        <w:rPr>
          <w:rFonts w:ascii="楷体" w:eastAsia="楷体" w:hAnsi="楷体" w:cs="仿宋_GB2312" w:hint="eastAsia"/>
          <w:snapToGrid w:val="0"/>
          <w:color w:val="000000"/>
          <w:kern w:val="32"/>
          <w:sz w:val="32"/>
          <w:szCs w:val="32"/>
        </w:rPr>
      </w:pPr>
      <w:r w:rsidRPr="007B0703">
        <w:rPr>
          <w:rFonts w:ascii="楷体" w:eastAsia="楷体" w:hAnsi="楷体" w:cs="仿宋_GB2312" w:hint="eastAsia"/>
          <w:snapToGrid w:val="0"/>
          <w:color w:val="000000"/>
          <w:kern w:val="32"/>
          <w:sz w:val="32"/>
          <w:szCs w:val="32"/>
        </w:rPr>
        <w:t>（一）实施“一把手”工程</w:t>
      </w:r>
    </w:p>
    <w:p w:rsidR="00C12F60" w:rsidRPr="007B0703" w:rsidRDefault="00C12F60" w:rsidP="00C12F60">
      <w:pPr>
        <w:adjustRightInd w:val="0"/>
        <w:snapToGrid w:val="0"/>
        <w:spacing w:line="500" w:lineRule="exact"/>
        <w:ind w:firstLineChars="200" w:firstLine="640"/>
        <w:rPr>
          <w:rFonts w:ascii="仿宋_GB2312" w:eastAsia="仿宋_GB2312" w:hAnsi="仿宋" w:cs="仿宋_GB2312" w:hint="eastAsia"/>
          <w:snapToGrid w:val="0"/>
          <w:color w:val="000000"/>
          <w:kern w:val="32"/>
          <w:sz w:val="32"/>
          <w:szCs w:val="32"/>
        </w:rPr>
      </w:pPr>
      <w:r w:rsidRPr="007B0703">
        <w:rPr>
          <w:rFonts w:ascii="仿宋_GB2312" w:eastAsia="仿宋_GB2312" w:hAnsi="仿宋" w:cs="仿宋_GB2312" w:hint="eastAsia"/>
          <w:snapToGrid w:val="0"/>
          <w:color w:val="000000"/>
          <w:kern w:val="32"/>
          <w:sz w:val="32"/>
          <w:szCs w:val="32"/>
        </w:rPr>
        <w:t>各单位主要领导要高度重视垃圾分类工作，做到亲自过问，亲自部署，亲自检查，带头实施垃圾分类。</w:t>
      </w:r>
    </w:p>
    <w:p w:rsidR="00C12F60" w:rsidRPr="007B0703" w:rsidRDefault="00C12F60" w:rsidP="00C12F60">
      <w:pPr>
        <w:adjustRightInd w:val="0"/>
        <w:snapToGrid w:val="0"/>
        <w:spacing w:line="500" w:lineRule="exact"/>
        <w:ind w:firstLineChars="200" w:firstLine="640"/>
        <w:rPr>
          <w:rFonts w:ascii="楷体" w:eastAsia="楷体" w:hAnsi="楷体" w:cs="仿宋_GB2312" w:hint="eastAsia"/>
          <w:snapToGrid w:val="0"/>
          <w:color w:val="000000"/>
          <w:kern w:val="32"/>
          <w:sz w:val="32"/>
          <w:szCs w:val="32"/>
        </w:rPr>
      </w:pPr>
      <w:r w:rsidRPr="007B0703">
        <w:rPr>
          <w:rFonts w:ascii="楷体" w:eastAsia="楷体" w:hAnsi="楷体" w:cs="仿宋_GB2312" w:hint="eastAsia"/>
          <w:snapToGrid w:val="0"/>
          <w:color w:val="000000"/>
          <w:kern w:val="32"/>
          <w:sz w:val="32"/>
          <w:szCs w:val="32"/>
        </w:rPr>
        <w:t>（二）推动工作落实</w:t>
      </w:r>
    </w:p>
    <w:p w:rsidR="00C12F60" w:rsidRPr="007B0703" w:rsidRDefault="00C12F60" w:rsidP="00C12F60">
      <w:pPr>
        <w:adjustRightInd w:val="0"/>
        <w:snapToGrid w:val="0"/>
        <w:spacing w:line="500" w:lineRule="exact"/>
        <w:ind w:firstLineChars="200" w:firstLine="640"/>
        <w:rPr>
          <w:rFonts w:ascii="仿宋_GB2312" w:eastAsia="仿宋_GB2312" w:hAnsi="仿宋" w:cs="仿宋_GB2312" w:hint="eastAsia"/>
          <w:snapToGrid w:val="0"/>
          <w:color w:val="000000"/>
          <w:kern w:val="32"/>
          <w:sz w:val="32"/>
          <w:szCs w:val="32"/>
        </w:rPr>
      </w:pPr>
      <w:r w:rsidRPr="007B0703">
        <w:rPr>
          <w:rFonts w:ascii="仿宋_GB2312" w:eastAsia="仿宋_GB2312" w:hAnsi="仿宋" w:cs="仿宋_GB2312" w:hint="eastAsia"/>
          <w:snapToGrid w:val="0"/>
          <w:color w:val="000000"/>
          <w:kern w:val="32"/>
          <w:sz w:val="32"/>
          <w:szCs w:val="32"/>
        </w:rPr>
        <w:t>各单位要健全组织，落实主体责任，明确经费保障渠道，制定工作措施，确保垃圾分类工作有效推进。</w:t>
      </w:r>
    </w:p>
    <w:p w:rsidR="00C12F60" w:rsidRPr="007B0703" w:rsidRDefault="00C12F60" w:rsidP="00C12F60">
      <w:pPr>
        <w:adjustRightInd w:val="0"/>
        <w:snapToGrid w:val="0"/>
        <w:spacing w:line="500" w:lineRule="exact"/>
        <w:ind w:firstLineChars="200" w:firstLine="640"/>
        <w:rPr>
          <w:rFonts w:ascii="楷体" w:eastAsia="楷体" w:hAnsi="楷体" w:cs="仿宋_GB2312" w:hint="eastAsia"/>
          <w:snapToGrid w:val="0"/>
          <w:color w:val="000000"/>
          <w:kern w:val="32"/>
          <w:sz w:val="32"/>
          <w:szCs w:val="32"/>
        </w:rPr>
      </w:pPr>
      <w:r w:rsidRPr="007B0703">
        <w:rPr>
          <w:rFonts w:ascii="楷体" w:eastAsia="楷体" w:hAnsi="楷体" w:cs="仿宋_GB2312" w:hint="eastAsia"/>
          <w:snapToGrid w:val="0"/>
          <w:color w:val="000000"/>
          <w:kern w:val="32"/>
          <w:sz w:val="32"/>
          <w:szCs w:val="32"/>
        </w:rPr>
        <w:t>（三）加强日常考核</w:t>
      </w:r>
    </w:p>
    <w:p w:rsidR="00C12F60" w:rsidRPr="007B0703" w:rsidRDefault="00C12F60" w:rsidP="00C12F60">
      <w:pPr>
        <w:adjustRightInd w:val="0"/>
        <w:snapToGrid w:val="0"/>
        <w:spacing w:line="500" w:lineRule="exact"/>
        <w:ind w:firstLineChars="200" w:firstLine="640"/>
        <w:rPr>
          <w:rFonts w:ascii="仿宋_GB2312" w:eastAsia="仿宋_GB2312" w:hAnsi="仿宋" w:cs="Times New Roman" w:hint="eastAsia"/>
          <w:snapToGrid w:val="0"/>
          <w:color w:val="000000"/>
          <w:kern w:val="32"/>
          <w:sz w:val="32"/>
          <w:szCs w:val="32"/>
        </w:rPr>
      </w:pPr>
      <w:r w:rsidRPr="007B0703">
        <w:rPr>
          <w:rFonts w:ascii="仿宋_GB2312" w:eastAsia="仿宋_GB2312" w:hAnsi="仿宋" w:cs="仿宋_GB2312" w:hint="eastAsia"/>
          <w:snapToGrid w:val="0"/>
          <w:color w:val="000000"/>
          <w:kern w:val="32"/>
          <w:sz w:val="32"/>
          <w:szCs w:val="32"/>
        </w:rPr>
        <w:t>各单位要建立内部垃圾分类考核制度，对垃圾分类不到位的部门、个人要视情给予批评教育、内部通报。</w:t>
      </w:r>
    </w:p>
    <w:p w:rsidR="00C12F60" w:rsidRPr="007B0703" w:rsidRDefault="00C12F60" w:rsidP="00C12F60">
      <w:pPr>
        <w:spacing w:line="500" w:lineRule="exact"/>
        <w:rPr>
          <w:rFonts w:ascii="仿宋_GB2312" w:eastAsia="仿宋_GB2312" w:hAnsi="仿宋" w:cs="宋体" w:hint="eastAsia"/>
          <w:sz w:val="32"/>
          <w:szCs w:val="32"/>
        </w:rPr>
      </w:pPr>
    </w:p>
    <w:p w:rsidR="00C12F60" w:rsidRDefault="00C12F60" w:rsidP="00C12F60">
      <w:pPr>
        <w:spacing w:line="500" w:lineRule="exact"/>
        <w:ind w:firstLineChars="200" w:firstLine="640"/>
        <w:rPr>
          <w:rFonts w:ascii="仿宋_GB2312" w:eastAsia="仿宋_GB2312" w:hAnsi="仿宋" w:cs="宋体"/>
          <w:sz w:val="32"/>
          <w:szCs w:val="32"/>
        </w:rPr>
      </w:pPr>
      <w:r w:rsidRPr="007B0703">
        <w:rPr>
          <w:rFonts w:ascii="仿宋_GB2312" w:eastAsia="仿宋_GB2312" w:hAnsi="仿宋" w:cs="宋体" w:hint="eastAsia"/>
          <w:sz w:val="32"/>
          <w:szCs w:val="32"/>
        </w:rPr>
        <w:t>附件：北京市</w:t>
      </w:r>
      <w:proofErr w:type="gramStart"/>
      <w:r w:rsidRPr="007B0703">
        <w:rPr>
          <w:rFonts w:ascii="仿宋_GB2312" w:eastAsia="仿宋_GB2312" w:hAnsi="仿宋" w:cs="宋体" w:hint="eastAsia"/>
          <w:sz w:val="32"/>
          <w:szCs w:val="32"/>
        </w:rPr>
        <w:t>大兴区</w:t>
      </w:r>
      <w:proofErr w:type="gramEnd"/>
      <w:r w:rsidRPr="007B0703">
        <w:rPr>
          <w:rFonts w:ascii="仿宋_GB2312" w:eastAsia="仿宋_GB2312" w:hAnsi="仿宋" w:cs="宋体" w:hint="eastAsia"/>
          <w:sz w:val="32"/>
          <w:szCs w:val="32"/>
        </w:rPr>
        <w:t>教育系统各单位生活垃圾分类工作</w:t>
      </w:r>
    </w:p>
    <w:p w:rsidR="00C12F60" w:rsidRPr="007B0703" w:rsidRDefault="00C12F60" w:rsidP="00C12F60">
      <w:pPr>
        <w:spacing w:line="500" w:lineRule="exact"/>
        <w:ind w:firstLineChars="500" w:firstLine="1600"/>
        <w:rPr>
          <w:rFonts w:ascii="仿宋_GB2312" w:eastAsia="仿宋_GB2312" w:hAnsi="仿宋" w:cs="宋体" w:hint="eastAsia"/>
          <w:sz w:val="32"/>
          <w:szCs w:val="32"/>
        </w:rPr>
      </w:pPr>
      <w:r w:rsidRPr="007B0703">
        <w:rPr>
          <w:rFonts w:ascii="仿宋_GB2312" w:eastAsia="仿宋_GB2312" w:hAnsi="仿宋" w:cs="宋体" w:hint="eastAsia"/>
          <w:sz w:val="32"/>
          <w:szCs w:val="32"/>
        </w:rPr>
        <w:t>检查评分表（暂行）</w:t>
      </w:r>
    </w:p>
    <w:p w:rsidR="001B2CCC" w:rsidRDefault="001B2CCC" w:rsidP="00C12F60">
      <w:pPr>
        <w:spacing w:line="500" w:lineRule="exact"/>
      </w:pPr>
    </w:p>
    <w:p w:rsidR="001B2CCC" w:rsidRDefault="001B2CCC" w:rsidP="00C12F60">
      <w:pPr>
        <w:widowControl/>
        <w:spacing w:line="500" w:lineRule="exact"/>
        <w:ind w:firstLineChars="1443" w:firstLine="4618"/>
        <w:jc w:val="left"/>
        <w:rPr>
          <w:rFonts w:ascii="仿宋_GB2312" w:eastAsia="仿宋_GB2312"/>
          <w:sz w:val="32"/>
          <w:szCs w:val="32"/>
        </w:rPr>
      </w:pPr>
      <w:r>
        <w:rPr>
          <w:rFonts w:ascii="仿宋_GB2312" w:eastAsia="仿宋_GB2312" w:hint="eastAsia"/>
          <w:sz w:val="32"/>
          <w:szCs w:val="32"/>
        </w:rPr>
        <w:t>北京市</w:t>
      </w:r>
      <w:proofErr w:type="gramStart"/>
      <w:r>
        <w:rPr>
          <w:rFonts w:ascii="仿宋_GB2312" w:eastAsia="仿宋_GB2312" w:hint="eastAsia"/>
          <w:sz w:val="32"/>
          <w:szCs w:val="32"/>
        </w:rPr>
        <w:t>大兴区</w:t>
      </w:r>
      <w:proofErr w:type="gramEnd"/>
      <w:r>
        <w:rPr>
          <w:rFonts w:ascii="仿宋_GB2312" w:eastAsia="仿宋_GB2312" w:hint="eastAsia"/>
          <w:sz w:val="32"/>
          <w:szCs w:val="32"/>
        </w:rPr>
        <w:t>教育委员会</w:t>
      </w:r>
    </w:p>
    <w:p w:rsidR="001B2CCC" w:rsidRDefault="001B2CCC" w:rsidP="00C12F60">
      <w:pPr>
        <w:widowControl/>
        <w:tabs>
          <w:tab w:val="left" w:pos="4508"/>
          <w:tab w:val="left" w:pos="7655"/>
          <w:tab w:val="left" w:pos="7797"/>
        </w:tabs>
        <w:spacing w:line="500" w:lineRule="exact"/>
        <w:ind w:firstLineChars="1643" w:firstLine="5258"/>
        <w:jc w:val="left"/>
        <w:rPr>
          <w:rFonts w:ascii="仿宋_GB2312" w:eastAsia="仿宋_GB2312"/>
          <w:sz w:val="32"/>
          <w:szCs w:val="32"/>
        </w:rPr>
      </w:pPr>
      <w:r>
        <w:rPr>
          <w:rFonts w:ascii="仿宋_GB2312" w:eastAsia="仿宋_GB2312" w:hint="eastAsia"/>
          <w:sz w:val="32"/>
          <w:szCs w:val="32"/>
        </w:rPr>
        <w:t>2020年</w:t>
      </w:r>
      <w:r w:rsidR="00C12F60">
        <w:rPr>
          <w:rFonts w:ascii="仿宋_GB2312" w:eastAsia="仿宋_GB2312"/>
          <w:sz w:val="32"/>
          <w:szCs w:val="32"/>
        </w:rPr>
        <w:t>5</w:t>
      </w:r>
      <w:r>
        <w:rPr>
          <w:rFonts w:ascii="仿宋_GB2312" w:eastAsia="仿宋_GB2312" w:hint="eastAsia"/>
          <w:sz w:val="32"/>
          <w:szCs w:val="32"/>
        </w:rPr>
        <w:t>月</w:t>
      </w:r>
      <w:r w:rsidR="00C12F60">
        <w:rPr>
          <w:rFonts w:ascii="仿宋_GB2312" w:eastAsia="仿宋_GB2312"/>
          <w:sz w:val="32"/>
          <w:szCs w:val="32"/>
        </w:rPr>
        <w:t>8</w:t>
      </w:r>
      <w:r>
        <w:rPr>
          <w:rFonts w:ascii="仿宋_GB2312" w:eastAsia="仿宋_GB2312" w:hint="eastAsia"/>
          <w:sz w:val="32"/>
          <w:szCs w:val="32"/>
        </w:rPr>
        <w:t>日</w:t>
      </w:r>
    </w:p>
    <w:p w:rsidR="001B2CCC" w:rsidRDefault="001B2CCC" w:rsidP="00C12F60">
      <w:pPr>
        <w:widowControl/>
        <w:tabs>
          <w:tab w:val="left" w:pos="709"/>
          <w:tab w:val="left" w:pos="4508"/>
          <w:tab w:val="left" w:pos="7797"/>
        </w:tabs>
        <w:spacing w:line="260" w:lineRule="exact"/>
        <w:ind w:firstLineChars="1643" w:firstLine="5258"/>
        <w:jc w:val="left"/>
        <w:rPr>
          <w:rFonts w:ascii="仿宋_GB2312" w:eastAsia="仿宋_GB2312"/>
          <w:sz w:val="32"/>
          <w:szCs w:val="32"/>
        </w:rPr>
      </w:pPr>
    </w:p>
    <w:p w:rsidR="00C12F60" w:rsidRDefault="00C12F60" w:rsidP="00C12F60">
      <w:pPr>
        <w:widowControl/>
        <w:tabs>
          <w:tab w:val="left" w:pos="4508"/>
          <w:tab w:val="left" w:pos="7797"/>
        </w:tabs>
        <w:spacing w:line="260" w:lineRule="exact"/>
        <w:jc w:val="left"/>
        <w:rPr>
          <w:rFonts w:ascii="仿宋_GB2312" w:eastAsia="仿宋_GB2312" w:hint="eastAsia"/>
          <w:sz w:val="32"/>
          <w:szCs w:val="32"/>
        </w:rPr>
      </w:pPr>
    </w:p>
    <w:p w:rsidR="001B2CCC" w:rsidRDefault="001B2CCC" w:rsidP="00C12F60">
      <w:pPr>
        <w:spacing w:line="400" w:lineRule="exact"/>
        <w:ind w:firstLineChars="196" w:firstLine="412"/>
        <w:rPr>
          <w:rFonts w:ascii="仿宋_GB2312" w:eastAsia="仿宋_GB2312" w:hAnsi="仿宋" w:cs="Times New Roman"/>
          <w:sz w:val="32"/>
          <w:szCs w:val="32"/>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-45720</wp:posOffset>
                </wp:positionH>
                <wp:positionV relativeFrom="paragraph">
                  <wp:posOffset>281940</wp:posOffset>
                </wp:positionV>
                <wp:extent cx="5702935" cy="0"/>
                <wp:effectExtent l="0" t="0" r="31115"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line">
                          <a:avLst/>
                        </a:prstGeom>
                        <a:noFill/>
                        <a:ln w="190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6C499D3" id="直接连接符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2.2pt" to="445.4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" strokeweight="1.5pt"/>
            </w:pict>
          </mc:Fallback>
        </mc:AlternateContent>
      </w:r>
      <w:r>
        <w:rPr>
          <w:rFonts w:ascii="仿宋_GB2312" w:eastAsia="仿宋_GB2312" w:hAnsi="仿宋" w:cs="Times New Roman" w:hint="eastAsia"/>
          <w:sz w:val="32"/>
          <w:szCs w:val="32"/>
        </w:rPr>
        <w:t>（此件</w:t>
      </w:r>
      <w:r w:rsidR="00EA19AF">
        <w:rPr>
          <w:rFonts w:ascii="仿宋_GB2312" w:eastAsia="仿宋_GB2312" w:hAnsi="仿宋" w:cs="Times New Roman" w:hint="eastAsia"/>
          <w:sz w:val="32"/>
          <w:szCs w:val="32"/>
        </w:rPr>
        <w:t>主</w:t>
      </w:r>
      <w:r w:rsidR="00EA19AF">
        <w:rPr>
          <w:rFonts w:ascii="仿宋_GB2312" w:eastAsia="仿宋_GB2312" w:hAnsi="仿宋" w:cs="Times New Roman"/>
          <w:sz w:val="32"/>
          <w:szCs w:val="32"/>
        </w:rPr>
        <w:t>动</w:t>
      </w:r>
      <w:r>
        <w:rPr>
          <w:rFonts w:ascii="仿宋_GB2312" w:eastAsia="仿宋_GB2312" w:hAnsi="仿宋" w:cs="Times New Roman" w:hint="eastAsia"/>
          <w:sz w:val="32"/>
          <w:szCs w:val="32"/>
        </w:rPr>
        <w:t>公开）</w:t>
      </w:r>
    </w:p>
    <w:p w:rsidR="0043586C" w:rsidRDefault="001B2CCC" w:rsidP="001B2CCC">
      <w:pPr>
        <w:tabs>
          <w:tab w:val="left" w:pos="6946"/>
          <w:tab w:val="left" w:pos="7371"/>
          <w:tab w:val="left" w:pos="8505"/>
        </w:tabs>
        <w:ind w:firstLineChars="135" w:firstLine="283"/>
        <w:rPr>
          <w:rFonts w:ascii="仿宋_GB2312" w:eastAsia="仿宋_GB2312" w:hAnsi="宋体" w:cs="Times New Roman"/>
          <w:sz w:val="28"/>
          <w:szCs w:val="28"/>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-45720</wp:posOffset>
                </wp:positionH>
                <wp:positionV relativeFrom="paragraph">
                  <wp:posOffset>402590</wp:posOffset>
                </wp:positionV>
                <wp:extent cx="5702935" cy="0"/>
                <wp:effectExtent l="0" t="0" r="31115"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935" cy="0"/>
                        </a:xfrm>
                        <a:prstGeom prst="line">
                          <a:avLst/>
                        </a:prstGeom>
                        <a:noFill/>
                        <a:ln w="190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9CFA838" id="直接连接符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1.7pt" to="445.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" strokeweight="1.5pt"/>
            </w:pict>
          </mc:Fallback>
        </mc:AlternateContent>
      </w:r>
      <w:r>
        <w:rPr>
          <w:rFonts w:ascii="仿宋_GB2312" w:eastAsia="仿宋_GB2312" w:hAnsi="宋体" w:cs="Times New Roman" w:hint="eastAsia"/>
          <w:sz w:val="28"/>
          <w:szCs w:val="28"/>
        </w:rPr>
        <w:t>北京市</w:t>
      </w:r>
      <w:proofErr w:type="gramStart"/>
      <w:r>
        <w:rPr>
          <w:rFonts w:ascii="仿宋_GB2312" w:eastAsia="仿宋_GB2312" w:hAnsi="宋体" w:cs="Times New Roman" w:hint="eastAsia"/>
          <w:sz w:val="28"/>
          <w:szCs w:val="28"/>
        </w:rPr>
        <w:t>大兴区</w:t>
      </w:r>
      <w:proofErr w:type="gramEnd"/>
      <w:r>
        <w:rPr>
          <w:rFonts w:ascii="仿宋_GB2312" w:eastAsia="仿宋_GB2312" w:hAnsi="宋体" w:cs="Times New Roman" w:hint="eastAsia"/>
          <w:sz w:val="28"/>
          <w:szCs w:val="28"/>
        </w:rPr>
        <w:t>教育委员会办公室            2020年</w:t>
      </w:r>
      <w:r w:rsidR="00C12F60">
        <w:rPr>
          <w:rFonts w:ascii="仿宋_GB2312" w:eastAsia="仿宋_GB2312" w:hAnsi="宋体" w:cs="Times New Roman"/>
          <w:sz w:val="28"/>
          <w:szCs w:val="28"/>
        </w:rPr>
        <w:t>5</w:t>
      </w:r>
      <w:r>
        <w:rPr>
          <w:rFonts w:ascii="仿宋_GB2312" w:eastAsia="仿宋_GB2312" w:hAnsi="宋体" w:cs="Times New Roman" w:hint="eastAsia"/>
          <w:sz w:val="28"/>
          <w:szCs w:val="28"/>
        </w:rPr>
        <w:t>月</w:t>
      </w:r>
      <w:r w:rsidR="00C12F60">
        <w:rPr>
          <w:rFonts w:ascii="仿宋_GB2312" w:eastAsia="仿宋_GB2312" w:hAnsi="宋体" w:cs="Times New Roman"/>
          <w:sz w:val="28"/>
          <w:szCs w:val="28"/>
        </w:rPr>
        <w:t>8</w:t>
      </w:r>
      <w:r>
        <w:rPr>
          <w:rFonts w:ascii="仿宋_GB2312" w:eastAsia="仿宋_GB2312" w:hAnsi="宋体" w:cs="Times New Roman" w:hint="eastAsia"/>
          <w:sz w:val="28"/>
          <w:szCs w:val="28"/>
        </w:rPr>
        <w:t>日印发</w:t>
      </w:r>
    </w:p>
    <w:p w:rsidR="00C12F60" w:rsidRDefault="00C12F60" w:rsidP="001B2CCC">
      <w:pPr>
        <w:tabs>
          <w:tab w:val="left" w:pos="6946"/>
          <w:tab w:val="left" w:pos="7371"/>
          <w:tab w:val="left" w:pos="8505"/>
        </w:tabs>
        <w:ind w:firstLineChars="135" w:firstLine="432"/>
        <w:rPr>
          <w:rFonts w:ascii="仿宋_GB2312" w:eastAsia="仿宋_GB2312" w:hAnsi="Times New Roman" w:cs="Times New Roman"/>
          <w:sz w:val="32"/>
          <w:szCs w:val="32"/>
        </w:rPr>
        <w:sectPr w:rsidR="00C12F60" w:rsidSect="001D0D8A">
          <w:footerReference w:type="even" r:id="rId8"/>
          <w:footerReference w:type="default" r:id="rId9"/>
          <w:pgSz w:w="11906" w:h="16838"/>
          <w:pgMar w:top="2098" w:right="1474" w:bottom="1985" w:left="1588" w:header="851" w:footer="992" w:gutter="0"/>
          <w:pgNumType w:fmt="numberInDash"/>
          <w:cols w:space="425"/>
          <w:docGrid w:type="lines" w:linePitch="312"/>
        </w:sectPr>
      </w:pPr>
    </w:p>
    <w:tbl>
      <w:tblPr>
        <w:tblpPr w:leftFromText="180" w:rightFromText="180" w:horzAnchor="margin" w:tblpY="-1590"/>
        <w:tblW w:w="14325" w:type="dxa"/>
        <w:tblCellMar>
          <w:top w:w="15" w:type="dxa"/>
          <w:left w:w="15" w:type="dxa"/>
          <w:bottom w:w="15" w:type="dxa"/>
          <w:right w:w="15" w:type="dxa"/>
        </w:tblCellMar>
        <w:tblLook w:val="04A0" w:firstRow="1" w:lastRow="0" w:firstColumn="1" w:lastColumn="0" w:noHBand="0" w:noVBand="1"/>
      </w:tblPr>
      <w:tblGrid>
        <w:gridCol w:w="14325"/>
      </w:tblGrid>
      <w:tr w:rsidR="00C12F60" w:rsidRPr="00C12F60" w:rsidTr="00C12F60">
        <w:trPr>
          <w:trHeight w:val="795"/>
        </w:trPr>
        <w:tc>
          <w:tcPr>
            <w:tcW w:w="14325" w:type="dxa"/>
            <w:vAlign w:val="center"/>
          </w:tcPr>
          <w:p w:rsidR="00C12F60" w:rsidRPr="00C12F60" w:rsidRDefault="00C12F60" w:rsidP="00C12F60">
            <w:pPr>
              <w:widowControl/>
              <w:spacing w:line="640" w:lineRule="exact"/>
              <w:jc w:val="center"/>
              <w:rPr>
                <w:rFonts w:ascii="方正小标宋简体" w:eastAsia="方正小标宋简体" w:hAnsi="宋体" w:cs="宋体" w:hint="eastAsia"/>
                <w:bCs/>
                <w:color w:val="000000"/>
                <w:kern w:val="0"/>
                <w:sz w:val="44"/>
                <w:szCs w:val="44"/>
              </w:rPr>
            </w:pPr>
          </w:p>
        </w:tc>
      </w:tr>
    </w:tbl>
    <w:p w:rsidR="00C12F60" w:rsidRPr="00C12F60" w:rsidRDefault="00C12F60" w:rsidP="00C12F60">
      <w:pPr>
        <w:tabs>
          <w:tab w:val="left" w:pos="6946"/>
          <w:tab w:val="left" w:pos="7371"/>
          <w:tab w:val="left" w:pos="8505"/>
        </w:tabs>
        <w:rPr>
          <w:rFonts w:ascii="黑体" w:eastAsia="黑体" w:hAnsi="黑体" w:cs="Times New Roman" w:hint="eastAsia"/>
          <w:sz w:val="32"/>
          <w:szCs w:val="32"/>
        </w:rPr>
      </w:pPr>
      <w:r w:rsidRPr="00C12F60">
        <w:rPr>
          <w:rFonts w:ascii="黑体" w:eastAsia="黑体" w:hAnsi="黑体" w:cs="Times New Roman" w:hint="eastAsia"/>
          <w:sz w:val="32"/>
          <w:szCs w:val="32"/>
        </w:rPr>
        <w:t>附件：</w:t>
      </w:r>
    </w:p>
    <w:p w:rsidR="00C12F60" w:rsidRPr="00C12F60" w:rsidRDefault="00C12F60" w:rsidP="00C12F60">
      <w:pPr>
        <w:tabs>
          <w:tab w:val="left" w:pos="6946"/>
          <w:tab w:val="left" w:pos="7371"/>
          <w:tab w:val="left" w:pos="8505"/>
        </w:tabs>
        <w:jc w:val="center"/>
        <w:rPr>
          <w:rFonts w:ascii="方正小标宋简体" w:eastAsia="方正小标宋简体" w:hAnsi="Times New Roman" w:cs="Times New Roman" w:hint="eastAsia"/>
          <w:sz w:val="44"/>
          <w:szCs w:val="44"/>
        </w:rPr>
      </w:pPr>
      <w:r w:rsidRPr="00C12F60">
        <w:rPr>
          <w:rFonts w:ascii="方正小标宋简体" w:eastAsia="方正小标宋简体" w:hAnsi="Times New Roman" w:cs="Times New Roman" w:hint="eastAsia"/>
          <w:sz w:val="44"/>
          <w:szCs w:val="44"/>
        </w:rPr>
        <w:t>北京市</w:t>
      </w:r>
      <w:proofErr w:type="gramStart"/>
      <w:r w:rsidRPr="00C12F60">
        <w:rPr>
          <w:rFonts w:ascii="方正小标宋简体" w:eastAsia="方正小标宋简体" w:hAnsi="Times New Roman" w:cs="Times New Roman" w:hint="eastAsia"/>
          <w:sz w:val="44"/>
          <w:szCs w:val="44"/>
        </w:rPr>
        <w:t>大兴区</w:t>
      </w:r>
      <w:proofErr w:type="gramEnd"/>
      <w:r w:rsidRPr="00C12F60">
        <w:rPr>
          <w:rFonts w:ascii="方正小标宋简体" w:eastAsia="方正小标宋简体" w:hAnsi="Times New Roman" w:cs="Times New Roman" w:hint="eastAsia"/>
          <w:sz w:val="44"/>
          <w:szCs w:val="44"/>
        </w:rPr>
        <w:t>教育系统各单位生活垃圾分类工作检查评分表（暂行）</w:t>
      </w:r>
    </w:p>
    <w:p w:rsidR="00C12F60" w:rsidRDefault="00C12F60" w:rsidP="00C12F60">
      <w:pPr>
        <w:tabs>
          <w:tab w:val="left" w:pos="6946"/>
          <w:tab w:val="left" w:pos="7371"/>
          <w:tab w:val="left" w:pos="8505"/>
        </w:tabs>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单位</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w:t>
      </w:r>
      <w:r>
        <w:rPr>
          <w:rFonts w:ascii="仿宋_GB2312" w:eastAsia="仿宋_GB2312" w:hAnsi="Times New Roman" w:cs="Times New Roman" w:hint="eastAsia"/>
          <w:sz w:val="32"/>
          <w:szCs w:val="32"/>
        </w:rPr>
        <w:t xml:space="preserve">                                        得</w:t>
      </w:r>
      <w:r>
        <w:rPr>
          <w:rFonts w:ascii="仿宋_GB2312" w:eastAsia="仿宋_GB2312" w:hAnsi="Times New Roman" w:cs="Times New Roman"/>
          <w:sz w:val="32"/>
          <w:szCs w:val="32"/>
        </w:rPr>
        <w:t>分：</w:t>
      </w:r>
    </w:p>
    <w:tbl>
      <w:tblPr>
        <w:tblW w:w="14325" w:type="dxa"/>
        <w:tblCellMar>
          <w:top w:w="15" w:type="dxa"/>
          <w:left w:w="15" w:type="dxa"/>
          <w:bottom w:w="15" w:type="dxa"/>
          <w:right w:w="15" w:type="dxa"/>
        </w:tblCellMar>
        <w:tblLook w:val="04A0" w:firstRow="1" w:lastRow="0" w:firstColumn="1" w:lastColumn="0" w:noHBand="0" w:noVBand="1"/>
      </w:tblPr>
      <w:tblGrid>
        <w:gridCol w:w="809"/>
        <w:gridCol w:w="1080"/>
        <w:gridCol w:w="2146"/>
        <w:gridCol w:w="5819"/>
        <w:gridCol w:w="810"/>
        <w:gridCol w:w="2881"/>
        <w:gridCol w:w="780"/>
      </w:tblGrid>
      <w:tr w:rsidR="00C12F60" w:rsidRPr="00C12F60" w:rsidTr="00C12F60">
        <w:trPr>
          <w:trHeight w:val="390"/>
        </w:trPr>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color w:val="000000"/>
                <w:kern w:val="0"/>
                <w:sz w:val="22"/>
              </w:rPr>
            </w:pPr>
            <w:r w:rsidRPr="00C12F60">
              <w:rPr>
                <w:rFonts w:ascii="宋体" w:eastAsia="宋体" w:hAnsi="宋体" w:cs="宋体" w:hint="eastAsia"/>
                <w:color w:val="000000"/>
                <w:kern w:val="0"/>
                <w:sz w:val="22"/>
              </w:rPr>
              <w:t>序号</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hint="eastAsia"/>
                <w:color w:val="000000"/>
                <w:kern w:val="0"/>
                <w:sz w:val="22"/>
              </w:rPr>
            </w:pPr>
            <w:r w:rsidRPr="00C12F60">
              <w:rPr>
                <w:rFonts w:ascii="宋体" w:eastAsia="宋体" w:hAnsi="宋体" w:cs="宋体" w:hint="eastAsia"/>
                <w:color w:val="000000"/>
                <w:kern w:val="0"/>
                <w:sz w:val="22"/>
              </w:rPr>
              <w:t>评分项目</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评分细则</w:t>
            </w: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评分标准</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分值</w:t>
            </w:r>
          </w:p>
        </w:tc>
        <w:tc>
          <w:tcPr>
            <w:tcW w:w="2881"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评分规则</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得分</w:t>
            </w:r>
          </w:p>
        </w:tc>
      </w:tr>
      <w:tr w:rsidR="00C12F60" w:rsidRPr="00C12F60" w:rsidTr="00C12F60">
        <w:trPr>
          <w:trHeight w:val="600"/>
        </w:trPr>
        <w:tc>
          <w:tcPr>
            <w:tcW w:w="810"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1</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hint="eastAsia"/>
                <w:color w:val="000000"/>
                <w:kern w:val="0"/>
                <w:sz w:val="22"/>
              </w:rPr>
            </w:pPr>
            <w:r w:rsidRPr="00C12F60">
              <w:rPr>
                <w:rFonts w:ascii="宋体" w:eastAsia="宋体" w:hAnsi="宋体" w:cs="宋体" w:hint="eastAsia"/>
                <w:color w:val="000000"/>
                <w:kern w:val="0"/>
                <w:sz w:val="22"/>
              </w:rPr>
              <w:t>组织管理（20分）</w:t>
            </w:r>
          </w:p>
        </w:tc>
        <w:tc>
          <w:tcPr>
            <w:tcW w:w="2146"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制定本单位生活垃圾分类实施办法，落实学校垃圾分类</w:t>
            </w: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成立领导小组，</w:t>
            </w:r>
            <w:proofErr w:type="gramStart"/>
            <w:r w:rsidRPr="00C12F60">
              <w:rPr>
                <w:rFonts w:ascii="宋体" w:eastAsia="宋体" w:hAnsi="宋体" w:cs="宋体" w:hint="eastAsia"/>
                <w:color w:val="000000"/>
                <w:kern w:val="0"/>
                <w:sz w:val="22"/>
              </w:rPr>
              <w:t>明确部门</w:t>
            </w:r>
            <w:proofErr w:type="gramEnd"/>
            <w:r w:rsidRPr="00C12F60">
              <w:rPr>
                <w:rFonts w:ascii="宋体" w:eastAsia="宋体" w:hAnsi="宋体" w:cs="宋体" w:hint="eastAsia"/>
                <w:color w:val="000000"/>
                <w:kern w:val="0"/>
                <w:sz w:val="22"/>
              </w:rPr>
              <w:t>职责</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2</w:t>
            </w:r>
          </w:p>
        </w:tc>
        <w:tc>
          <w:tcPr>
            <w:tcW w:w="2881"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核查资料</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color w:val="000000"/>
                <w:kern w:val="0"/>
                <w:sz w:val="22"/>
              </w:rPr>
            </w:pPr>
            <w:r w:rsidRPr="00C12F60">
              <w:rPr>
                <w:rFonts w:ascii="宋体" w:eastAsia="宋体" w:hAnsi="宋体" w:cs="宋体" w:hint="eastAsia"/>
                <w:color w:val="000000"/>
                <w:kern w:val="0"/>
                <w:sz w:val="22"/>
              </w:rPr>
              <w:t>设定垃圾分类工作目标，提出垃圾减量化措施</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6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color w:val="000000"/>
                <w:kern w:val="0"/>
                <w:sz w:val="22"/>
              </w:rPr>
            </w:pPr>
            <w:r w:rsidRPr="00C12F60">
              <w:rPr>
                <w:rFonts w:ascii="宋体" w:eastAsia="宋体" w:hAnsi="宋体" w:cs="宋体" w:hint="eastAsia"/>
                <w:color w:val="000000"/>
                <w:kern w:val="0"/>
                <w:sz w:val="22"/>
              </w:rPr>
              <w:t>制定垃圾分类激励约束制度</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5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2146"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color w:val="000000"/>
                <w:kern w:val="0"/>
                <w:sz w:val="22"/>
              </w:rPr>
            </w:pPr>
            <w:r w:rsidRPr="00C12F60">
              <w:rPr>
                <w:rFonts w:ascii="宋体" w:eastAsia="宋体" w:hAnsi="宋体" w:cs="宋体" w:hint="eastAsia"/>
                <w:color w:val="000000"/>
                <w:kern w:val="0"/>
                <w:sz w:val="22"/>
              </w:rPr>
              <w:t>制定学校垃圾分类主题教育活动方案，推动垃圾分类宣传教育工作落实</w:t>
            </w: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制定垃圾分类主题教育活动方案</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6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color w:val="000000"/>
                <w:kern w:val="0"/>
                <w:sz w:val="22"/>
              </w:rPr>
            </w:pPr>
            <w:r w:rsidRPr="00C12F60">
              <w:rPr>
                <w:rFonts w:ascii="宋体" w:eastAsia="宋体" w:hAnsi="宋体" w:cs="宋体" w:hint="eastAsia"/>
                <w:color w:val="000000"/>
                <w:kern w:val="0"/>
                <w:sz w:val="22"/>
              </w:rPr>
              <w:t>有年度垃圾分类工作总结</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13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2146"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color w:val="000000"/>
                <w:kern w:val="0"/>
                <w:sz w:val="22"/>
              </w:rPr>
            </w:pPr>
            <w:r w:rsidRPr="00C12F60">
              <w:rPr>
                <w:rFonts w:ascii="宋体" w:eastAsia="宋体" w:hAnsi="宋体" w:cs="宋体" w:hint="eastAsia"/>
                <w:color w:val="000000"/>
                <w:kern w:val="0"/>
                <w:sz w:val="22"/>
              </w:rPr>
              <w:t>开展垃圾分类日常监督检查</w:t>
            </w: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领导小组成员及食堂、保洁等工作人员掌握垃圾分类投放方法</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4</w:t>
            </w:r>
          </w:p>
        </w:tc>
        <w:tc>
          <w:tcPr>
            <w:tcW w:w="2881"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hint="eastAsia"/>
                <w:color w:val="000000"/>
                <w:kern w:val="0"/>
                <w:sz w:val="22"/>
              </w:rPr>
            </w:pPr>
            <w:r w:rsidRPr="00C12F60">
              <w:rPr>
                <w:rFonts w:ascii="宋体" w:eastAsia="宋体" w:hAnsi="宋体" w:cs="宋体" w:hint="eastAsia"/>
                <w:color w:val="000000"/>
                <w:kern w:val="0"/>
                <w:sz w:val="22"/>
              </w:rPr>
              <w:t>随机抽取10%以上实有工作人员进行分类知识测试，按答对人数占测试总数的百分比记分</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hint="eastAsia"/>
                <w:color w:val="000000"/>
                <w:kern w:val="0"/>
                <w:sz w:val="22"/>
              </w:rPr>
            </w:pPr>
          </w:p>
        </w:tc>
      </w:tr>
      <w:tr w:rsidR="00C12F60" w:rsidRPr="00C12F60" w:rsidTr="00C12F60">
        <w:trPr>
          <w:trHeight w:val="12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color w:val="000000"/>
                <w:kern w:val="0"/>
                <w:sz w:val="22"/>
              </w:rPr>
            </w:pPr>
            <w:r w:rsidRPr="00C12F60">
              <w:rPr>
                <w:rFonts w:ascii="宋体" w:eastAsia="宋体" w:hAnsi="宋体" w:cs="宋体" w:hint="eastAsia"/>
                <w:color w:val="000000"/>
                <w:kern w:val="0"/>
                <w:sz w:val="22"/>
              </w:rPr>
              <w:t>垃圾容器的收集物与分类标识相符</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3</w:t>
            </w:r>
          </w:p>
        </w:tc>
        <w:tc>
          <w:tcPr>
            <w:tcW w:w="2881"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hint="eastAsia"/>
                <w:color w:val="000000"/>
                <w:kern w:val="0"/>
                <w:sz w:val="22"/>
              </w:rPr>
            </w:pPr>
            <w:r w:rsidRPr="00C12F60">
              <w:rPr>
                <w:rFonts w:ascii="宋体" w:eastAsia="宋体" w:hAnsi="宋体" w:cs="宋体" w:hint="eastAsia"/>
                <w:color w:val="000000"/>
                <w:kern w:val="0"/>
                <w:sz w:val="22"/>
              </w:rPr>
              <w:t>随机选择一定数量垃圾容器检查垃圾投放情况，以投放准确的容器数量占抽检容器总数的百分比记分</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hint="eastAsia"/>
                <w:color w:val="000000"/>
                <w:kern w:val="0"/>
                <w:sz w:val="22"/>
              </w:rPr>
            </w:pPr>
          </w:p>
        </w:tc>
      </w:tr>
      <w:tr w:rsidR="00C12F60" w:rsidRPr="00C12F60" w:rsidTr="00C12F60">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color w:val="000000"/>
                <w:kern w:val="0"/>
                <w:sz w:val="22"/>
              </w:rPr>
            </w:pPr>
            <w:r w:rsidRPr="00C12F60">
              <w:rPr>
                <w:rFonts w:ascii="宋体" w:eastAsia="宋体" w:hAnsi="宋体" w:cs="宋体" w:hint="eastAsia"/>
                <w:color w:val="000000"/>
                <w:kern w:val="0"/>
                <w:sz w:val="22"/>
              </w:rPr>
              <w:t>容器内的垃圾及时清运</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3</w:t>
            </w:r>
          </w:p>
        </w:tc>
        <w:tc>
          <w:tcPr>
            <w:tcW w:w="2881"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核查资料及现场核实</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600"/>
        </w:trPr>
        <w:tc>
          <w:tcPr>
            <w:tcW w:w="810"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color w:val="000000"/>
                <w:kern w:val="0"/>
                <w:sz w:val="22"/>
              </w:rPr>
            </w:pPr>
            <w:r w:rsidRPr="00C12F60">
              <w:rPr>
                <w:rFonts w:ascii="宋体" w:eastAsia="宋体" w:hAnsi="宋体" w:cs="宋体" w:hint="eastAsia"/>
                <w:color w:val="000000"/>
                <w:kern w:val="0"/>
                <w:sz w:val="22"/>
              </w:rPr>
              <w:t>2</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hint="eastAsia"/>
                <w:color w:val="000000"/>
                <w:kern w:val="0"/>
                <w:sz w:val="22"/>
              </w:rPr>
            </w:pPr>
            <w:r w:rsidRPr="00C12F60">
              <w:rPr>
                <w:rFonts w:ascii="宋体" w:eastAsia="宋体" w:hAnsi="宋体" w:cs="宋体" w:hint="eastAsia"/>
                <w:color w:val="000000"/>
                <w:kern w:val="0"/>
                <w:sz w:val="22"/>
              </w:rPr>
              <w:t>宣传教育（50分）</w:t>
            </w:r>
          </w:p>
        </w:tc>
        <w:tc>
          <w:tcPr>
            <w:tcW w:w="2146"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开展垃圾分类宣传活动</w:t>
            </w: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hint="eastAsia"/>
                <w:color w:val="000000"/>
                <w:kern w:val="0"/>
                <w:sz w:val="22"/>
              </w:rPr>
            </w:pPr>
            <w:r w:rsidRPr="00C12F60">
              <w:rPr>
                <w:rFonts w:ascii="宋体" w:eastAsia="宋体" w:hAnsi="宋体" w:cs="宋体" w:hint="eastAsia"/>
                <w:color w:val="000000"/>
                <w:kern w:val="0"/>
                <w:sz w:val="22"/>
              </w:rPr>
              <w:t>每学年至少开展一次垃圾分类动员部署会</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3</w:t>
            </w:r>
          </w:p>
        </w:tc>
        <w:tc>
          <w:tcPr>
            <w:tcW w:w="2881"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核查资料</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7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r w:rsidRPr="00C12F60">
              <w:rPr>
                <w:rFonts w:ascii="宋体" w:eastAsia="宋体" w:hAnsi="宋体" w:cs="宋体" w:hint="eastAsia"/>
                <w:color w:val="000000"/>
                <w:kern w:val="0"/>
                <w:sz w:val="22"/>
              </w:rPr>
              <w:t>利用板报、橱窗、校园广播、国旗下讲话等宣传阵地，开展宣传活动</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5</w:t>
            </w:r>
          </w:p>
        </w:tc>
        <w:tc>
          <w:tcPr>
            <w:tcW w:w="2881"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核查资料及现场核实</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6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5820" w:type="dxa"/>
            <w:vAlign w:val="center"/>
            <w:hideMark/>
          </w:tcPr>
          <w:p w:rsidR="00C12F60" w:rsidRPr="00C12F60" w:rsidRDefault="00C12F60" w:rsidP="00C12F60">
            <w:pPr>
              <w:widowControl/>
              <w:jc w:val="left"/>
              <w:rPr>
                <w:rFonts w:ascii="宋体" w:eastAsia="宋体" w:hAnsi="宋体" w:cs="宋体"/>
                <w:color w:val="000000"/>
                <w:kern w:val="0"/>
                <w:sz w:val="22"/>
              </w:rPr>
            </w:pPr>
            <w:r w:rsidRPr="00C12F60">
              <w:rPr>
                <w:rFonts w:ascii="宋体" w:eastAsia="宋体" w:hAnsi="宋体" w:cs="宋体" w:hint="eastAsia"/>
                <w:color w:val="000000"/>
                <w:kern w:val="0"/>
                <w:sz w:val="22"/>
              </w:rPr>
              <w:t>开展多种形式的主题宣传教育活动</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2146"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color w:val="000000"/>
                <w:kern w:val="0"/>
                <w:sz w:val="22"/>
              </w:rPr>
            </w:pPr>
            <w:r w:rsidRPr="00C12F60">
              <w:rPr>
                <w:rFonts w:ascii="宋体" w:eastAsia="宋体" w:hAnsi="宋体" w:cs="宋体" w:hint="eastAsia"/>
                <w:color w:val="000000"/>
                <w:kern w:val="0"/>
                <w:sz w:val="22"/>
              </w:rPr>
              <w:t>开展垃圾分类知识普及活动</w:t>
            </w: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hint="eastAsia"/>
                <w:color w:val="000000"/>
                <w:kern w:val="0"/>
                <w:sz w:val="22"/>
              </w:rPr>
            </w:pPr>
            <w:r w:rsidRPr="00C12F60">
              <w:rPr>
                <w:rFonts w:ascii="宋体" w:eastAsia="宋体" w:hAnsi="宋体" w:cs="宋体" w:hint="eastAsia"/>
                <w:color w:val="000000"/>
                <w:kern w:val="0"/>
                <w:sz w:val="22"/>
              </w:rPr>
              <w:t>垃圾分类进课堂，与学科等教学活动有机结合，开展多种形式的学习活动</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6</w:t>
            </w:r>
          </w:p>
        </w:tc>
        <w:tc>
          <w:tcPr>
            <w:tcW w:w="2881" w:type="dxa"/>
            <w:vMerge w:val="restart"/>
            <w:tcBorders>
              <w:top w:val="single" w:sz="4" w:space="0" w:color="000000"/>
              <w:left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核查资料</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r w:rsidRPr="00C12F60">
              <w:rPr>
                <w:rFonts w:ascii="宋体" w:eastAsia="宋体" w:hAnsi="宋体" w:cs="宋体" w:hint="eastAsia"/>
                <w:color w:val="000000"/>
                <w:kern w:val="0"/>
                <w:sz w:val="22"/>
              </w:rPr>
              <w:t>开展教职员工垃圾分类制度、知识培训活动</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5</w:t>
            </w:r>
          </w:p>
        </w:tc>
        <w:tc>
          <w:tcPr>
            <w:tcW w:w="0" w:type="auto"/>
            <w:vMerge/>
            <w:tcBorders>
              <w:top w:val="single" w:sz="4" w:space="0" w:color="000000"/>
              <w:left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11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r w:rsidRPr="00C12F60">
              <w:rPr>
                <w:rFonts w:ascii="宋体" w:eastAsia="宋体" w:hAnsi="宋体" w:cs="宋体" w:hint="eastAsia"/>
                <w:color w:val="000000"/>
                <w:kern w:val="0"/>
                <w:sz w:val="22"/>
              </w:rPr>
              <w:t>开展垃圾分类知识竞赛，普及垃圾分类知识</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5</w:t>
            </w:r>
          </w:p>
        </w:tc>
        <w:tc>
          <w:tcPr>
            <w:tcW w:w="2881"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随机抽取5%的学生进行垃圾分类知识测试，按答对人数占测试总数的百分比记分</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7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2146"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color w:val="000000"/>
                <w:kern w:val="0"/>
                <w:sz w:val="22"/>
              </w:rPr>
            </w:pPr>
            <w:r w:rsidRPr="00C12F60">
              <w:rPr>
                <w:rFonts w:ascii="宋体" w:eastAsia="宋体" w:hAnsi="宋体" w:cs="宋体" w:hint="eastAsia"/>
                <w:color w:val="000000"/>
                <w:kern w:val="0"/>
                <w:sz w:val="22"/>
              </w:rPr>
              <w:t>开展垃圾分类行为推广活动</w:t>
            </w: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hint="eastAsia"/>
                <w:color w:val="000000"/>
                <w:kern w:val="0"/>
                <w:sz w:val="22"/>
              </w:rPr>
            </w:pPr>
            <w:r w:rsidRPr="00C12F60">
              <w:rPr>
                <w:rFonts w:ascii="宋体" w:eastAsia="宋体" w:hAnsi="宋体" w:cs="宋体" w:hint="eastAsia"/>
                <w:color w:val="000000"/>
                <w:kern w:val="0"/>
                <w:sz w:val="22"/>
              </w:rPr>
              <w:t>组织开展垃圾分类学校、社区等志愿服务活动</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5</w:t>
            </w:r>
          </w:p>
        </w:tc>
        <w:tc>
          <w:tcPr>
            <w:tcW w:w="2881"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核查资料</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7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r w:rsidRPr="00C12F60">
              <w:rPr>
                <w:rFonts w:ascii="宋体" w:eastAsia="宋体" w:hAnsi="宋体" w:cs="宋体" w:hint="eastAsia"/>
                <w:color w:val="000000"/>
                <w:kern w:val="0"/>
                <w:sz w:val="22"/>
              </w:rPr>
              <w:t>开展垃圾分类宣讲、绘画、变废为宝、环保剧等宣传推广活动，传播文明新风尚。</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6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r w:rsidRPr="00C12F60">
              <w:rPr>
                <w:rFonts w:ascii="宋体" w:eastAsia="宋体" w:hAnsi="宋体" w:cs="宋体" w:hint="eastAsia"/>
                <w:color w:val="000000"/>
                <w:kern w:val="0"/>
                <w:sz w:val="22"/>
              </w:rPr>
              <w:t>开展垃圾分类科技创新活动，探索垃圾分类减量好办法</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9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2146"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color w:val="000000"/>
                <w:kern w:val="0"/>
                <w:sz w:val="22"/>
              </w:rPr>
            </w:pPr>
            <w:r w:rsidRPr="00C12F60">
              <w:rPr>
                <w:rFonts w:ascii="宋体" w:eastAsia="宋体" w:hAnsi="宋体" w:cs="宋体" w:hint="eastAsia"/>
                <w:color w:val="000000"/>
                <w:kern w:val="0"/>
                <w:sz w:val="22"/>
              </w:rPr>
              <w:t>源头减量措施</w:t>
            </w: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hint="eastAsia"/>
                <w:color w:val="000000"/>
                <w:kern w:val="0"/>
                <w:sz w:val="22"/>
              </w:rPr>
            </w:pPr>
            <w:r w:rsidRPr="00C12F60">
              <w:rPr>
                <w:rFonts w:ascii="宋体" w:eastAsia="宋体" w:hAnsi="宋体" w:cs="宋体" w:hint="eastAsia"/>
                <w:color w:val="000000"/>
                <w:kern w:val="0"/>
                <w:sz w:val="22"/>
              </w:rPr>
              <w:t>落实垃圾减量，倡导厉行节约，开展“光盘行动”，在食堂和就餐区域摆放或张贴节约标识。</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3</w:t>
            </w:r>
          </w:p>
        </w:tc>
        <w:tc>
          <w:tcPr>
            <w:tcW w:w="2881"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核查资料及现场核实</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7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r w:rsidRPr="00C12F60">
              <w:rPr>
                <w:rFonts w:ascii="宋体" w:eastAsia="宋体" w:hAnsi="宋体" w:cs="宋体" w:hint="eastAsia"/>
                <w:color w:val="000000"/>
                <w:kern w:val="0"/>
                <w:sz w:val="22"/>
              </w:rPr>
              <w:t>倡导绿色办公，推广使用可循环利用物品</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810"/>
        </w:trPr>
        <w:tc>
          <w:tcPr>
            <w:tcW w:w="810"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color w:val="000000"/>
                <w:kern w:val="0"/>
                <w:sz w:val="22"/>
              </w:rPr>
            </w:pPr>
            <w:r w:rsidRPr="00C12F60">
              <w:rPr>
                <w:rFonts w:ascii="宋体" w:eastAsia="宋体" w:hAnsi="宋体" w:cs="宋体" w:hint="eastAsia"/>
                <w:color w:val="000000"/>
                <w:kern w:val="0"/>
                <w:sz w:val="22"/>
              </w:rPr>
              <w:t>3</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hint="eastAsia"/>
                <w:color w:val="000000"/>
                <w:kern w:val="0"/>
                <w:sz w:val="22"/>
              </w:rPr>
            </w:pPr>
            <w:r w:rsidRPr="00C12F60">
              <w:rPr>
                <w:rFonts w:ascii="宋体" w:eastAsia="宋体" w:hAnsi="宋体" w:cs="宋体" w:hint="eastAsia"/>
                <w:color w:val="000000"/>
                <w:kern w:val="0"/>
                <w:sz w:val="22"/>
              </w:rPr>
              <w:t>投放投运（20分）</w:t>
            </w:r>
          </w:p>
        </w:tc>
        <w:tc>
          <w:tcPr>
            <w:tcW w:w="2146"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分类投放设施配置</w:t>
            </w: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hint="eastAsia"/>
                <w:color w:val="000000"/>
                <w:kern w:val="0"/>
                <w:sz w:val="22"/>
              </w:rPr>
            </w:pPr>
            <w:r w:rsidRPr="00C12F60">
              <w:rPr>
                <w:rFonts w:ascii="宋体" w:eastAsia="宋体" w:hAnsi="宋体" w:cs="宋体" w:hint="eastAsia"/>
                <w:color w:val="000000"/>
                <w:kern w:val="0"/>
                <w:sz w:val="22"/>
              </w:rPr>
              <w:t>按分类标准合理配置垃圾分类投放容器设施，标识和分类垃圾桶颜色规范</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3</w:t>
            </w:r>
          </w:p>
        </w:tc>
        <w:tc>
          <w:tcPr>
            <w:tcW w:w="2881"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现场核实</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5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r w:rsidRPr="00C12F60">
              <w:rPr>
                <w:rFonts w:ascii="宋体" w:eastAsia="宋体" w:hAnsi="宋体" w:cs="宋体" w:hint="eastAsia"/>
                <w:color w:val="000000"/>
                <w:kern w:val="0"/>
                <w:sz w:val="22"/>
              </w:rPr>
              <w:t>分类投放容器设施摆放整齐，</w:t>
            </w:r>
            <w:proofErr w:type="gramStart"/>
            <w:r w:rsidRPr="00C12F60">
              <w:rPr>
                <w:rFonts w:ascii="宋体" w:eastAsia="宋体" w:hAnsi="宋体" w:cs="宋体" w:hint="eastAsia"/>
                <w:color w:val="000000"/>
                <w:kern w:val="0"/>
                <w:sz w:val="22"/>
              </w:rPr>
              <w:t>桶身洁净</w:t>
            </w:r>
            <w:proofErr w:type="gramEnd"/>
            <w:r w:rsidRPr="00C12F60">
              <w:rPr>
                <w:rFonts w:ascii="宋体" w:eastAsia="宋体" w:hAnsi="宋体" w:cs="宋体" w:hint="eastAsia"/>
                <w:color w:val="000000"/>
                <w:kern w:val="0"/>
                <w:sz w:val="22"/>
              </w:rPr>
              <w:t>，周围环境干净</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5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r w:rsidRPr="00C12F60">
              <w:rPr>
                <w:rFonts w:ascii="宋体" w:eastAsia="宋体" w:hAnsi="宋体" w:cs="宋体" w:hint="eastAsia"/>
                <w:color w:val="000000"/>
                <w:kern w:val="0"/>
                <w:sz w:val="22"/>
              </w:rPr>
              <w:t>垃圾集中投放点张贴垃圾分类投放指南</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8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2146"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color w:val="000000"/>
                <w:kern w:val="0"/>
                <w:sz w:val="22"/>
              </w:rPr>
            </w:pPr>
            <w:r w:rsidRPr="00C12F60">
              <w:rPr>
                <w:rFonts w:ascii="宋体" w:eastAsia="宋体" w:hAnsi="宋体" w:cs="宋体" w:hint="eastAsia"/>
                <w:color w:val="000000"/>
                <w:kern w:val="0"/>
                <w:sz w:val="22"/>
              </w:rPr>
              <w:t>分类收运要求</w:t>
            </w: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hint="eastAsia"/>
                <w:color w:val="000000"/>
                <w:kern w:val="0"/>
                <w:sz w:val="22"/>
              </w:rPr>
            </w:pPr>
            <w:r w:rsidRPr="00C12F60">
              <w:rPr>
                <w:rFonts w:ascii="宋体" w:eastAsia="宋体" w:hAnsi="宋体" w:cs="宋体" w:hint="eastAsia"/>
                <w:color w:val="000000"/>
                <w:kern w:val="0"/>
                <w:sz w:val="22"/>
              </w:rPr>
              <w:t>有害垃圾单独存放，与具备处理资质的企业签订收运处置协议</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3</w:t>
            </w:r>
          </w:p>
        </w:tc>
        <w:tc>
          <w:tcPr>
            <w:tcW w:w="2881" w:type="dxa"/>
            <w:vMerge w:val="restart"/>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核查资料及现场核实</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8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r w:rsidRPr="00C12F60">
              <w:rPr>
                <w:rFonts w:ascii="宋体" w:eastAsia="宋体" w:hAnsi="宋体" w:cs="宋体" w:hint="eastAsia"/>
                <w:color w:val="000000"/>
                <w:kern w:val="0"/>
                <w:sz w:val="22"/>
              </w:rPr>
              <w:t>可回收物统一回收，与具备回收资质的企业签订收运处置协议</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5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roofErr w:type="gramStart"/>
            <w:r w:rsidRPr="00C12F60">
              <w:rPr>
                <w:rFonts w:ascii="宋体" w:eastAsia="宋体" w:hAnsi="宋体" w:cs="宋体" w:hint="eastAsia"/>
                <w:color w:val="000000"/>
                <w:kern w:val="0"/>
                <w:sz w:val="22"/>
              </w:rPr>
              <w:t>厨余垃圾</w:t>
            </w:r>
            <w:proofErr w:type="gramEnd"/>
            <w:r w:rsidRPr="00C12F60">
              <w:rPr>
                <w:rFonts w:ascii="宋体" w:eastAsia="宋体" w:hAnsi="宋体" w:cs="宋体" w:hint="eastAsia"/>
                <w:color w:val="000000"/>
                <w:kern w:val="0"/>
                <w:sz w:val="22"/>
              </w:rPr>
              <w:t>按国家及属地要求规范处置</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5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r w:rsidRPr="00C12F60">
              <w:rPr>
                <w:rFonts w:ascii="宋体" w:eastAsia="宋体" w:hAnsi="宋体" w:cs="宋体" w:hint="eastAsia"/>
                <w:color w:val="000000"/>
                <w:kern w:val="0"/>
                <w:sz w:val="22"/>
              </w:rPr>
              <w:t>建立垃圾分类</w:t>
            </w:r>
            <w:proofErr w:type="gramStart"/>
            <w:r w:rsidRPr="00C12F60">
              <w:rPr>
                <w:rFonts w:ascii="宋体" w:eastAsia="宋体" w:hAnsi="宋体" w:cs="宋体" w:hint="eastAsia"/>
                <w:color w:val="000000"/>
                <w:kern w:val="0"/>
                <w:sz w:val="22"/>
              </w:rPr>
              <w:t>清运台</w:t>
            </w:r>
            <w:proofErr w:type="gramEnd"/>
            <w:r w:rsidRPr="00C12F60">
              <w:rPr>
                <w:rFonts w:ascii="宋体" w:eastAsia="宋体" w:hAnsi="宋体" w:cs="宋体" w:hint="eastAsia"/>
                <w:color w:val="000000"/>
                <w:kern w:val="0"/>
                <w:sz w:val="22"/>
              </w:rPr>
              <w:t>账，定期公示垃圾清运量，按要求报送垃圾分类数据</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color w:val="000000"/>
                <w:kern w:val="0"/>
                <w:sz w:val="22"/>
              </w:rPr>
            </w:pP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r w:rsidR="00C12F60" w:rsidRPr="00C12F60" w:rsidTr="00C12F60">
        <w:trPr>
          <w:trHeight w:val="1185"/>
        </w:trPr>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color w:val="000000"/>
                <w:kern w:val="0"/>
                <w:sz w:val="22"/>
              </w:rPr>
            </w:pPr>
            <w:r w:rsidRPr="00C12F60">
              <w:rPr>
                <w:rFonts w:ascii="宋体" w:eastAsia="宋体" w:hAnsi="宋体" w:cs="宋体" w:hint="eastAsia"/>
                <w:color w:val="000000"/>
                <w:kern w:val="0"/>
                <w:sz w:val="22"/>
              </w:rPr>
              <w:t>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加分项（10分）</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工作中创新性举措</w:t>
            </w:r>
          </w:p>
        </w:tc>
        <w:tc>
          <w:tcPr>
            <w:tcW w:w="582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left"/>
              <w:rPr>
                <w:rFonts w:ascii="宋体" w:eastAsia="宋体" w:hAnsi="宋体" w:cs="宋体" w:hint="eastAsia"/>
                <w:color w:val="000000"/>
                <w:kern w:val="0"/>
                <w:sz w:val="22"/>
              </w:rPr>
            </w:pPr>
            <w:r w:rsidRPr="00C12F60">
              <w:rPr>
                <w:rFonts w:ascii="宋体" w:eastAsia="宋体" w:hAnsi="宋体" w:cs="宋体" w:hint="eastAsia"/>
                <w:color w:val="000000"/>
                <w:kern w:val="0"/>
                <w:sz w:val="22"/>
              </w:rPr>
              <w:t>工作中有创新性举措，对垃圾分类起到积极作用</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10</w:t>
            </w:r>
          </w:p>
        </w:tc>
        <w:tc>
          <w:tcPr>
            <w:tcW w:w="2881"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r w:rsidRPr="00C12F60">
              <w:rPr>
                <w:rFonts w:ascii="宋体" w:eastAsia="宋体" w:hAnsi="宋体" w:cs="宋体" w:hint="eastAsia"/>
                <w:color w:val="000000"/>
                <w:kern w:val="0"/>
                <w:sz w:val="22"/>
              </w:rPr>
              <w:t>核查资料</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C12F60" w:rsidRPr="00C12F60" w:rsidRDefault="00C12F60" w:rsidP="00C12F60">
            <w:pPr>
              <w:widowControl/>
              <w:jc w:val="center"/>
              <w:rPr>
                <w:rFonts w:ascii="宋体" w:eastAsia="宋体" w:hAnsi="宋体" w:cs="宋体" w:hint="eastAsia"/>
                <w:color w:val="000000"/>
                <w:kern w:val="0"/>
                <w:sz w:val="22"/>
              </w:rPr>
            </w:pPr>
          </w:p>
        </w:tc>
      </w:tr>
    </w:tbl>
    <w:p w:rsidR="00C12F60" w:rsidRDefault="00C12F60" w:rsidP="00C12F60">
      <w:pPr>
        <w:tabs>
          <w:tab w:val="left" w:pos="6946"/>
          <w:tab w:val="left" w:pos="7371"/>
          <w:tab w:val="left" w:pos="8505"/>
        </w:tabs>
        <w:rPr>
          <w:rFonts w:ascii="仿宋_GB2312" w:eastAsia="仿宋_GB2312" w:hAnsi="Times New Roman" w:cs="Times New Roman" w:hint="eastAsia"/>
          <w:sz w:val="32"/>
          <w:szCs w:val="32"/>
        </w:rPr>
      </w:pPr>
      <w:bookmarkStart w:id="0" w:name="_GoBack"/>
      <w:bookmarkEnd w:id="0"/>
    </w:p>
    <w:sectPr w:rsidR="00C12F60" w:rsidSect="00C12F60">
      <w:pgSz w:w="16838" w:h="11906" w:orient="landscape"/>
      <w:pgMar w:top="1247" w:right="1134" w:bottom="1304" w:left="1134"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0E7" w:rsidRDefault="007870E7" w:rsidP="00CD707F">
      <w:r>
        <w:separator/>
      </w:r>
    </w:p>
  </w:endnote>
  <w:endnote w:type="continuationSeparator" w:id="0">
    <w:p w:rsidR="007870E7" w:rsidRDefault="007870E7" w:rsidP="00CD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00000000"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283903"/>
      <w:docPartObj>
        <w:docPartGallery w:val="Page Numbers (Bottom of Page)"/>
        <w:docPartUnique/>
      </w:docPartObj>
    </w:sdtPr>
    <w:sdtEndPr>
      <w:rPr>
        <w:rFonts w:asciiTheme="minorEastAsia" w:hAnsiTheme="minorEastAsia"/>
        <w:sz w:val="28"/>
        <w:szCs w:val="28"/>
      </w:rPr>
    </w:sdtEndPr>
    <w:sdtContent>
      <w:p w:rsidR="00E613A7" w:rsidRDefault="0043586C">
        <w:pPr>
          <w:pStyle w:val="a5"/>
          <w:rPr>
            <w:rFonts w:asciiTheme="minorEastAsia" w:hAnsiTheme="minorEastAsia"/>
            <w:sz w:val="28"/>
            <w:szCs w:val="28"/>
          </w:rPr>
        </w:pPr>
        <w:r w:rsidRPr="00B42DFD">
          <w:rPr>
            <w:rFonts w:asciiTheme="minorEastAsia" w:hAnsiTheme="minorEastAsia"/>
            <w:sz w:val="28"/>
            <w:szCs w:val="28"/>
          </w:rPr>
          <w:fldChar w:fldCharType="begin"/>
        </w:r>
        <w:r w:rsidRPr="00B42DFD">
          <w:rPr>
            <w:rFonts w:asciiTheme="minorEastAsia" w:hAnsiTheme="minorEastAsia"/>
            <w:sz w:val="28"/>
            <w:szCs w:val="28"/>
          </w:rPr>
          <w:instrText>PAGE   \* MERGEFORMAT</w:instrText>
        </w:r>
        <w:r w:rsidRPr="00B42DFD">
          <w:rPr>
            <w:rFonts w:asciiTheme="minorEastAsia" w:hAnsiTheme="minorEastAsia"/>
            <w:sz w:val="28"/>
            <w:szCs w:val="28"/>
          </w:rPr>
          <w:fldChar w:fldCharType="separate"/>
        </w:r>
        <w:r w:rsidR="00C12F60" w:rsidRPr="00C12F60">
          <w:rPr>
            <w:rFonts w:asciiTheme="minorEastAsia" w:hAnsiTheme="minorEastAsia"/>
            <w:noProof/>
            <w:sz w:val="28"/>
            <w:szCs w:val="28"/>
            <w:lang w:val="zh-CN"/>
          </w:rPr>
          <w:t>-</w:t>
        </w:r>
        <w:r w:rsidR="00C12F60">
          <w:rPr>
            <w:rFonts w:asciiTheme="minorEastAsia" w:hAnsiTheme="minorEastAsia"/>
            <w:noProof/>
            <w:sz w:val="28"/>
            <w:szCs w:val="28"/>
          </w:rPr>
          <w:t xml:space="preserve"> 2 -</w:t>
        </w:r>
        <w:r w:rsidRPr="00B42DFD">
          <w:rPr>
            <w:rFonts w:asciiTheme="minorEastAsia" w:hAnsiTheme="minorEastAsia"/>
            <w:sz w:val="28"/>
            <w:szCs w:val="28"/>
          </w:rPr>
          <w:fldChar w:fldCharType="end"/>
        </w:r>
      </w:p>
      <w:p w:rsidR="00E613A7" w:rsidRDefault="00E613A7">
        <w:pPr>
          <w:pStyle w:val="a5"/>
          <w:rPr>
            <w:rFonts w:asciiTheme="minorEastAsia" w:hAnsiTheme="minorEastAsia"/>
            <w:sz w:val="28"/>
            <w:szCs w:val="28"/>
          </w:rPr>
        </w:pPr>
      </w:p>
      <w:p w:rsidR="0043586C" w:rsidRPr="00B42DFD" w:rsidRDefault="007870E7">
        <w:pPr>
          <w:pStyle w:val="a5"/>
          <w:rPr>
            <w:rFonts w:asciiTheme="minorEastAsia" w:hAnsiTheme="minorEastAsia"/>
            <w:sz w:val="28"/>
            <w:szCs w:val="2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832616"/>
      <w:docPartObj>
        <w:docPartGallery w:val="Page Numbers (Bottom of Page)"/>
        <w:docPartUnique/>
      </w:docPartObj>
    </w:sdtPr>
    <w:sdtEndPr/>
    <w:sdtContent>
      <w:p w:rsidR="00E613A7" w:rsidRPr="00E613A7" w:rsidRDefault="00E613A7" w:rsidP="00E613A7">
        <w:pPr>
          <w:pStyle w:val="a5"/>
          <w:jc w:val="right"/>
          <w:rPr>
            <w:rFonts w:asciiTheme="minorEastAsia" w:hAnsiTheme="minorEastAsia"/>
            <w:sz w:val="28"/>
            <w:szCs w:val="28"/>
          </w:rPr>
        </w:pPr>
        <w:r w:rsidRPr="00E613A7">
          <w:rPr>
            <w:rFonts w:asciiTheme="minorEastAsia" w:hAnsiTheme="minorEastAsia"/>
            <w:sz w:val="28"/>
            <w:szCs w:val="28"/>
          </w:rPr>
          <w:fldChar w:fldCharType="begin"/>
        </w:r>
        <w:r w:rsidRPr="00E613A7">
          <w:rPr>
            <w:rFonts w:asciiTheme="minorEastAsia" w:hAnsiTheme="minorEastAsia"/>
            <w:sz w:val="28"/>
            <w:szCs w:val="28"/>
          </w:rPr>
          <w:instrText>PAGE   \* MERGEFORMAT</w:instrText>
        </w:r>
        <w:r w:rsidRPr="00E613A7">
          <w:rPr>
            <w:rFonts w:asciiTheme="minorEastAsia" w:hAnsiTheme="minorEastAsia"/>
            <w:sz w:val="28"/>
            <w:szCs w:val="28"/>
          </w:rPr>
          <w:fldChar w:fldCharType="separate"/>
        </w:r>
        <w:r w:rsidR="00C12F60" w:rsidRPr="00C12F60">
          <w:rPr>
            <w:rFonts w:asciiTheme="minorEastAsia" w:hAnsiTheme="minorEastAsia"/>
            <w:noProof/>
            <w:sz w:val="28"/>
            <w:szCs w:val="28"/>
            <w:lang w:val="zh-CN"/>
          </w:rPr>
          <w:t>-</w:t>
        </w:r>
        <w:r w:rsidR="00C12F60">
          <w:rPr>
            <w:rFonts w:asciiTheme="minorEastAsia" w:hAnsiTheme="minorEastAsia"/>
            <w:noProof/>
            <w:sz w:val="28"/>
            <w:szCs w:val="28"/>
          </w:rPr>
          <w:t xml:space="preserve"> 1 -</w:t>
        </w:r>
        <w:r w:rsidRPr="00E613A7">
          <w:rPr>
            <w:rFonts w:asciiTheme="minorEastAsia" w:hAnsiTheme="minorEastAsia"/>
            <w:sz w:val="28"/>
            <w:szCs w:val="28"/>
          </w:rPr>
          <w:fldChar w:fldCharType="end"/>
        </w:r>
      </w:p>
      <w:p w:rsidR="00E613A7" w:rsidRDefault="00E613A7" w:rsidP="00E613A7">
        <w:pPr>
          <w:pStyle w:val="a5"/>
          <w:jc w:val="right"/>
        </w:pPr>
      </w:p>
      <w:p w:rsidR="00E613A7" w:rsidRDefault="00E613A7" w:rsidP="00E613A7">
        <w:pPr>
          <w:pStyle w:val="a5"/>
          <w:jc w:val="right"/>
        </w:pPr>
      </w:p>
      <w:p w:rsidR="0043586C" w:rsidRPr="00E613A7" w:rsidRDefault="007870E7" w:rsidP="00E613A7">
        <w:pPr>
          <w:pStyle w:val="a5"/>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0E7" w:rsidRDefault="007870E7" w:rsidP="00CD707F">
      <w:r>
        <w:separator/>
      </w:r>
    </w:p>
  </w:footnote>
  <w:footnote w:type="continuationSeparator" w:id="0">
    <w:p w:rsidR="007870E7" w:rsidRDefault="007870E7" w:rsidP="00CD7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C64"/>
    <w:multiLevelType w:val="hybridMultilevel"/>
    <w:tmpl w:val="A3FED910"/>
    <w:numStyleLink w:val="1"/>
  </w:abstractNum>
  <w:abstractNum w:abstractNumId="1" w15:restartNumberingAfterBreak="0">
    <w:nsid w:val="2B8B2A94"/>
    <w:multiLevelType w:val="hybridMultilevel"/>
    <w:tmpl w:val="635679A0"/>
    <w:styleLink w:val="2"/>
    <w:lvl w:ilvl="0" w:tplc="8E549B0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9F00600">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89888706">
      <w:start w:val="1"/>
      <w:numFmt w:val="lowerRoman"/>
      <w:lvlText w:val="%3."/>
      <w:lvlJc w:val="left"/>
      <w:pPr>
        <w:ind w:left="1260" w:hanging="544"/>
      </w:pPr>
      <w:rPr>
        <w:rFonts w:hAnsi="Arial Unicode MS"/>
        <w:caps w:val="0"/>
        <w:smallCaps w:val="0"/>
        <w:strike w:val="0"/>
        <w:dstrike w:val="0"/>
        <w:outline w:val="0"/>
        <w:emboss w:val="0"/>
        <w:imprint w:val="0"/>
        <w:spacing w:val="0"/>
        <w:w w:val="100"/>
        <w:kern w:val="0"/>
        <w:position w:val="0"/>
        <w:highlight w:val="none"/>
        <w:vertAlign w:val="baseline"/>
      </w:rPr>
    </w:lvl>
    <w:lvl w:ilvl="3" w:tplc="508A4D12">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389294B2">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E95CFB3A">
      <w:start w:val="1"/>
      <w:numFmt w:val="lowerRoman"/>
      <w:lvlText w:val="%6."/>
      <w:lvlJc w:val="left"/>
      <w:pPr>
        <w:ind w:left="2520" w:hanging="544"/>
      </w:pPr>
      <w:rPr>
        <w:rFonts w:hAnsi="Arial Unicode MS"/>
        <w:caps w:val="0"/>
        <w:smallCaps w:val="0"/>
        <w:strike w:val="0"/>
        <w:dstrike w:val="0"/>
        <w:outline w:val="0"/>
        <w:emboss w:val="0"/>
        <w:imprint w:val="0"/>
        <w:spacing w:val="0"/>
        <w:w w:val="100"/>
        <w:kern w:val="0"/>
        <w:position w:val="0"/>
        <w:highlight w:val="none"/>
        <w:vertAlign w:val="baseline"/>
      </w:rPr>
    </w:lvl>
    <w:lvl w:ilvl="6" w:tplc="783C13BC">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8712293A">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1AD4B92E">
      <w:start w:val="1"/>
      <w:numFmt w:val="lowerRoman"/>
      <w:lvlText w:val="%9."/>
      <w:lvlJc w:val="left"/>
      <w:pPr>
        <w:ind w:left="3780" w:hanging="5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5E8533D"/>
    <w:multiLevelType w:val="hybridMultilevel"/>
    <w:tmpl w:val="7F6488C8"/>
    <w:lvl w:ilvl="0" w:tplc="624C5EB8">
      <w:start w:val="1"/>
      <w:numFmt w:val="chineseCounting"/>
      <w:lvlText w:val="%1."/>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1" w:tplc="55506DF8">
      <w:start w:val="1"/>
      <w:numFmt w:val="chineseCounting"/>
      <w:lvlText w:val="%2."/>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2" w:tplc="45FC497E">
      <w:start w:val="1"/>
      <w:numFmt w:val="chineseCounting"/>
      <w:lvlText w:val="%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tplc="FE00F0D4">
      <w:start w:val="1"/>
      <w:numFmt w:val="chineseCounting"/>
      <w:lvlText w:val="%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tplc="7AC20BC6">
      <w:start w:val="1"/>
      <w:numFmt w:val="chineseCounting"/>
      <w:lvlText w:val="%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tplc="08F6233E">
      <w:start w:val="1"/>
      <w:numFmt w:val="chineseCounting"/>
      <w:lvlText w:val="%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tplc="605C3814">
      <w:start w:val="1"/>
      <w:numFmt w:val="chineseCounting"/>
      <w:lvlText w:val="%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tplc="AC8613E2">
      <w:start w:val="1"/>
      <w:numFmt w:val="chineseCounting"/>
      <w:lvlText w:val="%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tplc="205600AA">
      <w:start w:val="1"/>
      <w:numFmt w:val="chineseCounting"/>
      <w:lvlText w:val="%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7A661E4"/>
    <w:multiLevelType w:val="hybridMultilevel"/>
    <w:tmpl w:val="C6FC4EDA"/>
    <w:numStyleLink w:val="10"/>
  </w:abstractNum>
  <w:abstractNum w:abstractNumId="4" w15:restartNumberingAfterBreak="0">
    <w:nsid w:val="4863319F"/>
    <w:multiLevelType w:val="hybridMultilevel"/>
    <w:tmpl w:val="A3FED910"/>
    <w:styleLink w:val="1"/>
    <w:lvl w:ilvl="0" w:tplc="DA3A7FCA">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8F4C36C">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70CAA8">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F4459C">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CB8FFE0">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064E36">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E28F3A">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5328940">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720BFA">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BAD67AF"/>
    <w:multiLevelType w:val="hybridMultilevel"/>
    <w:tmpl w:val="E856E4B8"/>
    <w:lvl w:ilvl="0" w:tplc="F4DAF9D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4C924513"/>
    <w:multiLevelType w:val="hybridMultilevel"/>
    <w:tmpl w:val="7F6488C8"/>
    <w:numStyleLink w:val="3"/>
  </w:abstractNum>
  <w:abstractNum w:abstractNumId="7" w15:restartNumberingAfterBreak="0">
    <w:nsid w:val="583669E7"/>
    <w:multiLevelType w:val="hybridMultilevel"/>
    <w:tmpl w:val="FCC6F7A2"/>
    <w:lvl w:ilvl="0" w:tplc="34EC9A68">
      <w:start w:val="1"/>
      <w:numFmt w:val="decimalEnclosedCircle"/>
      <w:lvlText w:val="%1"/>
      <w:lvlJc w:val="left"/>
      <w:pPr>
        <w:ind w:left="360" w:hanging="360"/>
      </w:pPr>
      <w:rPr>
        <w:rFonts w:ascii="等线" w:eastAsia="等线" w:hAnsi="等线" w:cs="等线"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9090074"/>
    <w:multiLevelType w:val="hybridMultilevel"/>
    <w:tmpl w:val="635679A0"/>
    <w:numStyleLink w:val="2"/>
  </w:abstractNum>
  <w:abstractNum w:abstractNumId="9" w15:restartNumberingAfterBreak="0">
    <w:nsid w:val="5D88402D"/>
    <w:multiLevelType w:val="singleLevel"/>
    <w:tmpl w:val="5D88402D"/>
    <w:lvl w:ilvl="0">
      <w:start w:val="1"/>
      <w:numFmt w:val="chineseCounting"/>
      <w:suff w:val="nothing"/>
      <w:lvlText w:val="（%1）"/>
      <w:lvlJc w:val="left"/>
    </w:lvl>
  </w:abstractNum>
  <w:abstractNum w:abstractNumId="10" w15:restartNumberingAfterBreak="0">
    <w:nsid w:val="5D88408D"/>
    <w:multiLevelType w:val="singleLevel"/>
    <w:tmpl w:val="5D88408D"/>
    <w:lvl w:ilvl="0">
      <w:start w:val="2"/>
      <w:numFmt w:val="chineseCounting"/>
      <w:suff w:val="nothing"/>
      <w:lvlText w:val="%1、"/>
      <w:lvlJc w:val="left"/>
    </w:lvl>
  </w:abstractNum>
  <w:abstractNum w:abstractNumId="11" w15:restartNumberingAfterBreak="0">
    <w:nsid w:val="655A09D4"/>
    <w:multiLevelType w:val="hybridMultilevel"/>
    <w:tmpl w:val="7F6488C8"/>
    <w:styleLink w:val="3"/>
    <w:lvl w:ilvl="0" w:tplc="F48AFE0E">
      <w:start w:val="1"/>
      <w:numFmt w:val="chineseCounting"/>
      <w:lvlText w:val="%1."/>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1" w:tplc="1AA46BAC">
      <w:start w:val="1"/>
      <w:numFmt w:val="chineseCounting"/>
      <w:lvlText w:val="%2."/>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2" w:tplc="41BC148E">
      <w:start w:val="1"/>
      <w:numFmt w:val="chineseCounting"/>
      <w:lvlText w:val="%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tplc="CB2252E2">
      <w:start w:val="1"/>
      <w:numFmt w:val="chineseCounting"/>
      <w:lvlText w:val="%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tplc="008C3DFE">
      <w:start w:val="1"/>
      <w:numFmt w:val="chineseCounting"/>
      <w:lvlText w:val="%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tplc="A68CEB3C">
      <w:start w:val="1"/>
      <w:numFmt w:val="chineseCounting"/>
      <w:lvlText w:val="%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tplc="23141696">
      <w:start w:val="1"/>
      <w:numFmt w:val="chineseCounting"/>
      <w:lvlText w:val="%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tplc="EB8AB37A">
      <w:start w:val="1"/>
      <w:numFmt w:val="chineseCounting"/>
      <w:lvlText w:val="%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tplc="BCEAF23C">
      <w:start w:val="1"/>
      <w:numFmt w:val="chineseCounting"/>
      <w:lvlText w:val="%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D051D01"/>
    <w:multiLevelType w:val="hybridMultilevel"/>
    <w:tmpl w:val="EC2CD45A"/>
    <w:lvl w:ilvl="0" w:tplc="EFDA307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7C2C6448"/>
    <w:multiLevelType w:val="hybridMultilevel"/>
    <w:tmpl w:val="C6FC4EDA"/>
    <w:styleLink w:val="10"/>
    <w:lvl w:ilvl="0" w:tplc="7BB8B55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0F6F576">
      <w:start w:val="1"/>
      <w:numFmt w:val="lowerLetter"/>
      <w:lvlText w:val="%2)"/>
      <w:lvlJc w:val="left"/>
      <w:pPr>
        <w:ind w:left="910" w:hanging="490"/>
      </w:pPr>
      <w:rPr>
        <w:rFonts w:hAnsi="Arial Unicode MS"/>
        <w:b/>
        <w:bCs/>
        <w:caps w:val="0"/>
        <w:smallCaps w:val="0"/>
        <w:strike w:val="0"/>
        <w:dstrike w:val="0"/>
        <w:outline w:val="0"/>
        <w:emboss w:val="0"/>
        <w:imprint w:val="0"/>
        <w:spacing w:val="0"/>
        <w:w w:val="100"/>
        <w:kern w:val="0"/>
        <w:position w:val="0"/>
        <w:highlight w:val="none"/>
        <w:vertAlign w:val="baseline"/>
      </w:rPr>
    </w:lvl>
    <w:lvl w:ilvl="2" w:tplc="47B8CB06">
      <w:start w:val="1"/>
      <w:numFmt w:val="lowerRoman"/>
      <w:lvlText w:val="%3."/>
      <w:lvlJc w:val="left"/>
      <w:pPr>
        <w:ind w:left="1349" w:hanging="623"/>
      </w:pPr>
      <w:rPr>
        <w:rFonts w:hAnsi="Arial Unicode MS"/>
        <w:b/>
        <w:bCs/>
        <w:caps w:val="0"/>
        <w:smallCaps w:val="0"/>
        <w:strike w:val="0"/>
        <w:dstrike w:val="0"/>
        <w:outline w:val="0"/>
        <w:emboss w:val="0"/>
        <w:imprint w:val="0"/>
        <w:spacing w:val="0"/>
        <w:w w:val="100"/>
        <w:kern w:val="0"/>
        <w:position w:val="0"/>
        <w:highlight w:val="none"/>
        <w:vertAlign w:val="baseline"/>
      </w:rPr>
    </w:lvl>
    <w:lvl w:ilvl="3" w:tplc="4C1A08B4">
      <w:start w:val="1"/>
      <w:numFmt w:val="decimal"/>
      <w:lvlText w:val="%4."/>
      <w:lvlJc w:val="left"/>
      <w:pPr>
        <w:ind w:left="1750" w:hanging="490"/>
      </w:pPr>
      <w:rPr>
        <w:rFonts w:hAnsi="Arial Unicode MS"/>
        <w:b/>
        <w:bCs/>
        <w:caps w:val="0"/>
        <w:smallCaps w:val="0"/>
        <w:strike w:val="0"/>
        <w:dstrike w:val="0"/>
        <w:outline w:val="0"/>
        <w:emboss w:val="0"/>
        <w:imprint w:val="0"/>
        <w:spacing w:val="0"/>
        <w:w w:val="100"/>
        <w:kern w:val="0"/>
        <w:position w:val="0"/>
        <w:highlight w:val="none"/>
        <w:vertAlign w:val="baseline"/>
      </w:rPr>
    </w:lvl>
    <w:lvl w:ilvl="4" w:tplc="42BEF5E0">
      <w:start w:val="1"/>
      <w:numFmt w:val="lowerLetter"/>
      <w:lvlText w:val="%5)"/>
      <w:lvlJc w:val="left"/>
      <w:pPr>
        <w:ind w:left="2170" w:hanging="490"/>
      </w:pPr>
      <w:rPr>
        <w:rFonts w:hAnsi="Arial Unicode MS"/>
        <w:b/>
        <w:bCs/>
        <w:caps w:val="0"/>
        <w:smallCaps w:val="0"/>
        <w:strike w:val="0"/>
        <w:dstrike w:val="0"/>
        <w:outline w:val="0"/>
        <w:emboss w:val="0"/>
        <w:imprint w:val="0"/>
        <w:spacing w:val="0"/>
        <w:w w:val="100"/>
        <w:kern w:val="0"/>
        <w:position w:val="0"/>
        <w:highlight w:val="none"/>
        <w:vertAlign w:val="baseline"/>
      </w:rPr>
    </w:lvl>
    <w:lvl w:ilvl="5" w:tplc="33F82204">
      <w:start w:val="1"/>
      <w:numFmt w:val="lowerRoman"/>
      <w:lvlText w:val="%6."/>
      <w:lvlJc w:val="left"/>
      <w:pPr>
        <w:ind w:left="2609" w:hanging="623"/>
      </w:pPr>
      <w:rPr>
        <w:rFonts w:hAnsi="Arial Unicode MS"/>
        <w:b/>
        <w:bCs/>
        <w:caps w:val="0"/>
        <w:smallCaps w:val="0"/>
        <w:strike w:val="0"/>
        <w:dstrike w:val="0"/>
        <w:outline w:val="0"/>
        <w:emboss w:val="0"/>
        <w:imprint w:val="0"/>
        <w:spacing w:val="0"/>
        <w:w w:val="100"/>
        <w:kern w:val="0"/>
        <w:position w:val="0"/>
        <w:highlight w:val="none"/>
        <w:vertAlign w:val="baseline"/>
      </w:rPr>
    </w:lvl>
    <w:lvl w:ilvl="6" w:tplc="5EE0321C">
      <w:start w:val="1"/>
      <w:numFmt w:val="decimal"/>
      <w:lvlText w:val="%7."/>
      <w:lvlJc w:val="left"/>
      <w:pPr>
        <w:ind w:left="3010" w:hanging="490"/>
      </w:pPr>
      <w:rPr>
        <w:rFonts w:hAnsi="Arial Unicode MS"/>
        <w:b/>
        <w:bCs/>
        <w:caps w:val="0"/>
        <w:smallCaps w:val="0"/>
        <w:strike w:val="0"/>
        <w:dstrike w:val="0"/>
        <w:outline w:val="0"/>
        <w:emboss w:val="0"/>
        <w:imprint w:val="0"/>
        <w:spacing w:val="0"/>
        <w:w w:val="100"/>
        <w:kern w:val="0"/>
        <w:position w:val="0"/>
        <w:highlight w:val="none"/>
        <w:vertAlign w:val="baseline"/>
      </w:rPr>
    </w:lvl>
    <w:lvl w:ilvl="7" w:tplc="A76ED184">
      <w:start w:val="1"/>
      <w:numFmt w:val="lowerLetter"/>
      <w:lvlText w:val="%8)"/>
      <w:lvlJc w:val="left"/>
      <w:pPr>
        <w:ind w:left="3430" w:hanging="490"/>
      </w:pPr>
      <w:rPr>
        <w:rFonts w:hAnsi="Arial Unicode MS"/>
        <w:b/>
        <w:bCs/>
        <w:caps w:val="0"/>
        <w:smallCaps w:val="0"/>
        <w:strike w:val="0"/>
        <w:dstrike w:val="0"/>
        <w:outline w:val="0"/>
        <w:emboss w:val="0"/>
        <w:imprint w:val="0"/>
        <w:spacing w:val="0"/>
        <w:w w:val="100"/>
        <w:kern w:val="0"/>
        <w:position w:val="0"/>
        <w:highlight w:val="none"/>
        <w:vertAlign w:val="baseline"/>
      </w:rPr>
    </w:lvl>
    <w:lvl w:ilvl="8" w:tplc="2E04A5CC">
      <w:start w:val="1"/>
      <w:numFmt w:val="lowerRoman"/>
      <w:lvlText w:val="%9."/>
      <w:lvlJc w:val="left"/>
      <w:pPr>
        <w:ind w:left="3869" w:hanging="62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10"/>
  </w:num>
  <w:num w:numId="3">
    <w:abstractNumId w:val="11"/>
  </w:num>
  <w:num w:numId="4">
    <w:abstractNumId w:val="6"/>
    <w:lvlOverride w:ilvl="0">
      <w:lvl w:ilvl="0" w:tplc="389E6432">
        <w:start w:val="1"/>
        <w:numFmt w:val="chineseCounting"/>
        <w:lvlText w:val="%1."/>
        <w:lvlJc w:val="left"/>
        <w:pPr>
          <w:ind w:left="133" w:hanging="133"/>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5">
    <w:abstractNumId w:val="4"/>
  </w:num>
  <w:num w:numId="6">
    <w:abstractNumId w:val="0"/>
    <w:lvlOverride w:ilvl="0">
      <w:lvl w:ilvl="0" w:tplc="9D4E2FFA">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6"/>
    <w:lvlOverride w:ilvl="0">
      <w:startOverride w:val="3"/>
    </w:lvlOverride>
  </w:num>
  <w:num w:numId="8">
    <w:abstractNumId w:val="13"/>
  </w:num>
  <w:num w:numId="9">
    <w:abstractNumId w:val="3"/>
    <w:lvlOverride w:ilvl="0">
      <w:lvl w:ilvl="0" w:tplc="71B6CC84">
        <w:start w:val="1"/>
        <w:numFmt w:val="decimal"/>
        <w:lvlText w:val="%1."/>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10">
    <w:abstractNumId w:val="1"/>
  </w:num>
  <w:num w:numId="11">
    <w:abstractNumId w:val="8"/>
    <w:lvlOverride w:ilvl="0">
      <w:lvl w:ilvl="0" w:tplc="F22E854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6"/>
    <w:lvlOverride w:ilvl="0">
      <w:lvl w:ilvl="0" w:tplc="389E6432">
        <w:start w:val="1"/>
        <w:numFmt w:val="chineseCounting"/>
        <w:suff w:val="nothing"/>
        <w:lvlText w:val="%1."/>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97CE276">
        <w:start w:val="1"/>
        <w:numFmt w:val="chineseCounting"/>
        <w:lvlText w:val="%2."/>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F6233FE">
        <w:start w:val="1"/>
        <w:numFmt w:val="chineseCounting"/>
        <w:lvlText w:val="%3."/>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69C88E4">
        <w:start w:val="1"/>
        <w:numFmt w:val="chineseCounting"/>
        <w:lvlText w:val="%4."/>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3CD96E">
        <w:start w:val="1"/>
        <w:numFmt w:val="chineseCounting"/>
        <w:lvlText w:val="%5."/>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CD2C7CE">
        <w:start w:val="1"/>
        <w:numFmt w:val="chineseCounting"/>
        <w:lvlText w:val="%6."/>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35ABBA6">
        <w:start w:val="1"/>
        <w:numFmt w:val="chineseCounting"/>
        <w:lvlText w:val="%7."/>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7D0143A">
        <w:start w:val="1"/>
        <w:numFmt w:val="chineseCounting"/>
        <w:lvlText w:val="%8."/>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4120016">
        <w:start w:val="1"/>
        <w:numFmt w:val="chineseCount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7"/>
  </w:num>
  <w:num w:numId="14">
    <w:abstractNumId w:val="2"/>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82"/>
    <w:rsid w:val="00007E50"/>
    <w:rsid w:val="000104FC"/>
    <w:rsid w:val="00010A7B"/>
    <w:rsid w:val="000169FA"/>
    <w:rsid w:val="00022B73"/>
    <w:rsid w:val="00030521"/>
    <w:rsid w:val="00034E8C"/>
    <w:rsid w:val="0003707D"/>
    <w:rsid w:val="000457FF"/>
    <w:rsid w:val="00046713"/>
    <w:rsid w:val="000471E3"/>
    <w:rsid w:val="00051835"/>
    <w:rsid w:val="00054001"/>
    <w:rsid w:val="00057B10"/>
    <w:rsid w:val="00065044"/>
    <w:rsid w:val="000655D4"/>
    <w:rsid w:val="0007333D"/>
    <w:rsid w:val="000737A3"/>
    <w:rsid w:val="000740A2"/>
    <w:rsid w:val="00076C0D"/>
    <w:rsid w:val="00082055"/>
    <w:rsid w:val="00091719"/>
    <w:rsid w:val="00094A6F"/>
    <w:rsid w:val="00094E47"/>
    <w:rsid w:val="000951E1"/>
    <w:rsid w:val="000A2D4E"/>
    <w:rsid w:val="000A34E0"/>
    <w:rsid w:val="000A3C59"/>
    <w:rsid w:val="000A7C23"/>
    <w:rsid w:val="000B0510"/>
    <w:rsid w:val="000B2B82"/>
    <w:rsid w:val="000B46A0"/>
    <w:rsid w:val="000C0014"/>
    <w:rsid w:val="000C22BC"/>
    <w:rsid w:val="000C2F58"/>
    <w:rsid w:val="000C405F"/>
    <w:rsid w:val="000C58EF"/>
    <w:rsid w:val="000D3535"/>
    <w:rsid w:val="000D6D46"/>
    <w:rsid w:val="000D76B0"/>
    <w:rsid w:val="000D7EF6"/>
    <w:rsid w:val="000E066C"/>
    <w:rsid w:val="000E19E7"/>
    <w:rsid w:val="000F0BFF"/>
    <w:rsid w:val="000F1277"/>
    <w:rsid w:val="000F24E5"/>
    <w:rsid w:val="000F548D"/>
    <w:rsid w:val="000F6485"/>
    <w:rsid w:val="001017B2"/>
    <w:rsid w:val="00101B5B"/>
    <w:rsid w:val="001058D3"/>
    <w:rsid w:val="00112488"/>
    <w:rsid w:val="00112914"/>
    <w:rsid w:val="001151A5"/>
    <w:rsid w:val="001211D9"/>
    <w:rsid w:val="00123E49"/>
    <w:rsid w:val="00127764"/>
    <w:rsid w:val="00127E86"/>
    <w:rsid w:val="0013018D"/>
    <w:rsid w:val="00134C88"/>
    <w:rsid w:val="00142E65"/>
    <w:rsid w:val="00146288"/>
    <w:rsid w:val="0015041F"/>
    <w:rsid w:val="001523AA"/>
    <w:rsid w:val="0015413A"/>
    <w:rsid w:val="00155090"/>
    <w:rsid w:val="00157C98"/>
    <w:rsid w:val="001603B3"/>
    <w:rsid w:val="0016320C"/>
    <w:rsid w:val="00166403"/>
    <w:rsid w:val="00170B85"/>
    <w:rsid w:val="00174F96"/>
    <w:rsid w:val="0017515D"/>
    <w:rsid w:val="00180C55"/>
    <w:rsid w:val="00180E31"/>
    <w:rsid w:val="0018551B"/>
    <w:rsid w:val="00187A01"/>
    <w:rsid w:val="00187ECB"/>
    <w:rsid w:val="00192204"/>
    <w:rsid w:val="00193CB7"/>
    <w:rsid w:val="001A11D5"/>
    <w:rsid w:val="001A2AD9"/>
    <w:rsid w:val="001A3494"/>
    <w:rsid w:val="001A5C83"/>
    <w:rsid w:val="001A6C48"/>
    <w:rsid w:val="001A71BA"/>
    <w:rsid w:val="001A7A72"/>
    <w:rsid w:val="001B151A"/>
    <w:rsid w:val="001B2659"/>
    <w:rsid w:val="001B2CCC"/>
    <w:rsid w:val="001B3FCA"/>
    <w:rsid w:val="001B66ED"/>
    <w:rsid w:val="001B6DB9"/>
    <w:rsid w:val="001B77A5"/>
    <w:rsid w:val="001C3467"/>
    <w:rsid w:val="001C5A92"/>
    <w:rsid w:val="001D0D8A"/>
    <w:rsid w:val="001D11E5"/>
    <w:rsid w:val="001D2F99"/>
    <w:rsid w:val="001D372F"/>
    <w:rsid w:val="001D6A69"/>
    <w:rsid w:val="001E2AE2"/>
    <w:rsid w:val="001E3346"/>
    <w:rsid w:val="001F1091"/>
    <w:rsid w:val="001F676B"/>
    <w:rsid w:val="00201E46"/>
    <w:rsid w:val="00201FA0"/>
    <w:rsid w:val="0020272C"/>
    <w:rsid w:val="00204599"/>
    <w:rsid w:val="00211305"/>
    <w:rsid w:val="002156C7"/>
    <w:rsid w:val="00220405"/>
    <w:rsid w:val="00220475"/>
    <w:rsid w:val="002321BF"/>
    <w:rsid w:val="002451E8"/>
    <w:rsid w:val="00246F0E"/>
    <w:rsid w:val="00252E36"/>
    <w:rsid w:val="00253D3F"/>
    <w:rsid w:val="00261E6B"/>
    <w:rsid w:val="002640EF"/>
    <w:rsid w:val="00270DC5"/>
    <w:rsid w:val="00272ADF"/>
    <w:rsid w:val="0027463D"/>
    <w:rsid w:val="00274894"/>
    <w:rsid w:val="00275859"/>
    <w:rsid w:val="0028022D"/>
    <w:rsid w:val="00281DBD"/>
    <w:rsid w:val="0028263D"/>
    <w:rsid w:val="00282C03"/>
    <w:rsid w:val="00283139"/>
    <w:rsid w:val="00283CEF"/>
    <w:rsid w:val="00284504"/>
    <w:rsid w:val="00286DE4"/>
    <w:rsid w:val="00287330"/>
    <w:rsid w:val="002906CD"/>
    <w:rsid w:val="0029092C"/>
    <w:rsid w:val="002916CB"/>
    <w:rsid w:val="00292010"/>
    <w:rsid w:val="00293178"/>
    <w:rsid w:val="00296D19"/>
    <w:rsid w:val="002A51E8"/>
    <w:rsid w:val="002A5756"/>
    <w:rsid w:val="002A5F7C"/>
    <w:rsid w:val="002A67AB"/>
    <w:rsid w:val="002A6F7E"/>
    <w:rsid w:val="002A7C5D"/>
    <w:rsid w:val="002B1F3D"/>
    <w:rsid w:val="002B4DCE"/>
    <w:rsid w:val="002B5921"/>
    <w:rsid w:val="002B6108"/>
    <w:rsid w:val="002B64A1"/>
    <w:rsid w:val="002C03A7"/>
    <w:rsid w:val="002C19F0"/>
    <w:rsid w:val="002C4724"/>
    <w:rsid w:val="002C48F5"/>
    <w:rsid w:val="002C7E41"/>
    <w:rsid w:val="002E0041"/>
    <w:rsid w:val="002E7BA3"/>
    <w:rsid w:val="002F7759"/>
    <w:rsid w:val="002F77E2"/>
    <w:rsid w:val="003000B0"/>
    <w:rsid w:val="00300D96"/>
    <w:rsid w:val="00302EED"/>
    <w:rsid w:val="003128A1"/>
    <w:rsid w:val="003139B4"/>
    <w:rsid w:val="00322058"/>
    <w:rsid w:val="0032411A"/>
    <w:rsid w:val="003375A9"/>
    <w:rsid w:val="0034082F"/>
    <w:rsid w:val="00343469"/>
    <w:rsid w:val="003445B2"/>
    <w:rsid w:val="0034675E"/>
    <w:rsid w:val="00350BBB"/>
    <w:rsid w:val="003510EC"/>
    <w:rsid w:val="0035192D"/>
    <w:rsid w:val="003534D7"/>
    <w:rsid w:val="003574F8"/>
    <w:rsid w:val="0036136F"/>
    <w:rsid w:val="003626BF"/>
    <w:rsid w:val="00366EAE"/>
    <w:rsid w:val="00372109"/>
    <w:rsid w:val="00372E9B"/>
    <w:rsid w:val="00376926"/>
    <w:rsid w:val="00376EA3"/>
    <w:rsid w:val="0038215D"/>
    <w:rsid w:val="00382B08"/>
    <w:rsid w:val="003921C4"/>
    <w:rsid w:val="00395C80"/>
    <w:rsid w:val="003969BC"/>
    <w:rsid w:val="003A09CD"/>
    <w:rsid w:val="003A55C2"/>
    <w:rsid w:val="003A7594"/>
    <w:rsid w:val="003B3D6C"/>
    <w:rsid w:val="003B7E05"/>
    <w:rsid w:val="003C3E57"/>
    <w:rsid w:val="003E250A"/>
    <w:rsid w:val="003E2960"/>
    <w:rsid w:val="003E3267"/>
    <w:rsid w:val="003E58BA"/>
    <w:rsid w:val="003E64C4"/>
    <w:rsid w:val="003F02CE"/>
    <w:rsid w:val="003F0E2A"/>
    <w:rsid w:val="003F3FEA"/>
    <w:rsid w:val="003F5A13"/>
    <w:rsid w:val="003F62D4"/>
    <w:rsid w:val="0040201B"/>
    <w:rsid w:val="00406E1C"/>
    <w:rsid w:val="00407646"/>
    <w:rsid w:val="00413AE0"/>
    <w:rsid w:val="00415E3A"/>
    <w:rsid w:val="0041636A"/>
    <w:rsid w:val="004201D4"/>
    <w:rsid w:val="00421C8A"/>
    <w:rsid w:val="00421CB7"/>
    <w:rsid w:val="00422B1D"/>
    <w:rsid w:val="00424DFB"/>
    <w:rsid w:val="00431933"/>
    <w:rsid w:val="004347F1"/>
    <w:rsid w:val="0043586C"/>
    <w:rsid w:val="00435A62"/>
    <w:rsid w:val="00441216"/>
    <w:rsid w:val="00450D36"/>
    <w:rsid w:val="0045454D"/>
    <w:rsid w:val="00455C8F"/>
    <w:rsid w:val="004614A8"/>
    <w:rsid w:val="004643A1"/>
    <w:rsid w:val="004646F5"/>
    <w:rsid w:val="00466680"/>
    <w:rsid w:val="00466A95"/>
    <w:rsid w:val="00467FF0"/>
    <w:rsid w:val="004726C5"/>
    <w:rsid w:val="00480B9B"/>
    <w:rsid w:val="00485A88"/>
    <w:rsid w:val="00490242"/>
    <w:rsid w:val="00492FAC"/>
    <w:rsid w:val="00496F0B"/>
    <w:rsid w:val="004A2FC2"/>
    <w:rsid w:val="004A3F40"/>
    <w:rsid w:val="004A4F09"/>
    <w:rsid w:val="004B17F7"/>
    <w:rsid w:val="004B3227"/>
    <w:rsid w:val="004B53FD"/>
    <w:rsid w:val="004B673B"/>
    <w:rsid w:val="004C001E"/>
    <w:rsid w:val="004C19F7"/>
    <w:rsid w:val="004C5303"/>
    <w:rsid w:val="004D037E"/>
    <w:rsid w:val="004D3941"/>
    <w:rsid w:val="004D6EFA"/>
    <w:rsid w:val="004D784C"/>
    <w:rsid w:val="004F2F18"/>
    <w:rsid w:val="004F5A5E"/>
    <w:rsid w:val="004F5D12"/>
    <w:rsid w:val="004F6473"/>
    <w:rsid w:val="00502235"/>
    <w:rsid w:val="00510994"/>
    <w:rsid w:val="00512AA3"/>
    <w:rsid w:val="005167E9"/>
    <w:rsid w:val="00516E82"/>
    <w:rsid w:val="00517AD4"/>
    <w:rsid w:val="0052011B"/>
    <w:rsid w:val="0052238F"/>
    <w:rsid w:val="005305B0"/>
    <w:rsid w:val="005311C4"/>
    <w:rsid w:val="0053174E"/>
    <w:rsid w:val="005349D6"/>
    <w:rsid w:val="00541021"/>
    <w:rsid w:val="00541198"/>
    <w:rsid w:val="0054140C"/>
    <w:rsid w:val="0054153D"/>
    <w:rsid w:val="005428F2"/>
    <w:rsid w:val="00542F67"/>
    <w:rsid w:val="00545D9A"/>
    <w:rsid w:val="005466FD"/>
    <w:rsid w:val="00555641"/>
    <w:rsid w:val="00555F42"/>
    <w:rsid w:val="0055663A"/>
    <w:rsid w:val="005569C5"/>
    <w:rsid w:val="00556D36"/>
    <w:rsid w:val="005658BF"/>
    <w:rsid w:val="00570B85"/>
    <w:rsid w:val="00575212"/>
    <w:rsid w:val="00575554"/>
    <w:rsid w:val="00577960"/>
    <w:rsid w:val="005779DE"/>
    <w:rsid w:val="00581226"/>
    <w:rsid w:val="005829C3"/>
    <w:rsid w:val="0058372C"/>
    <w:rsid w:val="00584EFC"/>
    <w:rsid w:val="0058736D"/>
    <w:rsid w:val="0058754A"/>
    <w:rsid w:val="00587F03"/>
    <w:rsid w:val="00594A60"/>
    <w:rsid w:val="00595BF3"/>
    <w:rsid w:val="00596231"/>
    <w:rsid w:val="00597014"/>
    <w:rsid w:val="005A1CB2"/>
    <w:rsid w:val="005A2C4A"/>
    <w:rsid w:val="005A4111"/>
    <w:rsid w:val="005A4D0C"/>
    <w:rsid w:val="005A57C9"/>
    <w:rsid w:val="005A5B81"/>
    <w:rsid w:val="005B2D93"/>
    <w:rsid w:val="005B768C"/>
    <w:rsid w:val="005C1D71"/>
    <w:rsid w:val="005C32C9"/>
    <w:rsid w:val="005D2116"/>
    <w:rsid w:val="005D3592"/>
    <w:rsid w:val="005D3C5C"/>
    <w:rsid w:val="005D3DA0"/>
    <w:rsid w:val="005D7570"/>
    <w:rsid w:val="005E0426"/>
    <w:rsid w:val="005E0466"/>
    <w:rsid w:val="005E5918"/>
    <w:rsid w:val="005E62FB"/>
    <w:rsid w:val="005F3E3A"/>
    <w:rsid w:val="005F584D"/>
    <w:rsid w:val="005F618E"/>
    <w:rsid w:val="0060183A"/>
    <w:rsid w:val="006036F0"/>
    <w:rsid w:val="00603CBE"/>
    <w:rsid w:val="006056AB"/>
    <w:rsid w:val="00605739"/>
    <w:rsid w:val="006075B3"/>
    <w:rsid w:val="00607B93"/>
    <w:rsid w:val="00607E33"/>
    <w:rsid w:val="006124A3"/>
    <w:rsid w:val="006137EE"/>
    <w:rsid w:val="00617695"/>
    <w:rsid w:val="00617A16"/>
    <w:rsid w:val="00625BBA"/>
    <w:rsid w:val="00633881"/>
    <w:rsid w:val="0064031C"/>
    <w:rsid w:val="0064301A"/>
    <w:rsid w:val="0064321D"/>
    <w:rsid w:val="006441F0"/>
    <w:rsid w:val="00651806"/>
    <w:rsid w:val="00652E03"/>
    <w:rsid w:val="00653A7C"/>
    <w:rsid w:val="00654502"/>
    <w:rsid w:val="00662F7C"/>
    <w:rsid w:val="00663D8B"/>
    <w:rsid w:val="00665656"/>
    <w:rsid w:val="0066728E"/>
    <w:rsid w:val="0066749A"/>
    <w:rsid w:val="006706AB"/>
    <w:rsid w:val="0067117E"/>
    <w:rsid w:val="00672533"/>
    <w:rsid w:val="006735B6"/>
    <w:rsid w:val="00677482"/>
    <w:rsid w:val="00686B7D"/>
    <w:rsid w:val="00690A92"/>
    <w:rsid w:val="00694B0F"/>
    <w:rsid w:val="006A1549"/>
    <w:rsid w:val="006A2D2A"/>
    <w:rsid w:val="006B0DDA"/>
    <w:rsid w:val="006B25AD"/>
    <w:rsid w:val="006B2824"/>
    <w:rsid w:val="006C472E"/>
    <w:rsid w:val="006D1D62"/>
    <w:rsid w:val="006D3D51"/>
    <w:rsid w:val="006D6162"/>
    <w:rsid w:val="006E1E05"/>
    <w:rsid w:val="006F07EB"/>
    <w:rsid w:val="006F0FA8"/>
    <w:rsid w:val="006F4EE4"/>
    <w:rsid w:val="006F5AE3"/>
    <w:rsid w:val="0070234B"/>
    <w:rsid w:val="00703CB1"/>
    <w:rsid w:val="00706A3B"/>
    <w:rsid w:val="00707F25"/>
    <w:rsid w:val="007125EA"/>
    <w:rsid w:val="0071675C"/>
    <w:rsid w:val="00721593"/>
    <w:rsid w:val="00725774"/>
    <w:rsid w:val="0072714E"/>
    <w:rsid w:val="007314F0"/>
    <w:rsid w:val="0073262B"/>
    <w:rsid w:val="00733943"/>
    <w:rsid w:val="007350E6"/>
    <w:rsid w:val="007354FF"/>
    <w:rsid w:val="007410FB"/>
    <w:rsid w:val="00750BE4"/>
    <w:rsid w:val="00755D9F"/>
    <w:rsid w:val="007603FC"/>
    <w:rsid w:val="00762674"/>
    <w:rsid w:val="00762B99"/>
    <w:rsid w:val="00763F82"/>
    <w:rsid w:val="00764365"/>
    <w:rsid w:val="007654CE"/>
    <w:rsid w:val="00770972"/>
    <w:rsid w:val="00773BCB"/>
    <w:rsid w:val="00782CC0"/>
    <w:rsid w:val="007852B3"/>
    <w:rsid w:val="00786086"/>
    <w:rsid w:val="00786A02"/>
    <w:rsid w:val="007870E7"/>
    <w:rsid w:val="00787984"/>
    <w:rsid w:val="00787B3F"/>
    <w:rsid w:val="0079089D"/>
    <w:rsid w:val="00791FEE"/>
    <w:rsid w:val="0079487F"/>
    <w:rsid w:val="00796882"/>
    <w:rsid w:val="007978D0"/>
    <w:rsid w:val="007979A1"/>
    <w:rsid w:val="007A250D"/>
    <w:rsid w:val="007A3DBE"/>
    <w:rsid w:val="007A5EC8"/>
    <w:rsid w:val="007A6E37"/>
    <w:rsid w:val="007A7EAC"/>
    <w:rsid w:val="007B06DB"/>
    <w:rsid w:val="007B1803"/>
    <w:rsid w:val="007B1A24"/>
    <w:rsid w:val="007B1B46"/>
    <w:rsid w:val="007B3D56"/>
    <w:rsid w:val="007B65EA"/>
    <w:rsid w:val="007B692C"/>
    <w:rsid w:val="007C2232"/>
    <w:rsid w:val="007C2B2A"/>
    <w:rsid w:val="007C7FB7"/>
    <w:rsid w:val="007D56F0"/>
    <w:rsid w:val="007D5FFD"/>
    <w:rsid w:val="007E113A"/>
    <w:rsid w:val="007E20AB"/>
    <w:rsid w:val="007E3924"/>
    <w:rsid w:val="007E44F3"/>
    <w:rsid w:val="007E4DEA"/>
    <w:rsid w:val="007E5A8A"/>
    <w:rsid w:val="007F18F7"/>
    <w:rsid w:val="007F20BA"/>
    <w:rsid w:val="007F2AD4"/>
    <w:rsid w:val="008035B6"/>
    <w:rsid w:val="008046C0"/>
    <w:rsid w:val="00806926"/>
    <w:rsid w:val="00807A86"/>
    <w:rsid w:val="00815BA0"/>
    <w:rsid w:val="008169EF"/>
    <w:rsid w:val="008175BA"/>
    <w:rsid w:val="008179DF"/>
    <w:rsid w:val="00820C2D"/>
    <w:rsid w:val="00820E65"/>
    <w:rsid w:val="008300A2"/>
    <w:rsid w:val="00833CC6"/>
    <w:rsid w:val="0083483F"/>
    <w:rsid w:val="00840B54"/>
    <w:rsid w:val="008465E5"/>
    <w:rsid w:val="00852CEE"/>
    <w:rsid w:val="00855D2A"/>
    <w:rsid w:val="00856CB4"/>
    <w:rsid w:val="008621A4"/>
    <w:rsid w:val="00864900"/>
    <w:rsid w:val="00864ACF"/>
    <w:rsid w:val="0086714D"/>
    <w:rsid w:val="00870864"/>
    <w:rsid w:val="00874120"/>
    <w:rsid w:val="008765C2"/>
    <w:rsid w:val="00876909"/>
    <w:rsid w:val="0087783B"/>
    <w:rsid w:val="008825DF"/>
    <w:rsid w:val="008836DF"/>
    <w:rsid w:val="0088399D"/>
    <w:rsid w:val="00884365"/>
    <w:rsid w:val="00884D07"/>
    <w:rsid w:val="008903C3"/>
    <w:rsid w:val="008A19D5"/>
    <w:rsid w:val="008A2729"/>
    <w:rsid w:val="008A48EB"/>
    <w:rsid w:val="008A79E3"/>
    <w:rsid w:val="008B2926"/>
    <w:rsid w:val="008B766D"/>
    <w:rsid w:val="008B785C"/>
    <w:rsid w:val="008C15A7"/>
    <w:rsid w:val="008C5E7D"/>
    <w:rsid w:val="008C735D"/>
    <w:rsid w:val="008C7B6C"/>
    <w:rsid w:val="008D2A10"/>
    <w:rsid w:val="008D74DF"/>
    <w:rsid w:val="008F0F6F"/>
    <w:rsid w:val="008F1607"/>
    <w:rsid w:val="008F3D71"/>
    <w:rsid w:val="008F4E2C"/>
    <w:rsid w:val="008F5C69"/>
    <w:rsid w:val="008F77BD"/>
    <w:rsid w:val="00905AD4"/>
    <w:rsid w:val="009103B9"/>
    <w:rsid w:val="00912232"/>
    <w:rsid w:val="009130BC"/>
    <w:rsid w:val="009174C3"/>
    <w:rsid w:val="00926800"/>
    <w:rsid w:val="00936268"/>
    <w:rsid w:val="00940477"/>
    <w:rsid w:val="009434EA"/>
    <w:rsid w:val="00950F2F"/>
    <w:rsid w:val="00951D8C"/>
    <w:rsid w:val="009561B0"/>
    <w:rsid w:val="00957E8C"/>
    <w:rsid w:val="00960366"/>
    <w:rsid w:val="00962B5A"/>
    <w:rsid w:val="00962F0C"/>
    <w:rsid w:val="009706AD"/>
    <w:rsid w:val="00970BCE"/>
    <w:rsid w:val="009756F8"/>
    <w:rsid w:val="009757D8"/>
    <w:rsid w:val="0097668B"/>
    <w:rsid w:val="00983770"/>
    <w:rsid w:val="009924C2"/>
    <w:rsid w:val="00995CF7"/>
    <w:rsid w:val="009A10C2"/>
    <w:rsid w:val="009A15A5"/>
    <w:rsid w:val="009A4C1A"/>
    <w:rsid w:val="009A7794"/>
    <w:rsid w:val="009A7C9D"/>
    <w:rsid w:val="009B0FE3"/>
    <w:rsid w:val="009B1904"/>
    <w:rsid w:val="009B614B"/>
    <w:rsid w:val="009B6CE3"/>
    <w:rsid w:val="009B7AE6"/>
    <w:rsid w:val="009C0DB2"/>
    <w:rsid w:val="009C2C73"/>
    <w:rsid w:val="009C353D"/>
    <w:rsid w:val="009C4DE0"/>
    <w:rsid w:val="009C6AC5"/>
    <w:rsid w:val="009D4F53"/>
    <w:rsid w:val="009D5431"/>
    <w:rsid w:val="009D6196"/>
    <w:rsid w:val="009E10BC"/>
    <w:rsid w:val="009E33CA"/>
    <w:rsid w:val="009F013D"/>
    <w:rsid w:val="009F18EC"/>
    <w:rsid w:val="009F3655"/>
    <w:rsid w:val="009F5E47"/>
    <w:rsid w:val="009F6EDF"/>
    <w:rsid w:val="009F7C8C"/>
    <w:rsid w:val="00A01F9A"/>
    <w:rsid w:val="00A0326E"/>
    <w:rsid w:val="00A113D8"/>
    <w:rsid w:val="00A11FA6"/>
    <w:rsid w:val="00A15F88"/>
    <w:rsid w:val="00A206A7"/>
    <w:rsid w:val="00A214A1"/>
    <w:rsid w:val="00A22DB4"/>
    <w:rsid w:val="00A22EBE"/>
    <w:rsid w:val="00A24D0F"/>
    <w:rsid w:val="00A24FB4"/>
    <w:rsid w:val="00A2625F"/>
    <w:rsid w:val="00A3041E"/>
    <w:rsid w:val="00A32DA6"/>
    <w:rsid w:val="00A34F83"/>
    <w:rsid w:val="00A37A7B"/>
    <w:rsid w:val="00A46AD2"/>
    <w:rsid w:val="00A47F0B"/>
    <w:rsid w:val="00A50A04"/>
    <w:rsid w:val="00A555E7"/>
    <w:rsid w:val="00A56AB0"/>
    <w:rsid w:val="00A57343"/>
    <w:rsid w:val="00A57B2C"/>
    <w:rsid w:val="00A60C3F"/>
    <w:rsid w:val="00A631E8"/>
    <w:rsid w:val="00A64127"/>
    <w:rsid w:val="00A70DF8"/>
    <w:rsid w:val="00A71D9E"/>
    <w:rsid w:val="00A73166"/>
    <w:rsid w:val="00A76110"/>
    <w:rsid w:val="00A77E92"/>
    <w:rsid w:val="00A93A63"/>
    <w:rsid w:val="00A945EA"/>
    <w:rsid w:val="00A97CDA"/>
    <w:rsid w:val="00AA2463"/>
    <w:rsid w:val="00AA401C"/>
    <w:rsid w:val="00AA4246"/>
    <w:rsid w:val="00AB2DE0"/>
    <w:rsid w:val="00AB344D"/>
    <w:rsid w:val="00AB496D"/>
    <w:rsid w:val="00AC0E01"/>
    <w:rsid w:val="00AC18B2"/>
    <w:rsid w:val="00AC2D54"/>
    <w:rsid w:val="00AC3D76"/>
    <w:rsid w:val="00AC7041"/>
    <w:rsid w:val="00AD109C"/>
    <w:rsid w:val="00AD187A"/>
    <w:rsid w:val="00AD215B"/>
    <w:rsid w:val="00AD39CD"/>
    <w:rsid w:val="00AD3F82"/>
    <w:rsid w:val="00AD5831"/>
    <w:rsid w:val="00AD75FC"/>
    <w:rsid w:val="00AE020C"/>
    <w:rsid w:val="00AE1ED3"/>
    <w:rsid w:val="00AE244F"/>
    <w:rsid w:val="00AF0762"/>
    <w:rsid w:val="00AF792F"/>
    <w:rsid w:val="00B0082C"/>
    <w:rsid w:val="00B019C7"/>
    <w:rsid w:val="00B02F2F"/>
    <w:rsid w:val="00B02FD8"/>
    <w:rsid w:val="00B06B57"/>
    <w:rsid w:val="00B0749C"/>
    <w:rsid w:val="00B102C2"/>
    <w:rsid w:val="00B10349"/>
    <w:rsid w:val="00B13B66"/>
    <w:rsid w:val="00B14300"/>
    <w:rsid w:val="00B14A9F"/>
    <w:rsid w:val="00B15809"/>
    <w:rsid w:val="00B20083"/>
    <w:rsid w:val="00B2381D"/>
    <w:rsid w:val="00B301C4"/>
    <w:rsid w:val="00B30F96"/>
    <w:rsid w:val="00B319B3"/>
    <w:rsid w:val="00B323E4"/>
    <w:rsid w:val="00B328BE"/>
    <w:rsid w:val="00B42DFD"/>
    <w:rsid w:val="00B4343A"/>
    <w:rsid w:val="00B46B4C"/>
    <w:rsid w:val="00B507C8"/>
    <w:rsid w:val="00B5190D"/>
    <w:rsid w:val="00B52C86"/>
    <w:rsid w:val="00B533C4"/>
    <w:rsid w:val="00B5361F"/>
    <w:rsid w:val="00B550BB"/>
    <w:rsid w:val="00B57159"/>
    <w:rsid w:val="00B575EA"/>
    <w:rsid w:val="00B57B7A"/>
    <w:rsid w:val="00B62FBB"/>
    <w:rsid w:val="00B64920"/>
    <w:rsid w:val="00B7035A"/>
    <w:rsid w:val="00B7154A"/>
    <w:rsid w:val="00B7473A"/>
    <w:rsid w:val="00B77EE2"/>
    <w:rsid w:val="00B80FB3"/>
    <w:rsid w:val="00B813C3"/>
    <w:rsid w:val="00B91642"/>
    <w:rsid w:val="00B920E0"/>
    <w:rsid w:val="00B9774A"/>
    <w:rsid w:val="00BA5A7B"/>
    <w:rsid w:val="00BA5DB9"/>
    <w:rsid w:val="00BA6F79"/>
    <w:rsid w:val="00BB1068"/>
    <w:rsid w:val="00BB2CE9"/>
    <w:rsid w:val="00BB711D"/>
    <w:rsid w:val="00BB7878"/>
    <w:rsid w:val="00BC17E4"/>
    <w:rsid w:val="00BC5128"/>
    <w:rsid w:val="00BD0397"/>
    <w:rsid w:val="00BD2CB4"/>
    <w:rsid w:val="00BD4825"/>
    <w:rsid w:val="00BD7265"/>
    <w:rsid w:val="00BE00A8"/>
    <w:rsid w:val="00BE1CC4"/>
    <w:rsid w:val="00BE2337"/>
    <w:rsid w:val="00BE5E58"/>
    <w:rsid w:val="00BF5735"/>
    <w:rsid w:val="00BF5B5A"/>
    <w:rsid w:val="00BF6105"/>
    <w:rsid w:val="00BF77D6"/>
    <w:rsid w:val="00BF7D71"/>
    <w:rsid w:val="00C02908"/>
    <w:rsid w:val="00C066E4"/>
    <w:rsid w:val="00C11A90"/>
    <w:rsid w:val="00C12F60"/>
    <w:rsid w:val="00C153B1"/>
    <w:rsid w:val="00C175B5"/>
    <w:rsid w:val="00C20228"/>
    <w:rsid w:val="00C3622E"/>
    <w:rsid w:val="00C40952"/>
    <w:rsid w:val="00C42F05"/>
    <w:rsid w:val="00C53B9E"/>
    <w:rsid w:val="00C55FE2"/>
    <w:rsid w:val="00C56F89"/>
    <w:rsid w:val="00C57A81"/>
    <w:rsid w:val="00C60C1C"/>
    <w:rsid w:val="00C62203"/>
    <w:rsid w:val="00C62588"/>
    <w:rsid w:val="00C678A5"/>
    <w:rsid w:val="00C70F22"/>
    <w:rsid w:val="00C80BAA"/>
    <w:rsid w:val="00C82EB8"/>
    <w:rsid w:val="00C8514A"/>
    <w:rsid w:val="00C907A9"/>
    <w:rsid w:val="00C90E3A"/>
    <w:rsid w:val="00C941A1"/>
    <w:rsid w:val="00C95253"/>
    <w:rsid w:val="00C960FA"/>
    <w:rsid w:val="00C967C0"/>
    <w:rsid w:val="00CA3D9D"/>
    <w:rsid w:val="00CA5252"/>
    <w:rsid w:val="00CB4041"/>
    <w:rsid w:val="00CB59BA"/>
    <w:rsid w:val="00CB6521"/>
    <w:rsid w:val="00CB6CBB"/>
    <w:rsid w:val="00CC022D"/>
    <w:rsid w:val="00CC519E"/>
    <w:rsid w:val="00CC51AE"/>
    <w:rsid w:val="00CC65D2"/>
    <w:rsid w:val="00CC7A46"/>
    <w:rsid w:val="00CD097F"/>
    <w:rsid w:val="00CD31F5"/>
    <w:rsid w:val="00CD33FF"/>
    <w:rsid w:val="00CD5375"/>
    <w:rsid w:val="00CD707F"/>
    <w:rsid w:val="00CE2A64"/>
    <w:rsid w:val="00CE4C76"/>
    <w:rsid w:val="00CE51D3"/>
    <w:rsid w:val="00CE5F81"/>
    <w:rsid w:val="00CF0F41"/>
    <w:rsid w:val="00CF2567"/>
    <w:rsid w:val="00CF44D5"/>
    <w:rsid w:val="00CF4987"/>
    <w:rsid w:val="00CF5F00"/>
    <w:rsid w:val="00CF76C3"/>
    <w:rsid w:val="00D05296"/>
    <w:rsid w:val="00D067AA"/>
    <w:rsid w:val="00D10BE9"/>
    <w:rsid w:val="00D17A29"/>
    <w:rsid w:val="00D17D1D"/>
    <w:rsid w:val="00D21EF7"/>
    <w:rsid w:val="00D23D43"/>
    <w:rsid w:val="00D32877"/>
    <w:rsid w:val="00D3411D"/>
    <w:rsid w:val="00D34A89"/>
    <w:rsid w:val="00D35F89"/>
    <w:rsid w:val="00D36BB5"/>
    <w:rsid w:val="00D407E9"/>
    <w:rsid w:val="00D4190C"/>
    <w:rsid w:val="00D42126"/>
    <w:rsid w:val="00D441EA"/>
    <w:rsid w:val="00D44603"/>
    <w:rsid w:val="00D44B3D"/>
    <w:rsid w:val="00D44D36"/>
    <w:rsid w:val="00D46940"/>
    <w:rsid w:val="00D47682"/>
    <w:rsid w:val="00D523E2"/>
    <w:rsid w:val="00D622A3"/>
    <w:rsid w:val="00D707D5"/>
    <w:rsid w:val="00D70BD0"/>
    <w:rsid w:val="00D71D22"/>
    <w:rsid w:val="00D73FE5"/>
    <w:rsid w:val="00D75D40"/>
    <w:rsid w:val="00D77D58"/>
    <w:rsid w:val="00D8182D"/>
    <w:rsid w:val="00D82F26"/>
    <w:rsid w:val="00D84ADF"/>
    <w:rsid w:val="00D918DA"/>
    <w:rsid w:val="00D92D7A"/>
    <w:rsid w:val="00D96814"/>
    <w:rsid w:val="00D972D4"/>
    <w:rsid w:val="00DA0934"/>
    <w:rsid w:val="00DA0CA8"/>
    <w:rsid w:val="00DA0D22"/>
    <w:rsid w:val="00DA0FEF"/>
    <w:rsid w:val="00DA2158"/>
    <w:rsid w:val="00DA22E1"/>
    <w:rsid w:val="00DA794E"/>
    <w:rsid w:val="00DB5461"/>
    <w:rsid w:val="00DB7476"/>
    <w:rsid w:val="00DC2343"/>
    <w:rsid w:val="00DC607B"/>
    <w:rsid w:val="00DC694E"/>
    <w:rsid w:val="00DD25F0"/>
    <w:rsid w:val="00DD49A2"/>
    <w:rsid w:val="00DD5B9D"/>
    <w:rsid w:val="00DD5F1D"/>
    <w:rsid w:val="00DE02CB"/>
    <w:rsid w:val="00DE31BE"/>
    <w:rsid w:val="00DF1F62"/>
    <w:rsid w:val="00E0275C"/>
    <w:rsid w:val="00E06022"/>
    <w:rsid w:val="00E14F6A"/>
    <w:rsid w:val="00E1537F"/>
    <w:rsid w:val="00E1599D"/>
    <w:rsid w:val="00E15CCD"/>
    <w:rsid w:val="00E17595"/>
    <w:rsid w:val="00E24935"/>
    <w:rsid w:val="00E25660"/>
    <w:rsid w:val="00E32A8F"/>
    <w:rsid w:val="00E32DFF"/>
    <w:rsid w:val="00E40AC4"/>
    <w:rsid w:val="00E431BE"/>
    <w:rsid w:val="00E476DC"/>
    <w:rsid w:val="00E50D0A"/>
    <w:rsid w:val="00E560D9"/>
    <w:rsid w:val="00E607E4"/>
    <w:rsid w:val="00E613A7"/>
    <w:rsid w:val="00E65280"/>
    <w:rsid w:val="00E70532"/>
    <w:rsid w:val="00E7331D"/>
    <w:rsid w:val="00E761C2"/>
    <w:rsid w:val="00E762EE"/>
    <w:rsid w:val="00E775FE"/>
    <w:rsid w:val="00E80784"/>
    <w:rsid w:val="00E85636"/>
    <w:rsid w:val="00E8759B"/>
    <w:rsid w:val="00E93C75"/>
    <w:rsid w:val="00E93CD7"/>
    <w:rsid w:val="00E94D13"/>
    <w:rsid w:val="00E97443"/>
    <w:rsid w:val="00EA19AF"/>
    <w:rsid w:val="00EA250B"/>
    <w:rsid w:val="00EA4E68"/>
    <w:rsid w:val="00EA5A80"/>
    <w:rsid w:val="00EB3780"/>
    <w:rsid w:val="00EB39BF"/>
    <w:rsid w:val="00EB3E4D"/>
    <w:rsid w:val="00EB53E1"/>
    <w:rsid w:val="00EB5AB2"/>
    <w:rsid w:val="00EB7726"/>
    <w:rsid w:val="00EB7D3A"/>
    <w:rsid w:val="00EC21FD"/>
    <w:rsid w:val="00ED0C19"/>
    <w:rsid w:val="00ED4E08"/>
    <w:rsid w:val="00EE0CB3"/>
    <w:rsid w:val="00EE13DC"/>
    <w:rsid w:val="00EE360C"/>
    <w:rsid w:val="00EF2825"/>
    <w:rsid w:val="00EF3567"/>
    <w:rsid w:val="00EF397D"/>
    <w:rsid w:val="00F0207F"/>
    <w:rsid w:val="00F060B1"/>
    <w:rsid w:val="00F16FEB"/>
    <w:rsid w:val="00F21176"/>
    <w:rsid w:val="00F24C14"/>
    <w:rsid w:val="00F26C2F"/>
    <w:rsid w:val="00F27007"/>
    <w:rsid w:val="00F33E2A"/>
    <w:rsid w:val="00F33E98"/>
    <w:rsid w:val="00F363BF"/>
    <w:rsid w:val="00F4185D"/>
    <w:rsid w:val="00F510E1"/>
    <w:rsid w:val="00F52035"/>
    <w:rsid w:val="00F53061"/>
    <w:rsid w:val="00F60B49"/>
    <w:rsid w:val="00F62413"/>
    <w:rsid w:val="00F70303"/>
    <w:rsid w:val="00F72865"/>
    <w:rsid w:val="00F73B73"/>
    <w:rsid w:val="00F758E3"/>
    <w:rsid w:val="00F7742A"/>
    <w:rsid w:val="00F811E1"/>
    <w:rsid w:val="00F81515"/>
    <w:rsid w:val="00F829B2"/>
    <w:rsid w:val="00F84834"/>
    <w:rsid w:val="00F84D27"/>
    <w:rsid w:val="00F86E43"/>
    <w:rsid w:val="00F966B0"/>
    <w:rsid w:val="00F97580"/>
    <w:rsid w:val="00FA1D84"/>
    <w:rsid w:val="00FA3F13"/>
    <w:rsid w:val="00FA489C"/>
    <w:rsid w:val="00FA6E2C"/>
    <w:rsid w:val="00FA7993"/>
    <w:rsid w:val="00FA7A00"/>
    <w:rsid w:val="00FA7DAA"/>
    <w:rsid w:val="00FB3280"/>
    <w:rsid w:val="00FB48B8"/>
    <w:rsid w:val="00FB59D6"/>
    <w:rsid w:val="00FB7847"/>
    <w:rsid w:val="00FC2E6B"/>
    <w:rsid w:val="00FC4DD6"/>
    <w:rsid w:val="00FC5809"/>
    <w:rsid w:val="00FD1FC9"/>
    <w:rsid w:val="00FD227B"/>
    <w:rsid w:val="00FD4DFA"/>
    <w:rsid w:val="00FD65E0"/>
    <w:rsid w:val="00FD7A69"/>
    <w:rsid w:val="00FE17BF"/>
    <w:rsid w:val="00FE227E"/>
    <w:rsid w:val="00FF02EC"/>
    <w:rsid w:val="00FF3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C8997"/>
  <w15:docId w15:val="{29AC0059-1ECB-4615-BBF8-D416D60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07F"/>
    <w:pPr>
      <w:widowControl w:val="0"/>
      <w:jc w:val="both"/>
    </w:pPr>
  </w:style>
  <w:style w:type="paragraph" w:styleId="11">
    <w:name w:val="heading 1"/>
    <w:basedOn w:val="a"/>
    <w:link w:val="12"/>
    <w:uiPriority w:val="9"/>
    <w:qFormat/>
    <w:rsid w:val="0043586C"/>
    <w:pPr>
      <w:autoSpaceDE w:val="0"/>
      <w:autoSpaceDN w:val="0"/>
      <w:spacing w:before="28"/>
      <w:ind w:left="1803"/>
      <w:jc w:val="left"/>
      <w:outlineLvl w:val="0"/>
    </w:pPr>
    <w:rPr>
      <w:rFonts w:ascii="宋体" w:eastAsia="宋体" w:hAnsi="宋体" w:cs="宋体"/>
      <w:b/>
      <w:bCs/>
      <w:kern w:val="0"/>
      <w:sz w:val="52"/>
      <w:szCs w:val="5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07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D707F"/>
    <w:rPr>
      <w:sz w:val="18"/>
      <w:szCs w:val="18"/>
    </w:rPr>
  </w:style>
  <w:style w:type="paragraph" w:styleId="a5">
    <w:name w:val="footer"/>
    <w:basedOn w:val="a"/>
    <w:link w:val="a6"/>
    <w:uiPriority w:val="99"/>
    <w:unhideWhenUsed/>
    <w:rsid w:val="00CD707F"/>
    <w:pPr>
      <w:tabs>
        <w:tab w:val="center" w:pos="4153"/>
        <w:tab w:val="right" w:pos="8306"/>
      </w:tabs>
      <w:snapToGrid w:val="0"/>
      <w:jc w:val="left"/>
    </w:pPr>
    <w:rPr>
      <w:sz w:val="18"/>
      <w:szCs w:val="18"/>
    </w:rPr>
  </w:style>
  <w:style w:type="character" w:customStyle="1" w:styleId="a6">
    <w:name w:val="页脚 字符"/>
    <w:basedOn w:val="a0"/>
    <w:link w:val="a5"/>
    <w:uiPriority w:val="99"/>
    <w:rsid w:val="00CD707F"/>
    <w:rPr>
      <w:sz w:val="18"/>
      <w:szCs w:val="18"/>
    </w:rPr>
  </w:style>
  <w:style w:type="paragraph" w:styleId="a7">
    <w:name w:val="Date"/>
    <w:basedOn w:val="a"/>
    <w:next w:val="a"/>
    <w:link w:val="a8"/>
    <w:uiPriority w:val="99"/>
    <w:semiHidden/>
    <w:unhideWhenUsed/>
    <w:rsid w:val="006A2D2A"/>
    <w:pPr>
      <w:ind w:leftChars="2500" w:left="100"/>
    </w:pPr>
  </w:style>
  <w:style w:type="character" w:customStyle="1" w:styleId="a8">
    <w:name w:val="日期 字符"/>
    <w:basedOn w:val="a0"/>
    <w:link w:val="a7"/>
    <w:uiPriority w:val="99"/>
    <w:semiHidden/>
    <w:rsid w:val="006A2D2A"/>
  </w:style>
  <w:style w:type="paragraph" w:styleId="a9">
    <w:name w:val="Balloon Text"/>
    <w:basedOn w:val="a"/>
    <w:link w:val="aa"/>
    <w:uiPriority w:val="99"/>
    <w:semiHidden/>
    <w:unhideWhenUsed/>
    <w:rsid w:val="000D3535"/>
    <w:rPr>
      <w:sz w:val="18"/>
      <w:szCs w:val="18"/>
    </w:rPr>
  </w:style>
  <w:style w:type="character" w:customStyle="1" w:styleId="aa">
    <w:name w:val="批注框文本 字符"/>
    <w:basedOn w:val="a0"/>
    <w:link w:val="a9"/>
    <w:uiPriority w:val="99"/>
    <w:semiHidden/>
    <w:rsid w:val="000D3535"/>
    <w:rPr>
      <w:sz w:val="18"/>
      <w:szCs w:val="18"/>
    </w:rPr>
  </w:style>
  <w:style w:type="character" w:customStyle="1" w:styleId="NormalCharacter">
    <w:name w:val="NormalCharacter"/>
    <w:rsid w:val="007A3DBE"/>
    <w:rPr>
      <w:rFonts w:ascii="Calibri" w:eastAsia="宋体" w:hAnsi="Calibri"/>
    </w:rPr>
  </w:style>
  <w:style w:type="paragraph" w:styleId="ab">
    <w:name w:val="annotation text"/>
    <w:basedOn w:val="a"/>
    <w:link w:val="ac"/>
    <w:qFormat/>
    <w:rsid w:val="00DF1F62"/>
    <w:pPr>
      <w:jc w:val="left"/>
    </w:pPr>
  </w:style>
  <w:style w:type="character" w:customStyle="1" w:styleId="ac">
    <w:name w:val="批注文字 字符"/>
    <w:basedOn w:val="a0"/>
    <w:link w:val="ab"/>
    <w:rsid w:val="00DF1F62"/>
  </w:style>
  <w:style w:type="character" w:customStyle="1" w:styleId="12">
    <w:name w:val="标题 1 字符"/>
    <w:basedOn w:val="a0"/>
    <w:link w:val="11"/>
    <w:uiPriority w:val="9"/>
    <w:rsid w:val="0043586C"/>
    <w:rPr>
      <w:rFonts w:ascii="宋体" w:eastAsia="宋体" w:hAnsi="宋体" w:cs="宋体"/>
      <w:b/>
      <w:bCs/>
      <w:kern w:val="0"/>
      <w:sz w:val="52"/>
      <w:szCs w:val="52"/>
      <w:lang w:val="zh-CN" w:bidi="zh-CN"/>
    </w:rPr>
  </w:style>
  <w:style w:type="numbering" w:customStyle="1" w:styleId="13">
    <w:name w:val="无列表1"/>
    <w:next w:val="a2"/>
    <w:uiPriority w:val="99"/>
    <w:semiHidden/>
    <w:unhideWhenUsed/>
    <w:rsid w:val="0043586C"/>
  </w:style>
  <w:style w:type="numbering" w:customStyle="1" w:styleId="3">
    <w:name w:val="已导入的样式“3”"/>
    <w:rsid w:val="0043586C"/>
    <w:pPr>
      <w:numPr>
        <w:numId w:val="3"/>
      </w:numPr>
    </w:pPr>
  </w:style>
  <w:style w:type="table" w:customStyle="1" w:styleId="TableNormal">
    <w:name w:val="Table Normal"/>
    <w:rsid w:val="0043586C"/>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d">
    <w:name w:val="List Paragraph"/>
    <w:rsid w:val="0043586C"/>
    <w:pPr>
      <w:widowControl w:val="0"/>
      <w:pBdr>
        <w:top w:val="nil"/>
        <w:left w:val="nil"/>
        <w:bottom w:val="nil"/>
        <w:right w:val="nil"/>
        <w:between w:val="nil"/>
        <w:bar w:val="nil"/>
      </w:pBdr>
      <w:ind w:firstLine="420"/>
      <w:jc w:val="both"/>
    </w:pPr>
    <w:rPr>
      <w:rFonts w:ascii="Calibri" w:eastAsia="Calibri" w:hAnsi="Calibri" w:cs="Calibri"/>
      <w:color w:val="000000"/>
      <w:szCs w:val="21"/>
      <w:u w:color="000000"/>
      <w:bdr w:val="nil"/>
    </w:rPr>
  </w:style>
  <w:style w:type="numbering" w:customStyle="1" w:styleId="1">
    <w:name w:val="已导入的样式“1”"/>
    <w:rsid w:val="0043586C"/>
    <w:pPr>
      <w:numPr>
        <w:numId w:val="5"/>
      </w:numPr>
    </w:pPr>
  </w:style>
  <w:style w:type="numbering" w:customStyle="1" w:styleId="10">
    <w:name w:val="已导入的样式“1”.0"/>
    <w:rsid w:val="0043586C"/>
    <w:pPr>
      <w:numPr>
        <w:numId w:val="8"/>
      </w:numPr>
    </w:pPr>
  </w:style>
  <w:style w:type="numbering" w:customStyle="1" w:styleId="2">
    <w:name w:val="已导入的样式“2”"/>
    <w:rsid w:val="0043586C"/>
    <w:pPr>
      <w:numPr>
        <w:numId w:val="10"/>
      </w:numPr>
    </w:pPr>
  </w:style>
  <w:style w:type="paragraph" w:styleId="ae">
    <w:name w:val="Plain Text"/>
    <w:basedOn w:val="a"/>
    <w:link w:val="af"/>
    <w:qFormat/>
    <w:rsid w:val="0043586C"/>
    <w:rPr>
      <w:rFonts w:ascii="宋体" w:eastAsia="宋体" w:hAnsi="Courier New" w:cs="Times New Roman"/>
      <w:szCs w:val="21"/>
      <w:u w:color="000000"/>
    </w:rPr>
  </w:style>
  <w:style w:type="character" w:customStyle="1" w:styleId="af">
    <w:name w:val="纯文本 字符"/>
    <w:basedOn w:val="a0"/>
    <w:link w:val="ae"/>
    <w:rsid w:val="0043586C"/>
    <w:rPr>
      <w:rFonts w:ascii="宋体" w:eastAsia="宋体" w:hAnsi="Courier New" w:cs="Times New Roman"/>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756">
      <w:bodyDiv w:val="1"/>
      <w:marLeft w:val="0"/>
      <w:marRight w:val="0"/>
      <w:marTop w:val="0"/>
      <w:marBottom w:val="0"/>
      <w:divBdr>
        <w:top w:val="none" w:sz="0" w:space="0" w:color="auto"/>
        <w:left w:val="none" w:sz="0" w:space="0" w:color="auto"/>
        <w:bottom w:val="none" w:sz="0" w:space="0" w:color="auto"/>
        <w:right w:val="none" w:sz="0" w:space="0" w:color="auto"/>
      </w:divBdr>
    </w:div>
    <w:div w:id="359166318">
      <w:bodyDiv w:val="1"/>
      <w:marLeft w:val="0"/>
      <w:marRight w:val="0"/>
      <w:marTop w:val="0"/>
      <w:marBottom w:val="0"/>
      <w:divBdr>
        <w:top w:val="none" w:sz="0" w:space="0" w:color="auto"/>
        <w:left w:val="none" w:sz="0" w:space="0" w:color="auto"/>
        <w:bottom w:val="none" w:sz="0" w:space="0" w:color="auto"/>
        <w:right w:val="none" w:sz="0" w:space="0" w:color="auto"/>
      </w:divBdr>
    </w:div>
    <w:div w:id="970985039">
      <w:bodyDiv w:val="1"/>
      <w:marLeft w:val="0"/>
      <w:marRight w:val="0"/>
      <w:marTop w:val="0"/>
      <w:marBottom w:val="0"/>
      <w:divBdr>
        <w:top w:val="none" w:sz="0" w:space="0" w:color="auto"/>
        <w:left w:val="none" w:sz="0" w:space="0" w:color="auto"/>
        <w:bottom w:val="none" w:sz="0" w:space="0" w:color="auto"/>
        <w:right w:val="none" w:sz="0" w:space="0" w:color="auto"/>
      </w:divBdr>
    </w:div>
    <w:div w:id="1428383731">
      <w:bodyDiv w:val="1"/>
      <w:marLeft w:val="0"/>
      <w:marRight w:val="0"/>
      <w:marTop w:val="0"/>
      <w:marBottom w:val="0"/>
      <w:divBdr>
        <w:top w:val="none" w:sz="0" w:space="0" w:color="auto"/>
        <w:left w:val="none" w:sz="0" w:space="0" w:color="auto"/>
        <w:bottom w:val="none" w:sz="0" w:space="0" w:color="auto"/>
        <w:right w:val="none" w:sz="0" w:space="0" w:color="auto"/>
      </w:divBdr>
    </w:div>
    <w:div w:id="21349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5990A-CF14-4B86-AEA4-48733B59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rshk-wqd</dc:creator>
  <cp:keywords/>
  <dc:description/>
  <cp:lastModifiedBy>admin</cp:lastModifiedBy>
  <cp:revision>69</cp:revision>
  <cp:lastPrinted>2020-04-20T08:52:00Z</cp:lastPrinted>
  <dcterms:created xsi:type="dcterms:W3CDTF">2019-11-08T08:17:00Z</dcterms:created>
  <dcterms:modified xsi:type="dcterms:W3CDTF">2020-05-07T06:47:00Z</dcterms:modified>
</cp:coreProperties>
</file>