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45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4B5FB06">
      <w:pPr>
        <w:jc w:val="both"/>
        <w:rPr>
          <w:rFonts w:hint="eastAsia" w:ascii="仿宋_GB2312" w:eastAsia="仿宋_GB2312"/>
          <w:b/>
          <w:sz w:val="32"/>
          <w:szCs w:val="32"/>
          <w:highlight w:val="none"/>
        </w:rPr>
      </w:pPr>
      <w:r>
        <w:rPr>
          <w:rFonts w:hint="eastAsia" w:ascii="仿宋_GB2312" w:hAnsi="文星标宋" w:eastAsia="仿宋_GB2312"/>
          <w:sz w:val="32"/>
          <w:szCs w:val="32"/>
          <w:highlight w:val="none"/>
        </w:rPr>
        <w:pict>
          <v:shape id="_x0000_i1025" o:spt="136" type="#_x0000_t136" style="height:46pt;width:338.85pt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北京市大兴区农业农村局" style="font-family:方正小标宋简体;font-size:40pt;v-text-align:center;"/>
            <w10:wrap type="none"/>
            <w10:anchorlock/>
          </v:shape>
        </w:pict>
      </w:r>
    </w:p>
    <w:p w14:paraId="0D07DA8E">
      <w:pPr>
        <w:jc w:val="both"/>
        <w:rPr>
          <w:rFonts w:hint="eastAsia" w:ascii="仿宋_GB2312" w:hAnsi="文星标宋" w:eastAsia="仿宋_GB2312"/>
          <w:sz w:val="11"/>
          <w:szCs w:val="11"/>
          <w:highlight w:val="none"/>
        </w:rPr>
      </w:pPr>
      <w:r>
        <w:rPr>
          <w:rFonts w:hint="eastAsia" w:ascii="仿宋_GB2312" w:hAnsi="文星标宋" w:eastAsia="仿宋_GB2312"/>
          <w:sz w:val="44"/>
          <w:szCs w:val="44"/>
          <w:highlight w:val="none"/>
        </w:rPr>
        <w:pict>
          <v:shape id="_x0000_s1031" o:spid="_x0000_s1031" o:spt="136" type="#_x0000_t136" style="position:absolute;left:0pt;margin-left:363.6pt;margin-top:0.3pt;height:40.6pt;width:68.55pt;z-index:-251656192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文件" style="font-family:方正小标宋简体;font-size:44pt;v-text-align:center;"/>
          </v:shape>
        </w:pict>
      </w:r>
      <w:r>
        <w:rPr>
          <w:rFonts w:hint="eastAsia" w:ascii="仿宋_GB2312" w:hAnsi="文星标宋" w:eastAsia="仿宋_GB2312"/>
          <w:sz w:val="32"/>
          <w:szCs w:val="32"/>
          <w:highlight w:val="none"/>
        </w:rPr>
        <w:pict>
          <v:shape id="_x0000_i1026" o:spt="136" type="#_x0000_t136" style="height:46pt;width:341.5pt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北京市大兴区财政局" style="font-family:方正小标宋简体;font-size:40pt;v-text-align:center;"/>
            <w10:wrap type="none"/>
            <w10:anchorlock/>
          </v:shape>
        </w:pict>
      </w:r>
    </w:p>
    <w:p w14:paraId="2BDB4C25">
      <w:pPr>
        <w:rPr>
          <w:rFonts w:hint="eastAsia" w:ascii="楷体_GB2312" w:hAnsi="楷体_GB2312" w:eastAsia="楷体_GB2312" w:cs="楷体_GB2312"/>
          <w:color w:val="FF0000"/>
          <w:spacing w:val="5"/>
          <w:w w:val="75"/>
          <w:kern w:val="0"/>
          <w:sz w:val="32"/>
          <w:szCs w:val="32"/>
          <w:highlight w:val="none"/>
          <w:fitText w:val="8430" w:id="0"/>
          <w:lang w:eastAsia="zh-CN"/>
        </w:rPr>
      </w:pPr>
      <w:r>
        <w:rPr>
          <w:rFonts w:hint="eastAsia" w:ascii="仿宋_GB2312" w:hAnsi="文星标宋" w:eastAsia="仿宋_GB2312"/>
          <w:sz w:val="32"/>
          <w:szCs w:val="32"/>
          <w:highlight w:val="none"/>
        </w:rPr>
        <w:pict>
          <v:shape id="_x0000_i1027" o:spt="136" type="#_x0000_t136" style="height:46pt;width:341.5pt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北京市大兴区农业服务中心&#10;" style="font-family:方正小标宋简体;font-size:40pt;v-text-align:center;"/>
            <w10:wrap type="none"/>
            <w10:anchorlock/>
          </v:shape>
        </w:pict>
      </w:r>
    </w:p>
    <w:p w14:paraId="28DDE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99A4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京兴政农发〔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20号</w:t>
      </w:r>
    </w:p>
    <w:p w14:paraId="70C00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</w:pPr>
      <w:r>
        <w:rPr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93980</wp:posOffset>
                </wp:positionV>
                <wp:extent cx="5732780" cy="0"/>
                <wp:effectExtent l="0" t="13970" r="1270" b="241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4885" y="4265295"/>
                          <a:ext cx="573278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.4pt;height:0pt;width:451.4pt;z-index:251659264;mso-width-relative:page;mso-height-relative:page;" filled="f" stroked="t" coordsize="21600,21600" o:gfxdata="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wQ6YvYAAAACQEAAA8AAAAAAAAAAQAgAAAAIgAAAGRycy9kb3ducmV2LnhtbFBL&#10;AQIUABQAAAAIAIdO4kDpOdYA9gEAAL0DAAAOAAAAAAAAAAEAIAAAACcBAABkcnMvZTJvRG9jLnht&#10;bFBLBQYAAAAABgAGAFkBAACP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9420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</w:pPr>
    </w:p>
    <w:p w14:paraId="0C27F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  <w:t>关于印发《202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  <w:t>年大兴区设施农业发展</w:t>
      </w:r>
    </w:p>
    <w:p w14:paraId="62948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z w:val="44"/>
          <w:szCs w:val="44"/>
        </w:rPr>
        <w:t>以奖代补项目实施方案》的通知</w:t>
      </w:r>
    </w:p>
    <w:p w14:paraId="47B54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C4A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各镇人民政府：</w:t>
      </w:r>
    </w:p>
    <w:p w14:paraId="1976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为全面贯彻落实习近平总书记考察北京重要讲话精神，进一步推动全区设施农业生产提档升级和全产业链发展，按照《北京市农业农村局 北京市财政局关于印发&lt;北京市设施农业发展以奖代补项目实施办法&gt;的函》（京政农函〔2022〕66号）和北京市农业农村局《关于印发北京市主推设施农业（种植业）结构与建设图集导则的通知》，区农业农村局、区财政局、区农业服务中心联合制定了《2026年大兴区设施农业发展以奖代补项目实施方案》。现印发给你们，请认真抓好落实。</w:t>
      </w:r>
      <w:bookmarkStart w:id="0" w:name="_GoBack"/>
      <w:bookmarkEnd w:id="0"/>
    </w:p>
    <w:p w14:paraId="62AF3EE6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附件：1.</w:t>
      </w: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lang w:val="en-US" w:eastAsia="zh-CN"/>
        </w:rPr>
        <w:t>2026年大兴区设施农业发展以奖代补项目实施方案</w:t>
      </w:r>
    </w:p>
    <w:p w14:paraId="27F2546D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关于印发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北京市主推设施农业（种植业）结构与建设图集导则的通知</w:t>
      </w:r>
    </w:p>
    <w:p w14:paraId="3B54641A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right="0" w:rightChars="0" w:hanging="320" w:hangingChars="1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3.关于印发北京市2026年智慧设施（种植）建设指南的通知</w:t>
      </w:r>
    </w:p>
    <w:p w14:paraId="36A1C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374D9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5B302DC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7FB8F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北京市大兴区农业农村局      北京市大兴区财政局</w:t>
      </w:r>
    </w:p>
    <w:p w14:paraId="0C707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F0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737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8BF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北京市大兴区农业服务中心      </w:t>
      </w:r>
    </w:p>
    <w:p w14:paraId="2C4C3CF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   2026年8月4日</w:t>
      </w:r>
    </w:p>
    <w:p w14:paraId="05E6ED3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39FC46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5A235B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5E3C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（区农业农村局联系人：杜志鑫；联系电话：81298542）</w:t>
      </w:r>
    </w:p>
    <w:p w14:paraId="58204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（区财政局联系人：周小曼；联系电话：81296537）</w:t>
      </w:r>
    </w:p>
    <w:p w14:paraId="4DE34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（区农业服务中心联系人：张丹丹；联系电话：81298656）</w:t>
      </w:r>
    </w:p>
    <w:p w14:paraId="1DBAFC3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6DC60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auto"/>
          <w:spacing w:val="-6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60960</wp:posOffset>
                </wp:positionV>
                <wp:extent cx="57150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4.8pt;height:0pt;width:450pt;z-index:251661312;mso-width-relative:page;mso-height-relative:page;" filled="f" stroked="t" coordsize="21600,21600" o:gfxdata="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gPnJtQAAAAHAQAADwAAAAAAAAABACAAAAAiAAAAZHJzL2Rvd25yZXYueG1sUEsB&#10;AhQAFAAAAAgAh07iQIxE62v5AQAA8gMAAA4AAAAAAAAAAQAgAAAAI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spacing w:val="-6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411480</wp:posOffset>
                </wp:positionV>
                <wp:extent cx="57150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32.4pt;height:0pt;width:450pt;z-index:251662336;mso-width-relative:page;mso-height-relative:page;" filled="f" stroked="t" coordsize="21600,21600" o:gfxdata="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LdwQ9YAAAAJAQAADwAAAAAAAAABACAAAAAiAAAAZHJzL2Rvd25yZXYueG1s&#10;UEsBAhQAFAAAAAgAh07iQPxxPqT6AQAA8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>北京市大兴区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  <w:lang w:eastAsia="zh-CN"/>
        </w:rPr>
        <w:t>农业农村局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 xml:space="preserve">办公室               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>20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pacing w:val="-6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C59703E-97E8-4354-A1DA-8451A1F7B4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FE9484F-F9D4-4AD9-AFF2-E27AB7348D5F}"/>
  </w:font>
  <w:font w:name="文星标宋">
    <w:altName w:val="Arial Unicode MS"/>
    <w:panose1 w:val="02010609000101010101"/>
    <w:charset w:val="86"/>
    <w:family w:val="auto"/>
    <w:pitch w:val="default"/>
    <w:sig w:usb0="00000000" w:usb1="00000000" w:usb2="00000000" w:usb3="00000000" w:csb0="00040000" w:csb1="00000000"/>
    <w:embedRegular r:id="rId3" w:fontKey="{F444DB7E-56DA-469D-9A91-B2141D28912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AB720DE3-43EC-476E-A0F9-B30375D7F6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0EAA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8FC1E9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8FC1E9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MDFhNzZlMDBmMzE2NzczNTcwZDRlYjE1YjkxOTEifQ=="/>
  </w:docVars>
  <w:rsids>
    <w:rsidRoot w:val="1E0374E6"/>
    <w:rsid w:val="00230E72"/>
    <w:rsid w:val="004B461D"/>
    <w:rsid w:val="01C95207"/>
    <w:rsid w:val="01E943A0"/>
    <w:rsid w:val="022A3C10"/>
    <w:rsid w:val="02451786"/>
    <w:rsid w:val="026327E8"/>
    <w:rsid w:val="02667F88"/>
    <w:rsid w:val="026962F3"/>
    <w:rsid w:val="02A7231C"/>
    <w:rsid w:val="032915F5"/>
    <w:rsid w:val="0338131A"/>
    <w:rsid w:val="03416698"/>
    <w:rsid w:val="03636FB5"/>
    <w:rsid w:val="038F1357"/>
    <w:rsid w:val="03983735"/>
    <w:rsid w:val="03A8028B"/>
    <w:rsid w:val="03C331FE"/>
    <w:rsid w:val="040F20BA"/>
    <w:rsid w:val="04AD48DF"/>
    <w:rsid w:val="04C77C79"/>
    <w:rsid w:val="05245062"/>
    <w:rsid w:val="05A64CB3"/>
    <w:rsid w:val="05AC74A0"/>
    <w:rsid w:val="05D15877"/>
    <w:rsid w:val="062A025D"/>
    <w:rsid w:val="065B4A79"/>
    <w:rsid w:val="068923E7"/>
    <w:rsid w:val="06ED064F"/>
    <w:rsid w:val="075F6D6F"/>
    <w:rsid w:val="07671664"/>
    <w:rsid w:val="090C3441"/>
    <w:rsid w:val="092568AB"/>
    <w:rsid w:val="09C90EDD"/>
    <w:rsid w:val="0A0106F5"/>
    <w:rsid w:val="0A08580B"/>
    <w:rsid w:val="0BAA0710"/>
    <w:rsid w:val="0BE77549"/>
    <w:rsid w:val="0C0B279F"/>
    <w:rsid w:val="0C7B7937"/>
    <w:rsid w:val="0CE42381"/>
    <w:rsid w:val="0CF0222C"/>
    <w:rsid w:val="0D8605C5"/>
    <w:rsid w:val="0DC80C78"/>
    <w:rsid w:val="0DFA68D0"/>
    <w:rsid w:val="0DFC55F5"/>
    <w:rsid w:val="0E4804F1"/>
    <w:rsid w:val="0F721FBD"/>
    <w:rsid w:val="1001144E"/>
    <w:rsid w:val="10C13BC2"/>
    <w:rsid w:val="10CB292B"/>
    <w:rsid w:val="113E3FDC"/>
    <w:rsid w:val="11484635"/>
    <w:rsid w:val="11711CBF"/>
    <w:rsid w:val="118E1D6E"/>
    <w:rsid w:val="11EE77B0"/>
    <w:rsid w:val="11FE6E0B"/>
    <w:rsid w:val="1212349F"/>
    <w:rsid w:val="1331204B"/>
    <w:rsid w:val="13653AA2"/>
    <w:rsid w:val="13CF7603"/>
    <w:rsid w:val="13FB0A64"/>
    <w:rsid w:val="14875E2B"/>
    <w:rsid w:val="14B7657F"/>
    <w:rsid w:val="14F81D38"/>
    <w:rsid w:val="15847869"/>
    <w:rsid w:val="174A36DB"/>
    <w:rsid w:val="183102B4"/>
    <w:rsid w:val="18A02933"/>
    <w:rsid w:val="18DD3524"/>
    <w:rsid w:val="19833BC2"/>
    <w:rsid w:val="1A887932"/>
    <w:rsid w:val="1B361042"/>
    <w:rsid w:val="1B6621F3"/>
    <w:rsid w:val="1B8470D7"/>
    <w:rsid w:val="1C007E13"/>
    <w:rsid w:val="1C532F3D"/>
    <w:rsid w:val="1C9D3CD5"/>
    <w:rsid w:val="1D210A3A"/>
    <w:rsid w:val="1D9779C9"/>
    <w:rsid w:val="1DAF2D52"/>
    <w:rsid w:val="1DBA22FF"/>
    <w:rsid w:val="1DE70B5C"/>
    <w:rsid w:val="1E0374E6"/>
    <w:rsid w:val="1E412018"/>
    <w:rsid w:val="200E21CD"/>
    <w:rsid w:val="202936A1"/>
    <w:rsid w:val="20722603"/>
    <w:rsid w:val="20AC052D"/>
    <w:rsid w:val="21141B72"/>
    <w:rsid w:val="213D605E"/>
    <w:rsid w:val="21F735C8"/>
    <w:rsid w:val="223A442F"/>
    <w:rsid w:val="2242443C"/>
    <w:rsid w:val="22C0120E"/>
    <w:rsid w:val="23184EDB"/>
    <w:rsid w:val="23394EC7"/>
    <w:rsid w:val="235E06D1"/>
    <w:rsid w:val="23CC00F3"/>
    <w:rsid w:val="23F81DE4"/>
    <w:rsid w:val="254C26EB"/>
    <w:rsid w:val="25661A5A"/>
    <w:rsid w:val="25F73040"/>
    <w:rsid w:val="26292479"/>
    <w:rsid w:val="26CB02AF"/>
    <w:rsid w:val="274C0DA9"/>
    <w:rsid w:val="278905E8"/>
    <w:rsid w:val="27AB5A91"/>
    <w:rsid w:val="28680B34"/>
    <w:rsid w:val="29603101"/>
    <w:rsid w:val="29B22014"/>
    <w:rsid w:val="29CE03A5"/>
    <w:rsid w:val="2A03723D"/>
    <w:rsid w:val="2A087817"/>
    <w:rsid w:val="2B0D5F39"/>
    <w:rsid w:val="2B181425"/>
    <w:rsid w:val="2B21121D"/>
    <w:rsid w:val="2B5705DF"/>
    <w:rsid w:val="2BFB4B4C"/>
    <w:rsid w:val="2C2C4008"/>
    <w:rsid w:val="2C5A2B5E"/>
    <w:rsid w:val="2D3A1728"/>
    <w:rsid w:val="2D770793"/>
    <w:rsid w:val="2DE30027"/>
    <w:rsid w:val="2E306C1F"/>
    <w:rsid w:val="2F8119E7"/>
    <w:rsid w:val="2F8F0C95"/>
    <w:rsid w:val="2FCF31EA"/>
    <w:rsid w:val="2FD7142C"/>
    <w:rsid w:val="2FE83D54"/>
    <w:rsid w:val="2FF10740"/>
    <w:rsid w:val="2FFE45E3"/>
    <w:rsid w:val="30331386"/>
    <w:rsid w:val="311C76EA"/>
    <w:rsid w:val="318850D4"/>
    <w:rsid w:val="32955D3D"/>
    <w:rsid w:val="32C82FA4"/>
    <w:rsid w:val="32D1287D"/>
    <w:rsid w:val="33031CF4"/>
    <w:rsid w:val="331C01D2"/>
    <w:rsid w:val="338F18D3"/>
    <w:rsid w:val="34707F0B"/>
    <w:rsid w:val="347C24E4"/>
    <w:rsid w:val="349A03DB"/>
    <w:rsid w:val="3586488B"/>
    <w:rsid w:val="35AD6EB7"/>
    <w:rsid w:val="362F2A8F"/>
    <w:rsid w:val="36300D85"/>
    <w:rsid w:val="36506002"/>
    <w:rsid w:val="365A7828"/>
    <w:rsid w:val="36D520B0"/>
    <w:rsid w:val="37301088"/>
    <w:rsid w:val="37A073F6"/>
    <w:rsid w:val="37B54749"/>
    <w:rsid w:val="37F1757B"/>
    <w:rsid w:val="383B234D"/>
    <w:rsid w:val="38CB04EF"/>
    <w:rsid w:val="38EC7CF6"/>
    <w:rsid w:val="39285CF5"/>
    <w:rsid w:val="394371A5"/>
    <w:rsid w:val="39721B6A"/>
    <w:rsid w:val="39984ACD"/>
    <w:rsid w:val="39A3618A"/>
    <w:rsid w:val="3AA807AC"/>
    <w:rsid w:val="3B610C48"/>
    <w:rsid w:val="3BE33355"/>
    <w:rsid w:val="3C3842CC"/>
    <w:rsid w:val="3CE657F5"/>
    <w:rsid w:val="3D366598"/>
    <w:rsid w:val="3DC2196D"/>
    <w:rsid w:val="3E1403BD"/>
    <w:rsid w:val="3E15049A"/>
    <w:rsid w:val="3E2972F7"/>
    <w:rsid w:val="3E3336C0"/>
    <w:rsid w:val="3EF411EB"/>
    <w:rsid w:val="3F100223"/>
    <w:rsid w:val="3F565733"/>
    <w:rsid w:val="3FE6381B"/>
    <w:rsid w:val="3FE84290"/>
    <w:rsid w:val="40B41A41"/>
    <w:rsid w:val="40C33A32"/>
    <w:rsid w:val="40C90BD7"/>
    <w:rsid w:val="40CC3FB6"/>
    <w:rsid w:val="41106CCA"/>
    <w:rsid w:val="422D64A5"/>
    <w:rsid w:val="42664FBD"/>
    <w:rsid w:val="42907BB6"/>
    <w:rsid w:val="429E2B87"/>
    <w:rsid w:val="42AD5BA2"/>
    <w:rsid w:val="42C341BE"/>
    <w:rsid w:val="433D1482"/>
    <w:rsid w:val="43737620"/>
    <w:rsid w:val="44BC2C73"/>
    <w:rsid w:val="45A30680"/>
    <w:rsid w:val="45C02C36"/>
    <w:rsid w:val="45E5444B"/>
    <w:rsid w:val="463F2537"/>
    <w:rsid w:val="46DF533E"/>
    <w:rsid w:val="473C02B9"/>
    <w:rsid w:val="477C2E9C"/>
    <w:rsid w:val="482F53C9"/>
    <w:rsid w:val="483741FD"/>
    <w:rsid w:val="48865588"/>
    <w:rsid w:val="48EA3ED7"/>
    <w:rsid w:val="4A0B6769"/>
    <w:rsid w:val="4A90699A"/>
    <w:rsid w:val="4ACC2CC2"/>
    <w:rsid w:val="4ADF7458"/>
    <w:rsid w:val="4AE03433"/>
    <w:rsid w:val="4B594B5D"/>
    <w:rsid w:val="4B595EC9"/>
    <w:rsid w:val="4B837F20"/>
    <w:rsid w:val="4BC761B1"/>
    <w:rsid w:val="4C947039"/>
    <w:rsid w:val="4D5A2158"/>
    <w:rsid w:val="4DD72D75"/>
    <w:rsid w:val="4DE85E0B"/>
    <w:rsid w:val="4E2C43FD"/>
    <w:rsid w:val="4EDC042C"/>
    <w:rsid w:val="4F1D4C56"/>
    <w:rsid w:val="4F2F1183"/>
    <w:rsid w:val="4F6D025E"/>
    <w:rsid w:val="507765E7"/>
    <w:rsid w:val="50B17108"/>
    <w:rsid w:val="51801AEB"/>
    <w:rsid w:val="51AE7DE7"/>
    <w:rsid w:val="51E34B46"/>
    <w:rsid w:val="52387EE2"/>
    <w:rsid w:val="52831274"/>
    <w:rsid w:val="52E6177E"/>
    <w:rsid w:val="53FB0188"/>
    <w:rsid w:val="54484AE6"/>
    <w:rsid w:val="54540CE2"/>
    <w:rsid w:val="54745318"/>
    <w:rsid w:val="54E72D9F"/>
    <w:rsid w:val="55375976"/>
    <w:rsid w:val="553868A6"/>
    <w:rsid w:val="55512AFA"/>
    <w:rsid w:val="558D41B7"/>
    <w:rsid w:val="559617CF"/>
    <w:rsid w:val="55BC4316"/>
    <w:rsid w:val="55EF6CA7"/>
    <w:rsid w:val="569A39D9"/>
    <w:rsid w:val="571F4CB8"/>
    <w:rsid w:val="57655BC2"/>
    <w:rsid w:val="576F7AC9"/>
    <w:rsid w:val="578C608A"/>
    <w:rsid w:val="58B66AE5"/>
    <w:rsid w:val="58C51BA0"/>
    <w:rsid w:val="58FF53CC"/>
    <w:rsid w:val="59824279"/>
    <w:rsid w:val="5A37688E"/>
    <w:rsid w:val="5A887ACC"/>
    <w:rsid w:val="5AB562C6"/>
    <w:rsid w:val="5ABA15AB"/>
    <w:rsid w:val="5B54299B"/>
    <w:rsid w:val="5BC97C91"/>
    <w:rsid w:val="5BD0445C"/>
    <w:rsid w:val="5CB92DB5"/>
    <w:rsid w:val="5CD56061"/>
    <w:rsid w:val="5D156C71"/>
    <w:rsid w:val="5D3905C0"/>
    <w:rsid w:val="5EEE3F19"/>
    <w:rsid w:val="5F1F6574"/>
    <w:rsid w:val="5FC93496"/>
    <w:rsid w:val="5FFE018B"/>
    <w:rsid w:val="602C4CF9"/>
    <w:rsid w:val="608D6D84"/>
    <w:rsid w:val="60F614E0"/>
    <w:rsid w:val="60F92C82"/>
    <w:rsid w:val="611834CF"/>
    <w:rsid w:val="6130600C"/>
    <w:rsid w:val="62654422"/>
    <w:rsid w:val="62FD472A"/>
    <w:rsid w:val="63871245"/>
    <w:rsid w:val="63F105E4"/>
    <w:rsid w:val="64CA7FBA"/>
    <w:rsid w:val="64EB0354"/>
    <w:rsid w:val="65165561"/>
    <w:rsid w:val="651A1379"/>
    <w:rsid w:val="65986A82"/>
    <w:rsid w:val="65C33AB9"/>
    <w:rsid w:val="65FC225A"/>
    <w:rsid w:val="66FF5EFF"/>
    <w:rsid w:val="676D07C6"/>
    <w:rsid w:val="679C082A"/>
    <w:rsid w:val="689F6284"/>
    <w:rsid w:val="68AB708C"/>
    <w:rsid w:val="68C87F3A"/>
    <w:rsid w:val="68ED200C"/>
    <w:rsid w:val="68F91260"/>
    <w:rsid w:val="69DC26B1"/>
    <w:rsid w:val="6A410509"/>
    <w:rsid w:val="6A4A6163"/>
    <w:rsid w:val="6A5B0332"/>
    <w:rsid w:val="6A8614A9"/>
    <w:rsid w:val="6AA33C3B"/>
    <w:rsid w:val="6BD3083A"/>
    <w:rsid w:val="6C1817EB"/>
    <w:rsid w:val="6C484C58"/>
    <w:rsid w:val="6C5D5E08"/>
    <w:rsid w:val="6CB1038C"/>
    <w:rsid w:val="6CCF0B7F"/>
    <w:rsid w:val="6D7C06BF"/>
    <w:rsid w:val="6DB1683D"/>
    <w:rsid w:val="6DB510E3"/>
    <w:rsid w:val="6E0215C4"/>
    <w:rsid w:val="6E653F26"/>
    <w:rsid w:val="6EB61E47"/>
    <w:rsid w:val="6ECE31C7"/>
    <w:rsid w:val="6EF54A89"/>
    <w:rsid w:val="704750E5"/>
    <w:rsid w:val="71216609"/>
    <w:rsid w:val="713734FD"/>
    <w:rsid w:val="71515DD8"/>
    <w:rsid w:val="71A467DE"/>
    <w:rsid w:val="720053F5"/>
    <w:rsid w:val="72300AE7"/>
    <w:rsid w:val="724559B8"/>
    <w:rsid w:val="72895D22"/>
    <w:rsid w:val="72EE0AE5"/>
    <w:rsid w:val="7336219D"/>
    <w:rsid w:val="73BC5F3C"/>
    <w:rsid w:val="73EB26C6"/>
    <w:rsid w:val="73EE30C8"/>
    <w:rsid w:val="74BE1B90"/>
    <w:rsid w:val="750D7F9D"/>
    <w:rsid w:val="75136050"/>
    <w:rsid w:val="7595002E"/>
    <w:rsid w:val="760432DA"/>
    <w:rsid w:val="7690347C"/>
    <w:rsid w:val="76D96B03"/>
    <w:rsid w:val="77597858"/>
    <w:rsid w:val="77AF47E0"/>
    <w:rsid w:val="77B81C0D"/>
    <w:rsid w:val="78234215"/>
    <w:rsid w:val="79132C8A"/>
    <w:rsid w:val="79591E40"/>
    <w:rsid w:val="795D2845"/>
    <w:rsid w:val="799858C6"/>
    <w:rsid w:val="7A851B2D"/>
    <w:rsid w:val="7B02692A"/>
    <w:rsid w:val="7B6B668A"/>
    <w:rsid w:val="7BCB351F"/>
    <w:rsid w:val="7BDA01FC"/>
    <w:rsid w:val="7C1B33EB"/>
    <w:rsid w:val="7C484810"/>
    <w:rsid w:val="7C9A704E"/>
    <w:rsid w:val="7CBF7768"/>
    <w:rsid w:val="7D226E2B"/>
    <w:rsid w:val="7D8BFF94"/>
    <w:rsid w:val="7D8F7A0B"/>
    <w:rsid w:val="7E266F55"/>
    <w:rsid w:val="7E430FCF"/>
    <w:rsid w:val="7E43207D"/>
    <w:rsid w:val="7F4232E1"/>
    <w:rsid w:val="7FE57DFE"/>
    <w:rsid w:val="C3FDB81E"/>
    <w:rsid w:val="EFDFD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413" w:lineRule="auto"/>
      <w:ind w:firstLine="880" w:firstLineChars="200"/>
      <w:jc w:val="both"/>
      <w:outlineLvl w:val="2"/>
    </w:pPr>
    <w:rPr>
      <w:rFonts w:ascii="Times New Roman" w:hAnsi="Times New Roman" w:eastAsia="楷体_GB2312" w:cs="Times New Roman"/>
      <w:kern w:val="2"/>
      <w:sz w:val="32"/>
      <w:szCs w:val="22"/>
      <w:lang w:val="en-US" w:eastAsia="zh-CN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eastAsia="Times New Roman"/>
      <w:kern w:val="0"/>
      <w:sz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5"/>
    <w:qFormat/>
    <w:uiPriority w:val="0"/>
    <w:pPr>
      <w:ind w:firstLine="420" w:firstLineChars="100"/>
    </w:pPr>
    <w:rPr>
      <w:sz w:val="24"/>
    </w:rPr>
  </w:style>
  <w:style w:type="paragraph" w:styleId="13">
    <w:name w:val="Body Text First Indent 2"/>
    <w:basedOn w:val="6"/>
    <w:qFormat/>
    <w:uiPriority w:val="0"/>
    <w:pPr>
      <w:ind w:firstLine="42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</w:style>
  <w:style w:type="character" w:styleId="18">
    <w:name w:val="Emphasis"/>
    <w:basedOn w:val="16"/>
    <w:qFormat/>
    <w:uiPriority w:val="0"/>
    <w:rPr>
      <w:i/>
    </w:rPr>
  </w:style>
  <w:style w:type="paragraph" w:customStyle="1" w:styleId="19">
    <w:name w:val="A正文"/>
    <w:basedOn w:val="1"/>
    <w:qFormat/>
    <w:uiPriority w:val="0"/>
    <w:pPr>
      <w:ind w:firstLine="200" w:firstLineChars="200"/>
    </w:pPr>
  </w:style>
  <w:style w:type="paragraph" w:customStyle="1" w:styleId="20">
    <w:name w:val="UserStyle_1"/>
    <w:next w:val="1"/>
    <w:qFormat/>
    <w:uiPriority w:val="99"/>
    <w:pPr>
      <w:jc w:val="both"/>
      <w:textAlignment w:val="baseline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513</Characters>
  <Lines>0</Lines>
  <Paragraphs>0</Paragraphs>
  <TotalTime>117</TotalTime>
  <ScaleCrop>false</ScaleCrop>
  <LinksUpToDate>false</LinksUpToDate>
  <CharactersWithSpaces>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2021-11-07T10:00:00Z</dcterms:created>
  <dc:creator>Administrator</dc:creator>
  <cp:lastModifiedBy>心术1387860889</cp:lastModifiedBy>
  <cp:lastPrinted>2026-08-04T09:09:50Z</cp:lastPrinted>
  <dcterms:modified xsi:type="dcterms:W3CDTF">2026-08-04T10:22:54Z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151A4BE2B17C4E7491CF874FDED381A9_13</vt:lpwstr>
  </property>
  <property fmtid="{D5CDD505-2E9C-101B-9397-08002B2CF9AE}" pid="4" name="KSOTemplateDocerSaveRecord">
    <vt:lpwstr>eyJoZGlkIjoiYjIxMDFhNzZlMDBmMzE2NzczNTcwZDRlYjE1YjkxOTEiLCJ1c2VySWQiOiI5ODg5Mzc4In0=</vt:lpwstr>
  </property>
</Properties>
</file>