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北京市大兴区教育委员会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 w:val="0"/>
        <w:adjustRightInd w:val="0"/>
        <w:snapToGrid w:val="0"/>
        <w:spacing w:line="560" w:lineRule="exact"/>
        <w:ind w:firstLine="672" w:firstLineChars="200"/>
        <w:jc w:val="both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2020年，大兴区教育委员会认真贯彻落实《中华人民共和国政府信息公开条例》，按照政务公开全流程规范标准，完善各项机制建设，加大公开力度。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以区政府门户网站和“兴教时讯”政务新媒体为平台，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深化教育领域综合改革、第三期学前教育行动计划、义务教育入学及优质均衡发展、中高考招生改革、职业教育改革发展等群众关切的信息。全年在区政府网站公开信息84条。同时借助政务新媒体，以群众喜闻乐见的方式公开政务信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2020年新接收</w:t>
      </w:r>
      <w:r>
        <w:rPr>
          <w:rFonts w:hint="eastAsia" w:ascii="仿宋_GB2312" w:hAnsi="仿宋" w:eastAsia="仿宋_GB2312" w:cs="仿宋_GB2312"/>
          <w:sz w:val="32"/>
          <w:szCs w:val="32"/>
        </w:rPr>
        <w:t>政府信息公开申请24件，上年结转2件，共答复26件。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加强政务公开全流程规范化，重新修订相关制度，明确具体流程和标准，编制政务公开全清单，强化了对政府信息资源管理的规范化、标准化。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</w:t>
      </w:r>
      <w:r>
        <w:rPr>
          <w:rFonts w:hint="eastAsia" w:ascii="仿宋_GB2312" w:hAnsi="仿宋" w:eastAsia="仿宋_GB2312" w:cs="仿宋_GB2312"/>
          <w:sz w:val="32"/>
          <w:szCs w:val="32"/>
        </w:rPr>
        <w:t>发挥“兴教时讯”政务新媒体灵活、便捷、传播力强、影响面广的特点，精准推送，细化解读。截至2020年12月，公众号关注量达到五万两千余人。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+1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37.9503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widowControl w:val="0"/>
        <w:adjustRightInd w:val="0"/>
        <w:snapToGrid w:val="0"/>
        <w:spacing w:line="560" w:lineRule="exact"/>
        <w:ind w:firstLine="672" w:firstLineChars="200"/>
        <w:jc w:val="both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在全流程公开各个环节的落实上还存在不足。一是内容不够全面，二是公开答复质量有待提高。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为完善政府信息公开工作，下一步将继续加强业务学习和培训，确保公开内容及时准确公开，加强监督和执行力度，开展便民服务。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2020年，区教委加大重点领域信息公开力度，健全完善以市民服务热线、部门电话、政府网站、政务新媒体为支撑的政务咨询服务体系，坚持把群众满意度作为衡量标准，主动服务，全面提升政务公开质量和实效，不断提升群众获得感。</w:t>
      </w:r>
    </w:p>
    <w:p>
      <w:pPr>
        <w:pStyle w:val="3"/>
        <w:ind w:firstLine="672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0D"/>
    <w:rsid w:val="00035D1E"/>
    <w:rsid w:val="000E2525"/>
    <w:rsid w:val="000F210D"/>
    <w:rsid w:val="000F4793"/>
    <w:rsid w:val="001410AB"/>
    <w:rsid w:val="002B0605"/>
    <w:rsid w:val="002D5501"/>
    <w:rsid w:val="002F24C2"/>
    <w:rsid w:val="003220E1"/>
    <w:rsid w:val="003A411A"/>
    <w:rsid w:val="003E2099"/>
    <w:rsid w:val="004334C0"/>
    <w:rsid w:val="00483928"/>
    <w:rsid w:val="00497AF8"/>
    <w:rsid w:val="006066DE"/>
    <w:rsid w:val="006126CA"/>
    <w:rsid w:val="006D2D93"/>
    <w:rsid w:val="00731495"/>
    <w:rsid w:val="007D779B"/>
    <w:rsid w:val="009215A7"/>
    <w:rsid w:val="00924DF0"/>
    <w:rsid w:val="009A0384"/>
    <w:rsid w:val="00A53671"/>
    <w:rsid w:val="00A958AA"/>
    <w:rsid w:val="00B75201"/>
    <w:rsid w:val="00F670F3"/>
    <w:rsid w:val="0BE61D8B"/>
    <w:rsid w:val="138C0087"/>
    <w:rsid w:val="2DDD61F3"/>
    <w:rsid w:val="427414B8"/>
    <w:rsid w:val="6D316CDC"/>
    <w:rsid w:val="70DA0DDA"/>
    <w:rsid w:val="7BE85CF0"/>
    <w:rsid w:val="7EA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Plain Text"/>
    <w:basedOn w:val="1"/>
    <w:link w:val="7"/>
    <w:qFormat/>
    <w:uiPriority w:val="0"/>
    <w:rPr>
      <w:rFonts w:ascii="宋体" w:hAnsi="Courier New"/>
    </w:rPr>
  </w:style>
  <w:style w:type="paragraph" w:styleId="4">
    <w:name w:val="Balloon Text"/>
    <w:basedOn w:val="1"/>
    <w:link w:val="9"/>
    <w:unhideWhenUsed/>
    <w:qFormat/>
    <w:uiPriority w:val="99"/>
    <w:rPr>
      <w:sz w:val="18"/>
      <w:szCs w:val="18"/>
    </w:rPr>
  </w:style>
  <w:style w:type="character" w:customStyle="1" w:styleId="7">
    <w:name w:val="纯文本 Char"/>
    <w:basedOn w:val="6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正文文本缩进 2 Char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9">
    <w:name w:val="批注框文本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309</Words>
  <Characters>1767</Characters>
  <Lines>14</Lines>
  <Paragraphs>4</Paragraphs>
  <TotalTime>12</TotalTime>
  <ScaleCrop>false</ScaleCrop>
  <LinksUpToDate>false</LinksUpToDate>
  <CharactersWithSpaces>2072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2020-12-16T08:39:00Z</dcterms:created>
  <dc:creator>教委公文</dc:creator>
  <cp:lastModifiedBy>信息公开科</cp:lastModifiedBy>
  <cp:lastPrinted>2020-12-17T06:36:00Z</cp:lastPrinted>
  <dcterms:modified xsi:type="dcterms:W3CDTF">2021-01-11T09:58:25Z</dcterms:modified>
  <dc:title>北京市大兴区教育委员会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