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44"/>
          <w:szCs w:val="44"/>
          <w:lang w:eastAsia="zh-CN"/>
        </w:rPr>
      </w:pPr>
    </w:p>
    <w:p>
      <w:pPr>
        <w:rPr>
          <w:rFonts w:hint="eastAsia" w:asciiTheme="majorEastAsia" w:hAnsiTheme="majorEastAsia" w:eastAsiaTheme="majorEastAsia" w:cstheme="majorEastAsia"/>
          <w:sz w:val="44"/>
          <w:szCs w:val="44"/>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both"/>
        <w:rPr>
          <w:rFonts w:hint="eastAsia"/>
          <w:sz w:val="44"/>
          <w:szCs w:val="44"/>
          <w:lang w:eastAsia="zh-CN"/>
        </w:rPr>
      </w:pPr>
    </w:p>
    <w:p>
      <w:pPr>
        <w:spacing w:line="720" w:lineRule="auto"/>
        <w:jc w:val="center"/>
        <w:rPr>
          <w:rFonts w:hint="eastAsia" w:ascii="黑体" w:hAnsi="黑体" w:eastAsia="黑体" w:cs="黑体"/>
          <w:sz w:val="44"/>
          <w:szCs w:val="44"/>
          <w:lang w:eastAsia="zh-CN"/>
        </w:rPr>
      </w:pPr>
    </w:p>
    <w:p>
      <w:pPr>
        <w:spacing w:line="720" w:lineRule="auto"/>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北京市大兴区动物卫生监督管理局</w:t>
      </w:r>
      <w:r>
        <w:rPr>
          <w:rFonts w:hint="eastAsia" w:ascii="黑体" w:hAnsi="黑体" w:eastAsia="黑体" w:cs="黑体"/>
          <w:sz w:val="44"/>
          <w:szCs w:val="44"/>
          <w:lang w:val="en-US" w:eastAsia="zh-CN"/>
        </w:rPr>
        <w:t>2018年政府信息公开工作年度报告</w:t>
      </w: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ind w:left="2200" w:hanging="2400" w:hangingChars="500"/>
        <w:jc w:val="center"/>
        <w:rPr>
          <w:rFonts w:hint="eastAsia" w:asciiTheme="majorEastAsia" w:hAnsiTheme="majorEastAsia" w:eastAsiaTheme="majorEastAsia" w:cstheme="majorEastAsia"/>
          <w:sz w:val="48"/>
          <w:szCs w:val="48"/>
          <w:lang w:eastAsia="zh-CN"/>
        </w:rPr>
      </w:pPr>
    </w:p>
    <w:p>
      <w:pPr>
        <w:widowControl/>
        <w:adjustRightInd w:val="0"/>
        <w:snapToGrid w:val="0"/>
        <w:spacing w:line="640" w:lineRule="exact"/>
        <w:ind w:firstLine="640"/>
        <w:outlineLvl w:val="0"/>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本报告是根据《中华人民共和国政府信息公开条例》（以下简称《条例》）要求，由北京市大兴区动物卫生监督管理局编制的2018年度政府信息公开年度报告。</w:t>
      </w:r>
    </w:p>
    <w:p>
      <w:pPr>
        <w:pStyle w:val="3"/>
        <w:widowControl w:val="0"/>
        <w:adjustRightInd w:val="0"/>
        <w:snapToGrid w:val="0"/>
        <w:spacing w:before="0" w:beforeAutospacing="0" w:after="0" w:afterAutospacing="0" w:line="640" w:lineRule="exact"/>
        <w:ind w:firstLine="636" w:firstLineChars="199"/>
        <w:jc w:val="both"/>
        <w:rPr>
          <w:rFonts w:hint="eastAsia" w:ascii="仿宋_GB2312" w:hAnsi="华文中宋" w:eastAsia="仿宋_GB2312"/>
          <w:sz w:val="32"/>
          <w:szCs w:val="32"/>
        </w:rPr>
      </w:pPr>
      <w:r>
        <w:rPr>
          <w:rFonts w:hint="eastAsia" w:ascii="仿宋_GB2312" w:eastAsia="仿宋_GB2312"/>
          <w:sz w:val="32"/>
          <w:szCs w:val="32"/>
        </w:rPr>
        <w:t>全文包括</w:t>
      </w:r>
      <w:r>
        <w:rPr>
          <w:rFonts w:hint="eastAsia" w:ascii="仿宋_GB2312" w:hAnsi="华文中宋" w:eastAsia="仿宋_GB2312" w:cs="Times New Roman"/>
          <w:color w:val="auto"/>
          <w:kern w:val="2"/>
          <w:sz w:val="32"/>
          <w:szCs w:val="32"/>
        </w:rPr>
        <w:t>本单位落实《大兴区201</w:t>
      </w:r>
      <w:r>
        <w:rPr>
          <w:rFonts w:hint="eastAsia" w:ascii="仿宋_GB2312" w:hAnsi="华文中宋" w:eastAsia="仿宋_GB2312" w:cs="Times New Roman"/>
          <w:color w:val="auto"/>
          <w:kern w:val="2"/>
          <w:sz w:val="32"/>
          <w:szCs w:val="32"/>
          <w:lang w:val="en-US" w:eastAsia="zh-CN"/>
        </w:rPr>
        <w:t>8</w:t>
      </w:r>
      <w:r>
        <w:rPr>
          <w:rFonts w:hint="eastAsia" w:ascii="仿宋_GB2312" w:hAnsi="华文中宋" w:eastAsia="仿宋_GB2312" w:cs="Times New Roman"/>
          <w:color w:val="auto"/>
          <w:kern w:val="2"/>
          <w:sz w:val="32"/>
          <w:szCs w:val="32"/>
        </w:rPr>
        <w:t>年政务公开工作要点》</w:t>
      </w:r>
      <w:r>
        <w:rPr>
          <w:rFonts w:hint="eastAsia" w:ascii="仿宋_GB2312" w:hAnsi="华文中宋" w:eastAsia="仿宋_GB2312" w:cs="Times New Roman"/>
          <w:color w:val="auto"/>
          <w:kern w:val="2"/>
          <w:sz w:val="32"/>
          <w:szCs w:val="32"/>
          <w:lang w:eastAsia="zh-CN"/>
        </w:rPr>
        <w:t>情况</w:t>
      </w:r>
      <w:r>
        <w:rPr>
          <w:rFonts w:hint="eastAsia" w:ascii="仿宋_GB2312" w:hAnsi="华文中宋" w:eastAsia="仿宋_GB2312" w:cs="Times New Roman"/>
          <w:color w:val="auto"/>
          <w:kern w:val="2"/>
          <w:sz w:val="32"/>
          <w:szCs w:val="32"/>
        </w:rPr>
        <w:t>，以及</w:t>
      </w:r>
      <w:r>
        <w:rPr>
          <w:rFonts w:hint="eastAsia" w:ascii="仿宋_GB2312" w:eastAsia="仿宋_GB2312"/>
          <w:sz w:val="32"/>
          <w:szCs w:val="32"/>
        </w:rPr>
        <w:t>政府信息公开组织机构、制度建设、渠道场所、教育培训等工作情况</w:t>
      </w:r>
      <w:r>
        <w:rPr>
          <w:rFonts w:hint="eastAsia" w:ascii="仿宋_GB2312" w:hAnsi="华文中宋" w:eastAsia="仿宋_GB2312" w:cs="Times New Roman"/>
          <w:color w:val="auto"/>
          <w:kern w:val="2"/>
          <w:sz w:val="32"/>
          <w:szCs w:val="32"/>
        </w:rPr>
        <w:t>；</w:t>
      </w:r>
      <w:r>
        <w:rPr>
          <w:rFonts w:hint="eastAsia" w:ascii="仿宋_GB2312" w:eastAsia="仿宋_GB2312"/>
          <w:sz w:val="32"/>
          <w:szCs w:val="32"/>
        </w:rPr>
        <w:t>行政机关主动公开政府信息的情况；行政机关依申请公开政府信息和不予公开政府信息的情况</w:t>
      </w:r>
      <w:r>
        <w:rPr>
          <w:rFonts w:hint="eastAsia" w:ascii="仿宋_GB2312" w:hAnsi="华文中宋" w:eastAsia="仿宋_GB2312"/>
          <w:sz w:val="32"/>
          <w:szCs w:val="32"/>
        </w:rPr>
        <w:t>；</w:t>
      </w:r>
      <w:r>
        <w:rPr>
          <w:rFonts w:hint="eastAsia" w:ascii="仿宋_GB2312" w:eastAsia="仿宋_GB2312"/>
          <w:sz w:val="32"/>
          <w:szCs w:val="32"/>
        </w:rPr>
        <w:t>因政府信息公开申请行政复议、提起行政诉讼的情况；政府信息公开工作存在的不足以及改进措施；</w:t>
      </w:r>
      <w:r>
        <w:rPr>
          <w:rFonts w:hint="eastAsia" w:ascii="仿宋_GB2312" w:hAnsi="华文中宋" w:eastAsia="仿宋_GB2312"/>
          <w:sz w:val="32"/>
          <w:szCs w:val="32"/>
        </w:rPr>
        <w:t>附表</w:t>
      </w:r>
      <w:r>
        <w:rPr>
          <w:rFonts w:hint="eastAsia" w:ascii="仿宋_GB2312" w:hAnsi="华文中宋" w:eastAsia="仿宋_GB2312"/>
          <w:sz w:val="32"/>
          <w:szCs w:val="32"/>
          <w:lang w:eastAsia="zh-CN"/>
        </w:rPr>
        <w:t>《</w:t>
      </w:r>
      <w:r>
        <w:rPr>
          <w:rFonts w:hint="eastAsia" w:ascii="仿宋_GB2312" w:hAnsi="华文中宋" w:eastAsia="仿宋_GB2312"/>
          <w:sz w:val="32"/>
          <w:szCs w:val="32"/>
        </w:rPr>
        <w:t>北京市大兴区动物卫生监督管理局政府信息公开情况统计表（201</w:t>
      </w:r>
      <w:r>
        <w:rPr>
          <w:rFonts w:hint="eastAsia" w:ascii="仿宋_GB2312" w:hAnsi="华文中宋" w:eastAsia="仿宋_GB2312"/>
          <w:sz w:val="32"/>
          <w:szCs w:val="32"/>
          <w:lang w:val="en-US" w:eastAsia="zh-CN"/>
        </w:rPr>
        <w:t>8</w:t>
      </w:r>
      <w:r>
        <w:rPr>
          <w:rFonts w:hint="eastAsia" w:ascii="仿宋_GB2312" w:hAnsi="华文中宋" w:eastAsia="仿宋_GB2312"/>
          <w:sz w:val="32"/>
          <w:szCs w:val="32"/>
        </w:rPr>
        <w:t>年度）</w:t>
      </w:r>
      <w:r>
        <w:rPr>
          <w:rFonts w:hint="eastAsia" w:ascii="仿宋_GB2312" w:hAnsi="华文中宋" w:eastAsia="仿宋_GB2312"/>
          <w:sz w:val="32"/>
          <w:szCs w:val="32"/>
          <w:lang w:eastAsia="zh-CN"/>
        </w:rPr>
        <w:t>》</w:t>
      </w:r>
      <w:r>
        <w:rPr>
          <w:rFonts w:hint="eastAsia" w:ascii="仿宋_GB2312" w:hAnsi="华文中宋" w:eastAsia="仿宋_GB2312"/>
          <w:sz w:val="32"/>
          <w:szCs w:val="32"/>
        </w:rPr>
        <w:t>。</w:t>
      </w:r>
    </w:p>
    <w:p>
      <w:pPr>
        <w:widowControl/>
        <w:adjustRightInd w:val="0"/>
        <w:snapToGrid w:val="0"/>
        <w:spacing w:line="6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本报告中所列数据的统计期限自201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年1月1日起</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年12月31日止。如对报告有</w:t>
      </w:r>
      <w:r>
        <w:rPr>
          <w:rFonts w:hint="eastAsia" w:ascii="仿宋_GB2312" w:hAnsi="宋体" w:eastAsia="仿宋_GB2312" w:cs="宋体"/>
          <w:kern w:val="0"/>
          <w:sz w:val="32"/>
          <w:szCs w:val="32"/>
          <w:lang w:eastAsia="zh-CN"/>
        </w:rPr>
        <w:t>任何</w:t>
      </w:r>
      <w:r>
        <w:rPr>
          <w:rFonts w:hint="eastAsia" w:ascii="仿宋_GB2312" w:hAnsi="宋体" w:eastAsia="仿宋_GB2312" w:cs="宋体"/>
          <w:kern w:val="0"/>
          <w:sz w:val="32"/>
          <w:szCs w:val="32"/>
        </w:rPr>
        <w:t>疑问，请与</w:t>
      </w:r>
      <w:r>
        <w:rPr>
          <w:rFonts w:hint="eastAsia" w:ascii="仿宋_GB2312" w:hAnsi="宋体" w:eastAsia="仿宋_GB2312" w:cs="宋体"/>
          <w:kern w:val="0"/>
          <w:sz w:val="32"/>
          <w:szCs w:val="32"/>
          <w:lang w:eastAsia="zh-CN"/>
        </w:rPr>
        <w:t>北京市</w:t>
      </w:r>
      <w:r>
        <w:rPr>
          <w:rFonts w:hint="eastAsia" w:ascii="仿宋_GB2312" w:hAnsi="宋体" w:eastAsia="仿宋_GB2312" w:cs="宋体"/>
          <w:color w:val="000000"/>
          <w:kern w:val="0"/>
          <w:sz w:val="32"/>
          <w:szCs w:val="32"/>
        </w:rPr>
        <w:t>大兴区动物卫生监督管理局</w:t>
      </w:r>
      <w:r>
        <w:rPr>
          <w:rFonts w:hint="eastAsia" w:ascii="仿宋_GB2312" w:hAnsi="宋体" w:eastAsia="仿宋_GB2312" w:cs="宋体"/>
          <w:color w:val="000000"/>
          <w:kern w:val="0"/>
          <w:sz w:val="32"/>
          <w:szCs w:val="32"/>
          <w:lang w:eastAsia="zh-CN"/>
        </w:rPr>
        <w:t>办公室</w:t>
      </w:r>
      <w:r>
        <w:rPr>
          <w:rFonts w:hint="eastAsia" w:ascii="仿宋_GB2312" w:hAnsi="宋体" w:eastAsia="仿宋_GB2312" w:cs="宋体"/>
          <w:kern w:val="0"/>
          <w:sz w:val="32"/>
          <w:szCs w:val="32"/>
        </w:rPr>
        <w:t>联系</w:t>
      </w:r>
      <w:r>
        <w:rPr>
          <w:rFonts w:hint="eastAsia" w:ascii="仿宋_GB2312" w:hAnsi="宋体" w:eastAsia="仿宋_GB2312" w:cs="宋体"/>
          <w:kern w:val="0"/>
          <w:sz w:val="32"/>
          <w:szCs w:val="32"/>
          <w:lang w:eastAsia="zh-CN"/>
        </w:rPr>
        <w:t>。</w:t>
      </w:r>
    </w:p>
    <w:p>
      <w:pPr>
        <w:widowControl/>
        <w:adjustRightInd w:val="0"/>
        <w:snapToGrid w:val="0"/>
        <w:spacing w:line="6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地址:北京市大兴区</w:t>
      </w:r>
      <w:r>
        <w:rPr>
          <w:rFonts w:hint="eastAsia" w:ascii="仿宋_GB2312" w:hAnsi="宋体" w:eastAsia="仿宋_GB2312" w:cs="宋体"/>
          <w:color w:val="000000"/>
          <w:kern w:val="0"/>
          <w:sz w:val="32"/>
          <w:szCs w:val="32"/>
        </w:rPr>
        <w:t>艺苑桐城办公楼15座</w:t>
      </w:r>
      <w:r>
        <w:rPr>
          <w:rFonts w:hint="eastAsia" w:ascii="仿宋_GB2312" w:hAnsi="宋体" w:eastAsia="仿宋_GB2312" w:cs="宋体"/>
          <w:color w:val="000000"/>
          <w:kern w:val="0"/>
          <w:sz w:val="32"/>
          <w:szCs w:val="32"/>
          <w:lang w:val="en-US" w:eastAsia="zh-CN"/>
        </w:rPr>
        <w:t>906室</w:t>
      </w:r>
    </w:p>
    <w:p>
      <w:pPr>
        <w:widowControl/>
        <w:adjustRightInd w:val="0"/>
        <w:snapToGrid w:val="0"/>
        <w:spacing w:line="64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邮编：</w:t>
      </w:r>
      <w:r>
        <w:rPr>
          <w:rFonts w:hint="eastAsia" w:ascii="仿宋_GB2312" w:hAnsi="宋体" w:eastAsia="仿宋_GB2312" w:cs="宋体"/>
          <w:color w:val="000000"/>
          <w:kern w:val="0"/>
          <w:sz w:val="32"/>
          <w:szCs w:val="32"/>
        </w:rPr>
        <w:t>10260</w:t>
      </w:r>
      <w:r>
        <w:rPr>
          <w:rFonts w:hint="eastAsia" w:ascii="仿宋_GB2312" w:hAnsi="宋体" w:eastAsia="仿宋_GB2312" w:cs="宋体"/>
          <w:color w:val="000000"/>
          <w:kern w:val="0"/>
          <w:sz w:val="32"/>
          <w:szCs w:val="32"/>
          <w:lang w:val="en-US" w:eastAsia="zh-CN"/>
        </w:rPr>
        <w:t>0</w:t>
      </w:r>
    </w:p>
    <w:p>
      <w:pPr>
        <w:widowControl/>
        <w:adjustRightInd w:val="0"/>
        <w:snapToGrid w:val="0"/>
        <w:spacing w:line="640" w:lineRule="exact"/>
        <w:ind w:firstLine="592" w:firstLineChars="200"/>
        <w:rPr>
          <w:rFonts w:hint="eastAsia" w:ascii="仿宋_GB2312" w:hAnsi="宋体" w:eastAsia="仿宋_GB2312" w:cs="宋体"/>
          <w:spacing w:val="-12"/>
          <w:kern w:val="15"/>
          <w:sz w:val="32"/>
          <w:szCs w:val="32"/>
        </w:rPr>
      </w:pPr>
      <w:r>
        <w:rPr>
          <w:rFonts w:hint="eastAsia" w:ascii="仿宋_GB2312" w:hAnsi="宋体" w:eastAsia="仿宋_GB2312" w:cs="宋体"/>
          <w:spacing w:val="-12"/>
          <w:kern w:val="15"/>
          <w:sz w:val="32"/>
          <w:szCs w:val="32"/>
        </w:rPr>
        <w:t>联系电话：010-</w:t>
      </w:r>
      <w:r>
        <w:rPr>
          <w:rFonts w:hint="eastAsia" w:ascii="仿宋_GB2312" w:hAnsi="宋体" w:eastAsia="仿宋_GB2312" w:cs="宋体"/>
          <w:color w:val="000000"/>
          <w:kern w:val="0"/>
          <w:sz w:val="32"/>
          <w:szCs w:val="32"/>
        </w:rPr>
        <w:t>81298427</w:t>
      </w:r>
    </w:p>
    <w:p>
      <w:pPr>
        <w:widowControl/>
        <w:adjustRightInd w:val="0"/>
        <w:snapToGrid w:val="0"/>
        <w:spacing w:line="640" w:lineRule="exact"/>
        <w:ind w:firstLine="592" w:firstLineChars="200"/>
        <w:rPr>
          <w:rFonts w:hint="eastAsia" w:ascii="仿宋_GB2312" w:hAnsi="宋体" w:eastAsia="仿宋_GB2312" w:cs="宋体"/>
          <w:color w:val="000000"/>
          <w:kern w:val="0"/>
          <w:sz w:val="32"/>
          <w:szCs w:val="32"/>
        </w:rPr>
      </w:pPr>
      <w:r>
        <w:rPr>
          <w:rFonts w:hint="eastAsia" w:ascii="仿宋_GB2312" w:hAnsi="宋体" w:eastAsia="仿宋_GB2312" w:cs="宋体"/>
          <w:spacing w:val="-12"/>
          <w:kern w:val="15"/>
          <w:sz w:val="32"/>
          <w:szCs w:val="32"/>
        </w:rPr>
        <w:t>电子邮箱：</w:t>
      </w:r>
      <w:r>
        <w:rPr>
          <w:rFonts w:hint="eastAsia" w:ascii="仿宋_GB2312" w:hAnsi="宋体" w:eastAsia="仿宋_GB2312" w:cs="宋体"/>
          <w:color w:val="000000"/>
          <w:kern w:val="0"/>
          <w:sz w:val="32"/>
          <w:szCs w:val="32"/>
          <w:lang w:val="en-US" w:eastAsia="zh-CN"/>
        </w:rPr>
        <w:t>djj@bjdx</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gov.cn</w:t>
      </w:r>
    </w:p>
    <w:p>
      <w:pPr>
        <w:pStyle w:val="3"/>
        <w:widowControl w:val="0"/>
        <w:adjustRightInd w:val="0"/>
        <w:snapToGrid w:val="0"/>
        <w:spacing w:before="0" w:beforeAutospacing="0" w:after="0" w:afterAutospacing="0" w:line="640" w:lineRule="exact"/>
        <w:ind w:firstLine="636" w:firstLineChars="199"/>
        <w:jc w:val="both"/>
        <w:rPr>
          <w:rFonts w:hint="eastAsia" w:ascii="仿宋_GB2312" w:hAnsi="华文中宋" w:eastAsia="仿宋_GB2312"/>
          <w:sz w:val="32"/>
          <w:szCs w:val="32"/>
        </w:rPr>
      </w:pPr>
    </w:p>
    <w:p>
      <w:pPr>
        <w:pStyle w:val="3"/>
        <w:widowControl w:val="0"/>
        <w:adjustRightInd w:val="0"/>
        <w:snapToGrid w:val="0"/>
        <w:spacing w:before="0" w:beforeAutospacing="0" w:after="0" w:afterAutospacing="0" w:line="640" w:lineRule="exact"/>
        <w:ind w:firstLine="636" w:firstLineChars="199"/>
        <w:jc w:val="both"/>
        <w:rPr>
          <w:rFonts w:hint="eastAsia" w:ascii="仿宋_GB2312" w:hAnsi="华文中宋" w:eastAsia="仿宋_GB2312"/>
          <w:sz w:val="32"/>
          <w:szCs w:val="32"/>
        </w:rPr>
      </w:pPr>
    </w:p>
    <w:p>
      <w:pPr>
        <w:pStyle w:val="3"/>
        <w:widowControl w:val="0"/>
        <w:adjustRightInd w:val="0"/>
        <w:snapToGrid w:val="0"/>
        <w:spacing w:before="0" w:beforeAutospacing="0" w:after="0" w:afterAutospacing="0" w:line="640" w:lineRule="exact"/>
        <w:ind w:firstLine="636" w:firstLineChars="199"/>
        <w:jc w:val="both"/>
        <w:rPr>
          <w:rFonts w:hint="eastAsia" w:ascii="仿宋_GB2312" w:hAnsi="华文中宋" w:eastAsia="仿宋_GB2312"/>
          <w:sz w:val="32"/>
          <w:szCs w:val="32"/>
        </w:rPr>
      </w:pPr>
    </w:p>
    <w:p>
      <w:pPr>
        <w:widowControl/>
        <w:shd w:val="clear" w:color="auto" w:fill="FFFFFF"/>
        <w:jc w:val="left"/>
        <w:rPr>
          <w:rFonts w:hint="eastAsia" w:ascii="仿宋_GB2312" w:hAnsi="宋体" w:eastAsia="仿宋_GB2312" w:cs="宋体"/>
          <w:color w:val="000000"/>
          <w:kern w:val="0"/>
          <w:sz w:val="32"/>
          <w:szCs w:val="32"/>
          <w:shd w:val="clear" w:color="auto" w:fill="FFFFFF"/>
          <w:lang w:eastAsia="zh-CN"/>
        </w:rPr>
      </w:pPr>
    </w:p>
    <w:p>
      <w:pPr>
        <w:widowControl/>
        <w:shd w:val="clear" w:color="auto" w:fill="FFFFFF"/>
        <w:ind w:firstLine="64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在区委、区政府的正确领导下，北京市</w:t>
      </w:r>
      <w:r>
        <w:rPr>
          <w:rFonts w:hint="eastAsia" w:ascii="仿宋_GB2312" w:hAnsi="宋体" w:eastAsia="仿宋_GB2312" w:cs="宋体"/>
          <w:color w:val="000000"/>
          <w:kern w:val="0"/>
          <w:sz w:val="32"/>
          <w:szCs w:val="32"/>
          <w:shd w:val="clear" w:color="auto" w:fill="FFFFFF"/>
        </w:rPr>
        <w:t>大兴区动物卫生监督管理局严格遵守信息公开制度，及时准确公开信息，</w:t>
      </w:r>
      <w:r>
        <w:rPr>
          <w:rFonts w:hint="eastAsia" w:ascii="仿宋_GB2312" w:hAnsi="宋体" w:eastAsia="仿宋_GB2312" w:cs="宋体"/>
          <w:color w:val="000000"/>
          <w:kern w:val="0"/>
          <w:sz w:val="32"/>
          <w:szCs w:val="32"/>
          <w:shd w:val="clear" w:color="auto" w:fill="FFFFFF"/>
          <w:lang w:eastAsia="zh-CN"/>
        </w:rPr>
        <w:t>努力做好政府信息公开工作，</w:t>
      </w:r>
      <w:r>
        <w:rPr>
          <w:rFonts w:hint="eastAsia" w:ascii="仿宋_GB2312" w:hAnsi="宋体" w:eastAsia="仿宋_GB2312" w:cs="宋体"/>
          <w:color w:val="333333"/>
          <w:kern w:val="0"/>
          <w:sz w:val="32"/>
          <w:szCs w:val="32"/>
          <w:shd w:val="clear" w:color="auto" w:fill="FFFFFF"/>
        </w:rPr>
        <w:t>做到公开、公正、便民</w:t>
      </w:r>
      <w:r>
        <w:rPr>
          <w:rFonts w:hint="eastAsia" w:ascii="仿宋_GB2312" w:hAnsi="宋体" w:eastAsia="仿宋_GB2312" w:cs="宋体"/>
          <w:color w:val="000000"/>
          <w:kern w:val="0"/>
          <w:sz w:val="32"/>
          <w:szCs w:val="32"/>
          <w:shd w:val="clear" w:color="auto" w:fill="FFFFFF"/>
        </w:rPr>
        <w:t>,</w:t>
      </w:r>
      <w:r>
        <w:rPr>
          <w:rFonts w:hint="eastAsia" w:ascii="仿宋_GB2312" w:hAnsi="宋体" w:eastAsia="仿宋_GB2312" w:cs="宋体"/>
          <w:kern w:val="0"/>
          <w:sz w:val="32"/>
          <w:szCs w:val="32"/>
          <w:shd w:val="clear" w:color="auto" w:fill="FFFFFF"/>
        </w:rPr>
        <w:t xml:space="preserve"> 增强了行政工作透明度，提高了办事和工作效率。</w:t>
      </w:r>
      <w:r>
        <w:rPr>
          <w:rFonts w:hint="eastAsia" w:ascii="仿宋_GB2312" w:hAnsi="宋体" w:eastAsia="仿宋_GB2312" w:cs="宋体"/>
          <w:kern w:val="0"/>
          <w:sz w:val="32"/>
          <w:szCs w:val="32"/>
          <w:shd w:val="clear" w:color="auto" w:fill="FFFFFF"/>
          <w:lang w:eastAsia="zh-CN"/>
        </w:rPr>
        <w:t>现将我局</w:t>
      </w:r>
      <w:r>
        <w:rPr>
          <w:rFonts w:hint="eastAsia" w:ascii="仿宋_GB2312" w:hAnsi="宋体" w:eastAsia="仿宋_GB2312" w:cs="宋体"/>
          <w:kern w:val="0"/>
          <w:sz w:val="32"/>
          <w:szCs w:val="32"/>
          <w:shd w:val="clear" w:color="auto" w:fill="FFFFFF"/>
          <w:lang w:val="en-US" w:eastAsia="zh-CN"/>
        </w:rPr>
        <w:t>2018年</w:t>
      </w:r>
      <w:r>
        <w:rPr>
          <w:rFonts w:hint="eastAsia" w:ascii="仿宋_GB2312" w:hAnsi="宋体" w:eastAsia="仿宋_GB2312" w:cs="宋体"/>
          <w:color w:val="000000"/>
          <w:kern w:val="0"/>
          <w:sz w:val="32"/>
          <w:szCs w:val="32"/>
          <w:lang w:val="en-US" w:eastAsia="zh-CN"/>
        </w:rPr>
        <w:t>度政府信息公开工作开展情况总结如下：</w:t>
      </w:r>
    </w:p>
    <w:p>
      <w:pPr>
        <w:widowControl/>
        <w:shd w:val="clear" w:color="auto" w:fill="FFFFFF"/>
        <w:ind w:firstLine="640" w:firstLineChars="200"/>
        <w:jc w:val="left"/>
        <w:rPr>
          <w:rFonts w:ascii="Calibri" w:hAnsi="Calibri" w:cs="Calibri"/>
          <w:b w:val="0"/>
          <w:i w:val="0"/>
          <w:caps w:val="0"/>
          <w:color w:val="000000"/>
          <w:spacing w:val="0"/>
          <w:sz w:val="21"/>
          <w:szCs w:val="21"/>
        </w:rPr>
      </w:pPr>
      <w:r>
        <w:rPr>
          <w:rFonts w:hint="eastAsia" w:ascii="黑体" w:hAnsi="宋体" w:eastAsia="黑体" w:cs="宋体"/>
          <w:sz w:val="32"/>
          <w:szCs w:val="32"/>
        </w:rPr>
        <w:t>一、工作</w:t>
      </w:r>
      <w:r>
        <w:rPr>
          <w:rFonts w:hint="eastAsia" w:ascii="黑体" w:hAnsi="宋体" w:eastAsia="黑体" w:cs="宋体"/>
          <w:sz w:val="32"/>
          <w:szCs w:val="32"/>
          <w:lang w:eastAsia="zh-CN"/>
        </w:rPr>
        <w:t>开展</w:t>
      </w:r>
      <w:r>
        <w:rPr>
          <w:rFonts w:hint="eastAsia" w:ascii="黑体" w:hAnsi="宋体" w:eastAsia="黑体" w:cs="宋体"/>
          <w:sz w:val="32"/>
          <w:szCs w:val="32"/>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一是</w:t>
      </w:r>
      <w:r>
        <w:rPr>
          <w:rFonts w:hint="eastAsia" w:ascii="仿宋" w:hAnsi="仿宋" w:eastAsia="仿宋" w:cs="仿宋"/>
          <w:b w:val="0"/>
          <w:i w:val="0"/>
          <w:caps w:val="0"/>
          <w:color w:val="000000"/>
          <w:spacing w:val="0"/>
          <w:sz w:val="32"/>
          <w:szCs w:val="32"/>
          <w:shd w:val="clear" w:fill="FFFFFF"/>
          <w:lang w:eastAsia="zh-CN"/>
        </w:rPr>
        <w:t>成立信息公开领导小组</w:t>
      </w:r>
      <w:r>
        <w:rPr>
          <w:rFonts w:hint="eastAsia" w:ascii="仿宋" w:hAnsi="仿宋" w:eastAsia="仿宋" w:cs="仿宋"/>
          <w:b w:val="0"/>
          <w:i w:val="0"/>
          <w:caps w:val="0"/>
          <w:color w:val="000000"/>
          <w:spacing w:val="0"/>
          <w:sz w:val="32"/>
          <w:szCs w:val="32"/>
          <w:shd w:val="clear" w:fill="FFFFFF"/>
        </w:rPr>
        <w:t>。</w:t>
      </w:r>
      <w:r>
        <w:rPr>
          <w:rFonts w:hint="eastAsia" w:ascii="仿宋_GB2312" w:hAnsi="Arial" w:eastAsia="仿宋_GB2312" w:cs="Arial"/>
          <w:color w:val="222222"/>
          <w:sz w:val="32"/>
          <w:szCs w:val="32"/>
        </w:rPr>
        <w:t>局领导高度重视政府信息和政务公开工作，</w:t>
      </w:r>
      <w:r>
        <w:rPr>
          <w:rFonts w:hint="eastAsia" w:ascii="仿宋_GB2312" w:hAnsi="Arial" w:eastAsia="仿宋_GB2312" w:cs="Arial"/>
          <w:color w:val="222222"/>
          <w:sz w:val="32"/>
          <w:szCs w:val="32"/>
          <w:lang w:eastAsia="zh-CN"/>
        </w:rPr>
        <w:t>专门</w:t>
      </w:r>
      <w:r>
        <w:rPr>
          <w:rFonts w:hint="eastAsia" w:ascii="仿宋" w:hAnsi="仿宋" w:eastAsia="仿宋" w:cs="仿宋"/>
          <w:b w:val="0"/>
          <w:i w:val="0"/>
          <w:caps w:val="0"/>
          <w:color w:val="000000"/>
          <w:spacing w:val="0"/>
          <w:sz w:val="32"/>
          <w:szCs w:val="32"/>
          <w:shd w:val="clear" w:fill="FFFFFF"/>
        </w:rPr>
        <w:t>成立了</w:t>
      </w:r>
      <w:r>
        <w:rPr>
          <w:rFonts w:hint="eastAsia" w:ascii="仿宋_GB2312" w:hAnsi="Arial" w:eastAsia="仿宋_GB2312" w:cs="Arial"/>
          <w:color w:val="222222"/>
          <w:sz w:val="32"/>
          <w:szCs w:val="32"/>
        </w:rPr>
        <w:t>以局长担任组长</w:t>
      </w:r>
      <w:r>
        <w:rPr>
          <w:rFonts w:hint="eastAsia" w:ascii="仿宋_GB2312" w:hAnsi="Arial" w:eastAsia="仿宋_GB2312" w:cs="Arial"/>
          <w:color w:val="222222"/>
          <w:sz w:val="32"/>
          <w:szCs w:val="32"/>
          <w:lang w:eastAsia="zh-CN"/>
        </w:rPr>
        <w:t>的</w:t>
      </w:r>
      <w:r>
        <w:rPr>
          <w:rFonts w:hint="eastAsia" w:ascii="仿宋" w:hAnsi="仿宋" w:eastAsia="仿宋" w:cs="仿宋"/>
          <w:b w:val="0"/>
          <w:i w:val="0"/>
          <w:caps w:val="0"/>
          <w:color w:val="000000"/>
          <w:spacing w:val="0"/>
          <w:sz w:val="32"/>
          <w:szCs w:val="32"/>
          <w:shd w:val="clear" w:fill="FFFFFF"/>
        </w:rPr>
        <w:t>政务信息公开领导小组，</w:t>
      </w:r>
      <w:r>
        <w:rPr>
          <w:rFonts w:hint="eastAsia" w:ascii="仿宋" w:hAnsi="仿宋" w:eastAsia="仿宋" w:cs="仿宋"/>
          <w:b w:val="0"/>
          <w:i w:val="0"/>
          <w:caps w:val="0"/>
          <w:color w:val="000000"/>
          <w:spacing w:val="0"/>
          <w:sz w:val="32"/>
          <w:szCs w:val="32"/>
          <w:shd w:val="clear" w:fill="FFFFFF"/>
          <w:lang w:eastAsia="zh-CN"/>
        </w:rPr>
        <w:t>明确了由党组副书记分管政务公开工作</w:t>
      </w:r>
      <w:r>
        <w:rPr>
          <w:rFonts w:hint="eastAsia" w:ascii="仿宋" w:hAnsi="仿宋" w:eastAsia="仿宋" w:cs="仿宋"/>
          <w:b w:val="0"/>
          <w:i w:val="0"/>
          <w:caps w:val="0"/>
          <w:color w:val="000000"/>
          <w:spacing w:val="0"/>
          <w:sz w:val="32"/>
          <w:szCs w:val="32"/>
          <w:shd w:val="clear" w:fill="FFFFFF"/>
        </w:rPr>
        <w:t>，领导小组下设办公室，主任由</w:t>
      </w:r>
      <w:r>
        <w:rPr>
          <w:rFonts w:hint="eastAsia" w:ascii="仿宋" w:hAnsi="仿宋" w:eastAsia="仿宋" w:cs="仿宋"/>
          <w:b w:val="0"/>
          <w:i w:val="0"/>
          <w:caps w:val="0"/>
          <w:color w:val="000000"/>
          <w:spacing w:val="0"/>
          <w:sz w:val="32"/>
          <w:szCs w:val="32"/>
          <w:shd w:val="clear" w:fill="FFFFFF"/>
          <w:lang w:eastAsia="zh-CN"/>
        </w:rPr>
        <w:t>大兴区动物卫生监督管理局</w:t>
      </w:r>
      <w:r>
        <w:rPr>
          <w:rFonts w:hint="eastAsia" w:ascii="仿宋" w:hAnsi="仿宋" w:eastAsia="仿宋" w:cs="仿宋"/>
          <w:b w:val="0"/>
          <w:i w:val="0"/>
          <w:caps w:val="0"/>
          <w:color w:val="000000"/>
          <w:spacing w:val="0"/>
          <w:sz w:val="32"/>
          <w:szCs w:val="32"/>
          <w:shd w:val="clear" w:fill="FFFFFF"/>
        </w:rPr>
        <w:t>办公室主任担任。</w:t>
      </w:r>
      <w:r>
        <w:rPr>
          <w:rFonts w:hint="eastAsia" w:ascii="仿宋_GB2312" w:hAnsi="Arial" w:eastAsia="仿宋_GB2312" w:cs="Arial"/>
          <w:color w:val="222222"/>
          <w:sz w:val="32"/>
          <w:szCs w:val="32"/>
        </w:rPr>
        <w:t>并有专人负责政务公开具体工作。</w:t>
      </w:r>
      <w:r>
        <w:rPr>
          <w:rFonts w:hint="eastAsia" w:ascii="仿宋" w:hAnsi="仿宋" w:eastAsia="仿宋" w:cs="仿宋"/>
          <w:b w:val="0"/>
          <w:i w:val="0"/>
          <w:caps w:val="0"/>
          <w:color w:val="000000"/>
          <w:spacing w:val="0"/>
          <w:sz w:val="32"/>
          <w:szCs w:val="32"/>
          <w:shd w:val="clear" w:fill="FFFFFF"/>
          <w:lang w:eastAsia="zh-CN"/>
        </w:rPr>
        <w:t>各相关</w:t>
      </w:r>
      <w:r>
        <w:rPr>
          <w:rFonts w:hint="eastAsia" w:ascii="仿宋" w:hAnsi="仿宋" w:eastAsia="仿宋" w:cs="仿宋"/>
          <w:b w:val="0"/>
          <w:i w:val="0"/>
          <w:caps w:val="0"/>
          <w:color w:val="000000"/>
          <w:spacing w:val="0"/>
          <w:sz w:val="32"/>
          <w:szCs w:val="32"/>
          <w:shd w:val="clear" w:fill="FFFFFF"/>
        </w:rPr>
        <w:t>科室</w:t>
      </w:r>
      <w:r>
        <w:rPr>
          <w:rFonts w:hint="eastAsia" w:ascii="仿宋" w:hAnsi="仿宋" w:eastAsia="仿宋" w:cs="仿宋"/>
          <w:b w:val="0"/>
          <w:i w:val="0"/>
          <w:caps w:val="0"/>
          <w:color w:val="000000"/>
          <w:spacing w:val="0"/>
          <w:sz w:val="32"/>
          <w:szCs w:val="32"/>
          <w:shd w:val="clear" w:fill="FFFFFF"/>
          <w:lang w:eastAsia="zh-CN"/>
        </w:rPr>
        <w:t>，站，所，中心</w:t>
      </w:r>
      <w:r>
        <w:rPr>
          <w:rFonts w:hint="eastAsia" w:ascii="仿宋" w:hAnsi="仿宋" w:eastAsia="仿宋" w:cs="仿宋"/>
          <w:b w:val="0"/>
          <w:i w:val="0"/>
          <w:caps w:val="0"/>
          <w:color w:val="000000"/>
          <w:spacing w:val="0"/>
          <w:sz w:val="32"/>
          <w:szCs w:val="32"/>
          <w:shd w:val="clear" w:fill="FFFFFF"/>
        </w:rPr>
        <w:t>负责人为成员</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政务信息公开办公室负责政务公开管理工作的具体实施工作，严格落实各</w:t>
      </w:r>
      <w:r>
        <w:rPr>
          <w:rFonts w:hint="eastAsia" w:ascii="仿宋" w:hAnsi="仿宋" w:eastAsia="仿宋" w:cs="仿宋"/>
          <w:b w:val="0"/>
          <w:i w:val="0"/>
          <w:caps w:val="0"/>
          <w:color w:val="000000"/>
          <w:spacing w:val="0"/>
          <w:sz w:val="32"/>
          <w:szCs w:val="32"/>
          <w:shd w:val="clear" w:fill="FFFFFF"/>
          <w:lang w:eastAsia="zh-CN"/>
        </w:rPr>
        <w:t>相关</w:t>
      </w:r>
      <w:r>
        <w:rPr>
          <w:rFonts w:hint="eastAsia" w:ascii="仿宋" w:hAnsi="仿宋" w:eastAsia="仿宋" w:cs="仿宋"/>
          <w:b w:val="0"/>
          <w:i w:val="0"/>
          <w:caps w:val="0"/>
          <w:color w:val="000000"/>
          <w:spacing w:val="0"/>
          <w:sz w:val="32"/>
          <w:szCs w:val="32"/>
          <w:shd w:val="clear" w:fill="FFFFFF"/>
        </w:rPr>
        <w:t>科室</w:t>
      </w:r>
      <w:r>
        <w:rPr>
          <w:rFonts w:hint="eastAsia" w:ascii="仿宋" w:hAnsi="仿宋" w:eastAsia="仿宋" w:cs="仿宋"/>
          <w:b w:val="0"/>
          <w:i w:val="0"/>
          <w:caps w:val="0"/>
          <w:color w:val="000000"/>
          <w:spacing w:val="0"/>
          <w:sz w:val="32"/>
          <w:szCs w:val="32"/>
          <w:shd w:val="clear" w:fill="FFFFFF"/>
          <w:lang w:eastAsia="zh-CN"/>
        </w:rPr>
        <w:t>，站，所，中心</w:t>
      </w:r>
      <w:r>
        <w:rPr>
          <w:rFonts w:hint="eastAsia" w:ascii="仿宋" w:hAnsi="仿宋" w:eastAsia="仿宋" w:cs="仿宋"/>
          <w:b w:val="0"/>
          <w:i w:val="0"/>
          <w:caps w:val="0"/>
          <w:color w:val="000000"/>
          <w:spacing w:val="0"/>
          <w:sz w:val="32"/>
          <w:szCs w:val="32"/>
          <w:shd w:val="clear" w:fill="FFFFFF"/>
        </w:rPr>
        <w:t>的职能职责，各</w:t>
      </w:r>
      <w:r>
        <w:rPr>
          <w:rFonts w:hint="eastAsia" w:ascii="仿宋" w:hAnsi="仿宋" w:eastAsia="仿宋" w:cs="仿宋"/>
          <w:b w:val="0"/>
          <w:i w:val="0"/>
          <w:caps w:val="0"/>
          <w:color w:val="000000"/>
          <w:spacing w:val="0"/>
          <w:sz w:val="32"/>
          <w:szCs w:val="32"/>
          <w:shd w:val="clear" w:fill="FFFFFF"/>
          <w:lang w:eastAsia="zh-CN"/>
        </w:rPr>
        <w:t>相关</w:t>
      </w:r>
      <w:r>
        <w:rPr>
          <w:rFonts w:hint="eastAsia" w:ascii="仿宋" w:hAnsi="仿宋" w:eastAsia="仿宋" w:cs="仿宋"/>
          <w:b w:val="0"/>
          <w:i w:val="0"/>
          <w:caps w:val="0"/>
          <w:color w:val="000000"/>
          <w:spacing w:val="0"/>
          <w:sz w:val="32"/>
          <w:szCs w:val="32"/>
          <w:shd w:val="clear" w:fill="FFFFFF"/>
        </w:rPr>
        <w:t>科室</w:t>
      </w:r>
      <w:r>
        <w:rPr>
          <w:rFonts w:hint="eastAsia" w:ascii="仿宋" w:hAnsi="仿宋" w:eastAsia="仿宋" w:cs="仿宋"/>
          <w:b w:val="0"/>
          <w:i w:val="0"/>
          <w:caps w:val="0"/>
          <w:color w:val="000000"/>
          <w:spacing w:val="0"/>
          <w:sz w:val="32"/>
          <w:szCs w:val="32"/>
          <w:shd w:val="clear" w:fill="FFFFFF"/>
          <w:lang w:eastAsia="zh-CN"/>
        </w:rPr>
        <w:t>，站，所，中心</w:t>
      </w:r>
      <w:r>
        <w:rPr>
          <w:rFonts w:hint="eastAsia" w:ascii="仿宋" w:hAnsi="仿宋" w:eastAsia="仿宋" w:cs="仿宋"/>
          <w:b w:val="0"/>
          <w:i w:val="0"/>
          <w:caps w:val="0"/>
          <w:color w:val="000000"/>
          <w:spacing w:val="0"/>
          <w:sz w:val="32"/>
          <w:szCs w:val="32"/>
          <w:shd w:val="clear" w:fill="FFFFFF"/>
        </w:rPr>
        <w:t>分别指定专人负责政府信息公开工作，</w:t>
      </w:r>
      <w:r>
        <w:rPr>
          <w:rFonts w:hint="eastAsia" w:ascii="仿宋_GB2312" w:hAnsi="Arial" w:eastAsia="仿宋_GB2312" w:cs="Arial"/>
          <w:color w:val="222222"/>
          <w:sz w:val="32"/>
          <w:szCs w:val="32"/>
        </w:rPr>
        <w:t>达到了机构落实、责任落实、人员落实，保证了</w:t>
      </w:r>
      <w:r>
        <w:rPr>
          <w:rFonts w:hint="eastAsia" w:ascii="仿宋_GB2312" w:hAnsi="Arial" w:eastAsia="仿宋_GB2312" w:cs="Arial"/>
          <w:color w:val="222222"/>
          <w:sz w:val="32"/>
          <w:szCs w:val="32"/>
          <w:lang w:val="en-US" w:eastAsia="zh-CN"/>
        </w:rPr>
        <w:t>2018年</w:t>
      </w:r>
      <w:r>
        <w:rPr>
          <w:rFonts w:hint="eastAsia" w:ascii="仿宋_GB2312" w:hAnsi="Arial" w:eastAsia="仿宋_GB2312" w:cs="Arial"/>
          <w:color w:val="222222"/>
          <w:sz w:val="32"/>
          <w:szCs w:val="32"/>
        </w:rPr>
        <w:t>政务公开工作</w:t>
      </w:r>
      <w:r>
        <w:rPr>
          <w:rFonts w:hint="eastAsia" w:ascii="仿宋_GB2312" w:hAnsi="Arial" w:eastAsia="仿宋_GB2312" w:cs="Arial"/>
          <w:color w:val="222222"/>
          <w:sz w:val="32"/>
          <w:szCs w:val="32"/>
          <w:lang w:eastAsia="zh-CN"/>
        </w:rPr>
        <w:t>有序</w:t>
      </w:r>
      <w:r>
        <w:rPr>
          <w:rFonts w:hint="eastAsia" w:ascii="仿宋_GB2312" w:hAnsi="Arial" w:eastAsia="仿宋_GB2312" w:cs="Arial"/>
          <w:color w:val="222222"/>
          <w:sz w:val="32"/>
          <w:szCs w:val="32"/>
        </w:rPr>
        <w:t>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eastAsia="仿宋_GB2312"/>
          <w:sz w:val="32"/>
          <w:szCs w:val="32"/>
        </w:rPr>
      </w:pPr>
      <w:r>
        <w:rPr>
          <w:rFonts w:hint="eastAsia" w:ascii="仿宋" w:hAnsi="仿宋" w:eastAsia="仿宋" w:cs="仿宋"/>
          <w:b w:val="0"/>
          <w:i w:val="0"/>
          <w:caps w:val="0"/>
          <w:color w:val="000000"/>
          <w:spacing w:val="0"/>
          <w:sz w:val="32"/>
          <w:szCs w:val="32"/>
          <w:shd w:val="clear" w:fill="FFFFFF"/>
          <w:lang w:eastAsia="zh-CN"/>
        </w:rPr>
        <w:t>二</w:t>
      </w:r>
      <w:r>
        <w:rPr>
          <w:rFonts w:hint="eastAsia" w:ascii="仿宋" w:hAnsi="仿宋" w:eastAsia="仿宋" w:cs="仿宋"/>
          <w:b w:val="0"/>
          <w:i w:val="0"/>
          <w:caps w:val="0"/>
          <w:color w:val="000000"/>
          <w:spacing w:val="0"/>
          <w:sz w:val="32"/>
          <w:szCs w:val="32"/>
          <w:shd w:val="clear" w:fill="FFFFFF"/>
        </w:rPr>
        <w:t>是畅通政务信息公开渠道。</w:t>
      </w:r>
      <w:r>
        <w:rPr>
          <w:rFonts w:hint="eastAsia" w:ascii="仿宋" w:hAnsi="仿宋" w:eastAsia="仿宋" w:cs="仿宋"/>
          <w:b w:val="0"/>
          <w:i w:val="0"/>
          <w:caps w:val="0"/>
          <w:color w:val="000000"/>
          <w:spacing w:val="0"/>
          <w:sz w:val="32"/>
          <w:szCs w:val="32"/>
          <w:shd w:val="clear" w:fill="FFFFFF"/>
          <w:lang w:eastAsia="zh-CN"/>
        </w:rPr>
        <w:t>依托北京市政务门户网站平台</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及时更新本局机构职能、法规文件、规划计划、行政职责、业务动态</w:t>
      </w:r>
      <w:r>
        <w:rPr>
          <w:rFonts w:hint="eastAsia" w:ascii="仿宋" w:hAnsi="仿宋" w:eastAsia="仿宋" w:cs="仿宋"/>
          <w:b w:val="0"/>
          <w:i w:val="0"/>
          <w:caps w:val="0"/>
          <w:color w:val="000000"/>
          <w:spacing w:val="0"/>
          <w:sz w:val="32"/>
          <w:szCs w:val="32"/>
          <w:shd w:val="clear" w:fill="FFFFFF"/>
        </w:rPr>
        <w:t>等栏目</w:t>
      </w:r>
      <w:r>
        <w:rPr>
          <w:rFonts w:hint="eastAsia" w:ascii="仿宋" w:hAnsi="仿宋" w:eastAsia="仿宋" w:cs="仿宋"/>
          <w:b w:val="0"/>
          <w:i w:val="0"/>
          <w:caps w:val="0"/>
          <w:color w:val="000000"/>
          <w:spacing w:val="0"/>
          <w:sz w:val="32"/>
          <w:szCs w:val="32"/>
          <w:shd w:val="clear" w:fill="FFFFFF"/>
          <w:lang w:eastAsia="zh-CN"/>
        </w:rPr>
        <w:t>信息</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确保应公开信息主动公开。通过</w:t>
      </w:r>
      <w:r>
        <w:rPr>
          <w:rFonts w:hint="eastAsia" w:ascii="仿宋" w:hAnsi="仿宋" w:eastAsia="仿宋" w:cs="仿宋"/>
          <w:b w:val="0"/>
          <w:i w:val="0"/>
          <w:caps w:val="0"/>
          <w:color w:val="000000"/>
          <w:spacing w:val="0"/>
          <w:sz w:val="32"/>
          <w:szCs w:val="32"/>
          <w:shd w:val="clear" w:fill="FFFFFF"/>
        </w:rPr>
        <w:t>微博平台及时更新内容，积极对外界做好</w:t>
      </w:r>
      <w:r>
        <w:rPr>
          <w:rFonts w:hint="eastAsia" w:ascii="仿宋" w:hAnsi="仿宋" w:eastAsia="仿宋" w:cs="仿宋"/>
          <w:b w:val="0"/>
          <w:i w:val="0"/>
          <w:caps w:val="0"/>
          <w:color w:val="000000"/>
          <w:spacing w:val="0"/>
          <w:sz w:val="32"/>
          <w:szCs w:val="32"/>
          <w:shd w:val="clear" w:fill="FFFFFF"/>
          <w:lang w:eastAsia="zh-CN"/>
        </w:rPr>
        <w:t>本局</w:t>
      </w:r>
      <w:r>
        <w:rPr>
          <w:rFonts w:hint="eastAsia" w:ascii="仿宋" w:hAnsi="仿宋" w:eastAsia="仿宋" w:cs="仿宋"/>
          <w:b w:val="0"/>
          <w:i w:val="0"/>
          <w:caps w:val="0"/>
          <w:color w:val="000000"/>
          <w:spacing w:val="0"/>
          <w:sz w:val="32"/>
          <w:szCs w:val="32"/>
          <w:shd w:val="clear" w:fill="FFFFFF"/>
        </w:rPr>
        <w:t>工作动态信</w:t>
      </w:r>
      <w:bookmarkStart w:id="0" w:name="_GoBack"/>
      <w:bookmarkEnd w:id="0"/>
      <w:r>
        <w:rPr>
          <w:rFonts w:hint="eastAsia" w:ascii="仿宋" w:hAnsi="仿宋" w:eastAsia="仿宋" w:cs="仿宋"/>
          <w:b w:val="0"/>
          <w:i w:val="0"/>
          <w:caps w:val="0"/>
          <w:color w:val="000000"/>
          <w:spacing w:val="0"/>
          <w:sz w:val="32"/>
          <w:szCs w:val="32"/>
          <w:shd w:val="clear" w:fill="FFFFFF"/>
        </w:rPr>
        <w:t>息的发布工作。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Arial" w:eastAsia="仿宋_GB2312" w:cs="Arial"/>
          <w:color w:val="222222"/>
          <w:sz w:val="32"/>
          <w:szCs w:val="32"/>
        </w:rPr>
      </w:pPr>
      <w:r>
        <w:rPr>
          <w:rFonts w:hint="eastAsia" w:ascii="仿宋_GB2312" w:eastAsia="仿宋_GB2312"/>
          <w:sz w:val="32"/>
          <w:szCs w:val="32"/>
          <w:lang w:eastAsia="zh-CN"/>
        </w:rPr>
        <w:t>三是抓好教育培训。</w:t>
      </w:r>
      <w:r>
        <w:rPr>
          <w:rFonts w:hint="eastAsia" w:ascii="仿宋_GB2312" w:eastAsia="仿宋_GB2312"/>
          <w:sz w:val="32"/>
          <w:szCs w:val="32"/>
        </w:rPr>
        <w:t>我局信息公开和政务公开专职人员</w:t>
      </w:r>
      <w:r>
        <w:rPr>
          <w:rFonts w:hint="eastAsia" w:ascii="仿宋_GB2312" w:eastAsia="仿宋_GB2312"/>
          <w:sz w:val="32"/>
          <w:szCs w:val="32"/>
          <w:lang w:eastAsia="zh-CN"/>
        </w:rPr>
        <w:t>按要求</w:t>
      </w:r>
      <w:r>
        <w:rPr>
          <w:rFonts w:hint="eastAsia" w:ascii="仿宋_GB2312" w:eastAsia="仿宋_GB2312"/>
          <w:sz w:val="32"/>
          <w:szCs w:val="32"/>
        </w:rPr>
        <w:t>参加区委、区政委组织的各种专业培训，不断提升业</w:t>
      </w:r>
      <w:r>
        <w:rPr>
          <w:rFonts w:hint="eastAsia" w:ascii="仿宋_GB2312" w:hAnsi="Arial" w:eastAsia="仿宋_GB2312" w:cs="Arial"/>
          <w:color w:val="222222"/>
          <w:sz w:val="32"/>
          <w:szCs w:val="32"/>
        </w:rPr>
        <w:t>务知识和水平。全年累计参加培训</w:t>
      </w:r>
      <w:r>
        <w:rPr>
          <w:rFonts w:hint="eastAsia" w:ascii="仿宋_GB2312" w:hAnsi="Arial" w:eastAsia="仿宋_GB2312" w:cs="Arial"/>
          <w:color w:val="222222"/>
          <w:sz w:val="32"/>
          <w:szCs w:val="32"/>
          <w:lang w:val="en-US" w:eastAsia="zh-CN"/>
        </w:rPr>
        <w:t>5</w:t>
      </w:r>
      <w:r>
        <w:rPr>
          <w:rFonts w:hint="eastAsia" w:ascii="仿宋_GB2312" w:hAnsi="Arial" w:eastAsia="仿宋_GB2312" w:cs="Arial"/>
          <w:color w:val="222222"/>
          <w:sz w:val="32"/>
          <w:szCs w:val="32"/>
        </w:rPr>
        <w:t>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b w:val="0"/>
          <w:i w:val="0"/>
          <w:caps w:val="0"/>
          <w:color w:val="000000"/>
          <w:spacing w:val="0"/>
          <w:sz w:val="32"/>
          <w:szCs w:val="32"/>
          <w:shd w:val="clear" w:fill="FFFFFF"/>
        </w:rPr>
      </w:pPr>
      <w:r>
        <w:rPr>
          <w:rFonts w:hint="eastAsia" w:ascii="仿宋_GB2312" w:hAnsi="Arial" w:eastAsia="仿宋_GB2312" w:cs="Arial"/>
          <w:color w:val="222222"/>
          <w:sz w:val="32"/>
          <w:szCs w:val="32"/>
          <w:lang w:eastAsia="zh-CN"/>
        </w:rPr>
        <w:t>四是严格落实</w:t>
      </w:r>
      <w:r>
        <w:rPr>
          <w:rFonts w:hint="eastAsia" w:ascii="仿宋_GB2312" w:hAnsi="Arial" w:eastAsia="仿宋_GB2312" w:cs="Arial"/>
          <w:color w:val="222222"/>
          <w:sz w:val="32"/>
          <w:szCs w:val="32"/>
        </w:rPr>
        <w:t>《大兴区2018年政务公开工作要点》</w:t>
      </w:r>
      <w:r>
        <w:rPr>
          <w:rFonts w:hint="eastAsia" w:ascii="仿宋_GB2312" w:hAnsi="Arial" w:eastAsia="仿宋_GB2312" w:cs="Arial"/>
          <w:color w:val="222222"/>
          <w:sz w:val="32"/>
          <w:szCs w:val="32"/>
          <w:lang w:eastAsia="zh-CN"/>
        </w:rPr>
        <w:t>。根据要求，公开</w:t>
      </w:r>
      <w:r>
        <w:rPr>
          <w:rFonts w:hint="eastAsia" w:ascii="仿宋_GB2312" w:hAnsi="Arial" w:eastAsia="仿宋_GB2312" w:cs="Arial"/>
          <w:color w:val="222222"/>
          <w:sz w:val="32"/>
          <w:szCs w:val="32"/>
        </w:rPr>
        <w:t>大兴区动物卫生监督管理局2018年预算公开</w:t>
      </w:r>
      <w:r>
        <w:rPr>
          <w:rFonts w:hint="eastAsia" w:ascii="仿宋_GB2312" w:hAnsi="Arial" w:eastAsia="仿宋_GB2312" w:cs="Arial"/>
          <w:color w:val="222222"/>
          <w:sz w:val="32"/>
          <w:szCs w:val="32"/>
          <w:lang w:eastAsia="zh-CN"/>
        </w:rPr>
        <w:t>、</w:t>
      </w:r>
      <w:r>
        <w:rPr>
          <w:rFonts w:hint="eastAsia" w:ascii="仿宋_GB2312" w:hAnsi="Arial" w:eastAsia="仿宋_GB2312" w:cs="Arial"/>
          <w:color w:val="222222"/>
          <w:sz w:val="32"/>
          <w:szCs w:val="32"/>
        </w:rPr>
        <w:t>大兴区动物卫生监督管理局2017年部门决算</w:t>
      </w:r>
      <w:r>
        <w:rPr>
          <w:rFonts w:hint="eastAsia" w:ascii="仿宋_GB2312" w:hAnsi="Arial" w:eastAsia="仿宋_GB2312" w:cs="Arial"/>
          <w:color w:val="222222"/>
          <w:sz w:val="32"/>
          <w:szCs w:val="32"/>
          <w:lang w:eastAsia="zh-CN"/>
        </w:rPr>
        <w:t>等资金信息。</w:t>
      </w:r>
      <w:r>
        <w:rPr>
          <w:rFonts w:hint="eastAsia" w:ascii="仿宋" w:hAnsi="仿宋" w:eastAsia="仿宋" w:cs="仿宋"/>
          <w:b w:val="0"/>
          <w:i w:val="0"/>
          <w:caps w:val="0"/>
          <w:color w:val="000000"/>
          <w:spacing w:val="0"/>
          <w:sz w:val="32"/>
          <w:szCs w:val="32"/>
          <w:shd w:val="clear" w:fill="FFFFFF"/>
        </w:rPr>
        <w:t>明确了权力清单和责任清单，公开职权事项共</w:t>
      </w:r>
      <w:r>
        <w:rPr>
          <w:rFonts w:hint="eastAsia" w:ascii="仿宋" w:hAnsi="仿宋" w:eastAsia="仿宋" w:cs="仿宋"/>
          <w:b w:val="0"/>
          <w:i w:val="0"/>
          <w:caps w:val="0"/>
          <w:color w:val="000000"/>
          <w:spacing w:val="0"/>
          <w:sz w:val="32"/>
          <w:szCs w:val="32"/>
          <w:shd w:val="clear" w:fill="FFFFFF"/>
          <w:lang w:val="en-US" w:eastAsia="zh-CN"/>
        </w:rPr>
        <w:t>50</w:t>
      </w:r>
      <w:r>
        <w:rPr>
          <w:rFonts w:hint="eastAsia" w:ascii="仿宋" w:hAnsi="仿宋" w:eastAsia="仿宋" w:cs="仿宋"/>
          <w:b w:val="0"/>
          <w:i w:val="0"/>
          <w:caps w:val="0"/>
          <w:color w:val="000000"/>
          <w:spacing w:val="0"/>
          <w:sz w:val="32"/>
          <w:szCs w:val="32"/>
          <w:shd w:val="clear" w:fill="FFFFFF"/>
        </w:rPr>
        <w:t>项（市区共同实施事项</w:t>
      </w:r>
      <w:r>
        <w:rPr>
          <w:rFonts w:hint="eastAsia" w:ascii="仿宋" w:hAnsi="仿宋" w:eastAsia="仿宋" w:cs="仿宋"/>
          <w:b w:val="0"/>
          <w:i w:val="0"/>
          <w:caps w:val="0"/>
          <w:color w:val="000000"/>
          <w:spacing w:val="0"/>
          <w:sz w:val="32"/>
          <w:szCs w:val="32"/>
          <w:shd w:val="clear" w:fill="FFFFFF"/>
          <w:lang w:val="en-US" w:eastAsia="zh-CN"/>
        </w:rPr>
        <w:t>36</w:t>
      </w:r>
      <w:r>
        <w:rPr>
          <w:rFonts w:hint="eastAsia" w:ascii="仿宋" w:hAnsi="仿宋" w:eastAsia="仿宋" w:cs="仿宋"/>
          <w:b w:val="0"/>
          <w:i w:val="0"/>
          <w:caps w:val="0"/>
          <w:color w:val="000000"/>
          <w:spacing w:val="0"/>
          <w:sz w:val="32"/>
          <w:szCs w:val="32"/>
          <w:shd w:val="clear" w:fill="FFFFFF"/>
        </w:rPr>
        <w:t>项，区单独实施事项</w:t>
      </w:r>
      <w:r>
        <w:rPr>
          <w:rFonts w:hint="eastAsia" w:ascii="仿宋" w:hAnsi="仿宋" w:eastAsia="仿宋" w:cs="仿宋"/>
          <w:b w:val="0"/>
          <w:i w:val="0"/>
          <w:caps w:val="0"/>
          <w:color w:val="000000"/>
          <w:spacing w:val="0"/>
          <w:sz w:val="32"/>
          <w:szCs w:val="32"/>
          <w:shd w:val="clear" w:fill="FFFFFF"/>
          <w:lang w:val="en-US" w:eastAsia="zh-CN"/>
        </w:rPr>
        <w:t>14</w:t>
      </w:r>
      <w:r>
        <w:rPr>
          <w:rFonts w:hint="eastAsia" w:ascii="仿宋" w:hAnsi="仿宋" w:eastAsia="仿宋" w:cs="仿宋"/>
          <w:b w:val="0"/>
          <w:i w:val="0"/>
          <w:caps w:val="0"/>
          <w:color w:val="000000"/>
          <w:spacing w:val="0"/>
          <w:sz w:val="32"/>
          <w:szCs w:val="32"/>
          <w:shd w:val="clear" w:fill="FFFFFF"/>
        </w:rPr>
        <w:t>项）其中：行政许可</w:t>
      </w:r>
      <w:r>
        <w:rPr>
          <w:rFonts w:hint="eastAsia" w:ascii="仿宋" w:hAnsi="仿宋" w:eastAsia="仿宋" w:cs="仿宋"/>
          <w:b w:val="0"/>
          <w:i w:val="0"/>
          <w:caps w:val="0"/>
          <w:color w:val="000000"/>
          <w:spacing w:val="0"/>
          <w:sz w:val="32"/>
          <w:szCs w:val="32"/>
          <w:shd w:val="clear" w:fill="FFFFFF"/>
          <w:lang w:val="en-US" w:eastAsia="zh-CN"/>
        </w:rPr>
        <w:t>14</w:t>
      </w:r>
      <w:r>
        <w:rPr>
          <w:rFonts w:hint="eastAsia" w:ascii="仿宋" w:hAnsi="仿宋" w:eastAsia="仿宋" w:cs="仿宋"/>
          <w:b w:val="0"/>
          <w:i w:val="0"/>
          <w:caps w:val="0"/>
          <w:color w:val="000000"/>
          <w:spacing w:val="0"/>
          <w:sz w:val="32"/>
          <w:szCs w:val="32"/>
          <w:shd w:val="clear" w:fill="FFFFFF"/>
        </w:rPr>
        <w:t>项、行政强制</w:t>
      </w:r>
      <w:r>
        <w:rPr>
          <w:rFonts w:hint="eastAsia" w:ascii="仿宋" w:hAnsi="仿宋" w:eastAsia="仿宋" w:cs="仿宋"/>
          <w:b w:val="0"/>
          <w:i w:val="0"/>
          <w:caps w:val="0"/>
          <w:color w:val="000000"/>
          <w:spacing w:val="0"/>
          <w:sz w:val="32"/>
          <w:szCs w:val="32"/>
          <w:shd w:val="clear" w:fill="FFFFFF"/>
          <w:lang w:val="en-US" w:eastAsia="zh-CN"/>
        </w:rPr>
        <w:t>12</w:t>
      </w:r>
      <w:r>
        <w:rPr>
          <w:rFonts w:hint="eastAsia" w:ascii="仿宋" w:hAnsi="仿宋" w:eastAsia="仿宋" w:cs="仿宋"/>
          <w:b w:val="0"/>
          <w:i w:val="0"/>
          <w:caps w:val="0"/>
          <w:color w:val="000000"/>
          <w:spacing w:val="0"/>
          <w:sz w:val="32"/>
          <w:szCs w:val="32"/>
          <w:shd w:val="clear" w:fill="FFFFFF"/>
        </w:rPr>
        <w:t>项、行政检查</w:t>
      </w:r>
      <w:r>
        <w:rPr>
          <w:rFonts w:hint="eastAsia" w:ascii="仿宋" w:hAnsi="仿宋" w:eastAsia="仿宋" w:cs="仿宋"/>
          <w:b w:val="0"/>
          <w:i w:val="0"/>
          <w:caps w:val="0"/>
          <w:color w:val="000000"/>
          <w:spacing w:val="0"/>
          <w:sz w:val="32"/>
          <w:szCs w:val="32"/>
          <w:shd w:val="clear" w:fill="FFFFFF"/>
          <w:lang w:val="en-US" w:eastAsia="zh-CN"/>
        </w:rPr>
        <w:t>10</w:t>
      </w:r>
      <w:r>
        <w:rPr>
          <w:rFonts w:hint="eastAsia" w:ascii="仿宋" w:hAnsi="仿宋" w:eastAsia="仿宋" w:cs="仿宋"/>
          <w:b w:val="0"/>
          <w:i w:val="0"/>
          <w:caps w:val="0"/>
          <w:color w:val="000000"/>
          <w:spacing w:val="0"/>
          <w:sz w:val="32"/>
          <w:szCs w:val="32"/>
          <w:shd w:val="clear" w:fill="FFFFFF"/>
        </w:rPr>
        <w:t>项、行政奖励</w:t>
      </w:r>
      <w:r>
        <w:rPr>
          <w:rFonts w:hint="eastAsia" w:ascii="仿宋" w:hAnsi="仿宋" w:eastAsia="仿宋" w:cs="仿宋"/>
          <w:b w:val="0"/>
          <w:i w:val="0"/>
          <w:caps w:val="0"/>
          <w:color w:val="000000"/>
          <w:spacing w:val="0"/>
          <w:sz w:val="32"/>
          <w:szCs w:val="32"/>
          <w:shd w:val="clear" w:fill="FFFFFF"/>
          <w:lang w:val="en-US" w:eastAsia="zh-CN"/>
        </w:rPr>
        <w:t>2</w:t>
      </w:r>
      <w:r>
        <w:rPr>
          <w:rFonts w:hint="eastAsia" w:ascii="仿宋" w:hAnsi="仿宋" w:eastAsia="仿宋" w:cs="仿宋"/>
          <w:b w:val="0"/>
          <w:i w:val="0"/>
          <w:caps w:val="0"/>
          <w:color w:val="000000"/>
          <w:spacing w:val="0"/>
          <w:sz w:val="32"/>
          <w:szCs w:val="32"/>
          <w:shd w:val="clear" w:fill="FFFFFF"/>
        </w:rPr>
        <w:t>项、行政确认</w:t>
      </w:r>
      <w:r>
        <w:rPr>
          <w:rFonts w:hint="eastAsia" w:ascii="仿宋" w:hAnsi="仿宋" w:eastAsia="仿宋" w:cs="仿宋"/>
          <w:b w:val="0"/>
          <w:i w:val="0"/>
          <w:caps w:val="0"/>
          <w:color w:val="000000"/>
          <w:spacing w:val="0"/>
          <w:sz w:val="32"/>
          <w:szCs w:val="32"/>
          <w:shd w:val="clear" w:fill="FFFFFF"/>
          <w:lang w:val="en-US" w:eastAsia="zh-CN"/>
        </w:rPr>
        <w:t>1</w:t>
      </w:r>
      <w:r>
        <w:rPr>
          <w:rFonts w:hint="eastAsia" w:ascii="仿宋" w:hAnsi="仿宋" w:eastAsia="仿宋" w:cs="仿宋"/>
          <w:b w:val="0"/>
          <w:i w:val="0"/>
          <w:caps w:val="0"/>
          <w:color w:val="000000"/>
          <w:spacing w:val="0"/>
          <w:sz w:val="32"/>
          <w:szCs w:val="32"/>
          <w:shd w:val="clear" w:fill="FFFFFF"/>
        </w:rPr>
        <w:t>项、其他</w:t>
      </w:r>
      <w:r>
        <w:rPr>
          <w:rFonts w:hint="eastAsia" w:ascii="仿宋" w:hAnsi="仿宋" w:eastAsia="仿宋" w:cs="仿宋"/>
          <w:b w:val="0"/>
          <w:i w:val="0"/>
          <w:caps w:val="0"/>
          <w:color w:val="000000"/>
          <w:spacing w:val="0"/>
          <w:sz w:val="32"/>
          <w:szCs w:val="32"/>
          <w:shd w:val="clear" w:fill="FFFFFF"/>
          <w:lang w:eastAsia="zh-CN"/>
        </w:rPr>
        <w:t>职权</w:t>
      </w:r>
      <w:r>
        <w:rPr>
          <w:rFonts w:hint="eastAsia" w:ascii="仿宋" w:hAnsi="仿宋" w:eastAsia="仿宋" w:cs="仿宋"/>
          <w:b w:val="0"/>
          <w:i w:val="0"/>
          <w:caps w:val="0"/>
          <w:color w:val="000000"/>
          <w:spacing w:val="0"/>
          <w:sz w:val="32"/>
          <w:szCs w:val="32"/>
          <w:shd w:val="clear" w:fill="FFFFFF"/>
          <w:lang w:val="en-US" w:eastAsia="zh-CN"/>
        </w:rPr>
        <w:t>11</w:t>
      </w:r>
      <w:r>
        <w:rPr>
          <w:rFonts w:hint="eastAsia" w:ascii="仿宋" w:hAnsi="仿宋" w:eastAsia="仿宋" w:cs="仿宋"/>
          <w:b w:val="0"/>
          <w:i w:val="0"/>
          <w:caps w:val="0"/>
          <w:color w:val="000000"/>
          <w:spacing w:val="0"/>
          <w:sz w:val="32"/>
          <w:szCs w:val="32"/>
          <w:shd w:val="clear" w:fill="FFFFFF"/>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360" w:lineRule="atLeast"/>
        <w:ind w:left="0" w:right="0" w:firstLine="64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eastAsia="zh-CN"/>
        </w:rPr>
        <w:t>五是进一步</w:t>
      </w:r>
      <w:r>
        <w:rPr>
          <w:rFonts w:hint="eastAsia" w:ascii="仿宋" w:hAnsi="仿宋" w:eastAsia="仿宋" w:cs="仿宋"/>
          <w:b w:val="0"/>
          <w:i w:val="0"/>
          <w:caps w:val="0"/>
          <w:color w:val="000000"/>
          <w:spacing w:val="0"/>
          <w:sz w:val="32"/>
          <w:szCs w:val="32"/>
          <w:shd w:val="clear" w:fill="FFFFFF"/>
        </w:rPr>
        <w:t>健全政府信息发布的保密审查机制</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正确处理公开和保密的关系，既防止出现因公开不当导致泄密的问题，又确保公民、法人和其他组织的知情权，保证政府信息公开工作的顺利进行。</w:t>
      </w:r>
    </w:p>
    <w:p>
      <w:pPr>
        <w:spacing w:line="640" w:lineRule="exact"/>
        <w:ind w:firstLine="640" w:firstLineChars="200"/>
        <w:rPr>
          <w:rFonts w:hint="eastAsia" w:ascii="黑体" w:eastAsia="黑体"/>
          <w:sz w:val="32"/>
          <w:szCs w:val="32"/>
        </w:rPr>
      </w:pPr>
      <w:r>
        <w:rPr>
          <w:rFonts w:hint="eastAsia" w:ascii="黑体" w:eastAsia="黑体"/>
          <w:sz w:val="32"/>
          <w:szCs w:val="32"/>
        </w:rPr>
        <w:t>二、主动公开政府信息情况</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2018年</w:t>
      </w:r>
      <w:r>
        <w:rPr>
          <w:rFonts w:hint="eastAsia" w:ascii="仿宋_GB2312" w:eastAsia="仿宋_GB2312"/>
          <w:sz w:val="32"/>
          <w:szCs w:val="32"/>
        </w:rPr>
        <w:t>，通过政府信息公开专栏主动公开政府信息</w:t>
      </w:r>
      <w:r>
        <w:rPr>
          <w:rFonts w:hint="eastAsia" w:ascii="仿宋_GB2312" w:eastAsia="仿宋_GB2312"/>
          <w:sz w:val="32"/>
          <w:szCs w:val="32"/>
          <w:lang w:val="en-US" w:eastAsia="zh-CN"/>
        </w:rPr>
        <w:t>503</w:t>
      </w:r>
      <w:r>
        <w:rPr>
          <w:rFonts w:hint="eastAsia" w:ascii="仿宋_GB2312" w:eastAsia="仿宋_GB2312"/>
          <w:sz w:val="32"/>
          <w:szCs w:val="32"/>
        </w:rPr>
        <w:t>条，通过大兴动监法制宣微博公布信息</w:t>
      </w:r>
      <w:r>
        <w:rPr>
          <w:rFonts w:hint="eastAsia" w:ascii="仿宋_GB2312" w:eastAsia="仿宋_GB2312"/>
          <w:sz w:val="32"/>
          <w:szCs w:val="32"/>
          <w:lang w:val="en-US" w:eastAsia="zh-CN"/>
        </w:rPr>
        <w:t>139</w:t>
      </w:r>
      <w:r>
        <w:rPr>
          <w:rFonts w:hint="eastAsia" w:ascii="仿宋_GB2312" w:eastAsia="仿宋_GB2312"/>
          <w:sz w:val="32"/>
          <w:szCs w:val="32"/>
        </w:rPr>
        <w:t>篇。</w:t>
      </w:r>
    </w:p>
    <w:p>
      <w:pPr>
        <w:spacing w:line="640" w:lineRule="exact"/>
        <w:ind w:firstLine="640" w:firstLineChars="200"/>
        <w:rPr>
          <w:rFonts w:hint="eastAsia" w:ascii="仿宋_GB2312" w:eastAsia="仿宋_GB2312"/>
          <w:sz w:val="32"/>
          <w:szCs w:val="32"/>
        </w:rPr>
      </w:pPr>
    </w:p>
    <w:p>
      <w:pPr>
        <w:spacing w:line="640" w:lineRule="exact"/>
        <w:ind w:firstLine="640" w:firstLineChars="200"/>
        <w:rPr>
          <w:rFonts w:hint="eastAsia" w:ascii="仿宋_GB2312" w:eastAsia="仿宋_GB2312"/>
          <w:sz w:val="32"/>
          <w:szCs w:val="32"/>
        </w:rPr>
      </w:pPr>
    </w:p>
    <w:p>
      <w:pPr>
        <w:spacing w:line="640" w:lineRule="exact"/>
        <w:rPr>
          <w:rFonts w:hint="eastAsia" w:ascii="仿宋_GB2312" w:eastAsia="仿宋_GB2312"/>
          <w:sz w:val="32"/>
          <w:szCs w:val="32"/>
        </w:rPr>
      </w:pPr>
    </w:p>
    <w:p>
      <w:pPr>
        <w:spacing w:line="640" w:lineRule="exact"/>
        <w:rPr>
          <w:rFonts w:hint="eastAsia" w:ascii="仿宋_GB2312" w:hAnsi="宋体" w:eastAsia="仿宋_GB2312" w:cs="宋体"/>
          <w:kern w:val="0"/>
          <w:sz w:val="32"/>
          <w:szCs w:val="32"/>
          <w:shd w:val="clear" w:color="auto" w:fill="FFFFFF"/>
        </w:rPr>
      </w:pPr>
      <w:r>
        <w:rPr>
          <w:rFonts w:hint="eastAsia" w:ascii="仿宋_GB2312" w:eastAsia="仿宋_GB2312"/>
          <w:color w:val="FF0000"/>
          <w:sz w:val="32"/>
          <w:szCs w:val="32"/>
          <w:lang w:eastAsia="zh-CN"/>
        </w:rPr>
        <w:drawing>
          <wp:anchor distT="0" distB="0" distL="114300" distR="114300" simplePos="0" relativeHeight="251658240" behindDoc="0" locked="0" layoutInCell="1" allowOverlap="1">
            <wp:simplePos x="0" y="0"/>
            <wp:positionH relativeFrom="column">
              <wp:posOffset>390525</wp:posOffset>
            </wp:positionH>
            <wp:positionV relativeFrom="paragraph">
              <wp:posOffset>-386715</wp:posOffset>
            </wp:positionV>
            <wp:extent cx="4613275" cy="3445510"/>
            <wp:effectExtent l="4445" t="5080" r="11430" b="1651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640" w:lineRule="exact"/>
        <w:ind w:firstLine="640" w:firstLineChars="200"/>
        <w:rPr>
          <w:rFonts w:hint="eastAsia" w:ascii="黑体" w:eastAsia="黑体"/>
          <w:sz w:val="32"/>
          <w:szCs w:val="32"/>
        </w:rPr>
      </w:pPr>
    </w:p>
    <w:p>
      <w:pPr>
        <w:spacing w:line="640" w:lineRule="exact"/>
        <w:ind w:firstLine="640" w:firstLineChars="200"/>
        <w:rPr>
          <w:rFonts w:hint="eastAsia" w:ascii="黑体" w:eastAsia="黑体"/>
          <w:sz w:val="32"/>
          <w:szCs w:val="32"/>
        </w:rPr>
      </w:pPr>
      <w:r>
        <w:rPr>
          <w:rFonts w:hint="eastAsia" w:ascii="黑体" w:eastAsia="黑体"/>
          <w:sz w:val="32"/>
          <w:szCs w:val="32"/>
        </w:rPr>
        <w:t>三、依申请公开政府信息和不予公开政府信息情况</w:t>
      </w:r>
    </w:p>
    <w:p>
      <w:pPr>
        <w:widowControl/>
        <w:spacing w:line="560" w:lineRule="exact"/>
        <w:ind w:firstLine="640" w:firstLineChars="200"/>
        <w:rPr>
          <w:rFonts w:ascii="楷体_GB2312" w:hAnsi="宋体" w:eastAsia="楷体_GB2312" w:cs="宋体"/>
          <w:kern w:val="0"/>
          <w:sz w:val="32"/>
          <w:szCs w:val="32"/>
        </w:rPr>
      </w:pPr>
      <w:r>
        <w:rPr>
          <w:rFonts w:hint="eastAsia" w:ascii="仿宋_GB2312" w:hAnsi="华文中宋" w:eastAsia="仿宋_GB2312"/>
          <w:sz w:val="32"/>
          <w:szCs w:val="32"/>
        </w:rPr>
        <w:t>本局</w:t>
      </w:r>
      <w:r>
        <w:rPr>
          <w:rFonts w:hint="eastAsia" w:ascii="仿宋_GB2312" w:hAnsi="宋体" w:eastAsia="仿宋_GB2312" w:cs="宋体"/>
          <w:kern w:val="0"/>
          <w:sz w:val="32"/>
          <w:szCs w:val="32"/>
        </w:rPr>
        <w:t>自《条例》实施之日起正式受理</w:t>
      </w:r>
      <w:r>
        <w:rPr>
          <w:rFonts w:hint="eastAsia" w:ascii="仿宋_GB2312" w:hAnsi="华文中宋" w:eastAsia="仿宋_GB2312"/>
          <w:sz w:val="32"/>
          <w:szCs w:val="32"/>
        </w:rPr>
        <w:t>公民、法人或者其他组织根据自身生产、生活、科研等特殊需要提出的政府信息公开申请。为落实《条例》确定的政府信息依申请公开制度，本局</w:t>
      </w:r>
      <w:r>
        <w:rPr>
          <w:rFonts w:hint="eastAsia" w:ascii="仿宋_GB2312" w:hAnsi="宋体" w:eastAsia="仿宋_GB2312" w:cs="宋体"/>
          <w:kern w:val="0"/>
          <w:sz w:val="32"/>
          <w:szCs w:val="32"/>
        </w:rPr>
        <w:t>继续完善政府信息公开申请受理场所，并公布政府信息公开受理机构的联系方式</w:t>
      </w:r>
      <w:r>
        <w:rPr>
          <w:rFonts w:hint="eastAsia" w:ascii="仿宋_GB2312" w:hAnsi="宋体" w:eastAsia="仿宋_GB2312" w:cs="宋体"/>
          <w:kern w:val="0"/>
          <w:sz w:val="32"/>
          <w:szCs w:val="32"/>
          <w:lang w:eastAsia="zh-CN"/>
        </w:rPr>
        <w:t>，畅通了政府信息渠道。</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201</w:t>
      </w:r>
      <w:r>
        <w:rPr>
          <w:rFonts w:hint="eastAsia" w:ascii="仿宋_GB2312" w:hAnsi="华文中宋" w:eastAsia="仿宋_GB2312"/>
          <w:sz w:val="32"/>
          <w:szCs w:val="32"/>
          <w:lang w:val="en-US" w:eastAsia="zh-CN"/>
        </w:rPr>
        <w:t>8</w:t>
      </w:r>
      <w:r>
        <w:rPr>
          <w:rFonts w:hint="eastAsia" w:ascii="仿宋_GB2312" w:hAnsi="华文中宋" w:eastAsia="仿宋_GB2312"/>
          <w:sz w:val="32"/>
          <w:szCs w:val="32"/>
        </w:rPr>
        <w:t>年，本局未接到政府信息公开申请。</w:t>
      </w:r>
    </w:p>
    <w:p>
      <w:pPr>
        <w:widowControl/>
        <w:spacing w:line="560" w:lineRule="exact"/>
        <w:ind w:firstLine="640" w:firstLineChars="200"/>
        <w:rPr>
          <w:rFonts w:hint="eastAsia" w:ascii="黑体" w:hAnsi="宋体" w:eastAsia="黑体"/>
          <w:i/>
          <w:color w:val="0000FF"/>
          <w:sz w:val="32"/>
          <w:szCs w:val="32"/>
        </w:rPr>
      </w:pPr>
      <w:r>
        <w:rPr>
          <w:rFonts w:hint="eastAsia" w:ascii="黑体" w:hAnsi="宋体" w:eastAsia="黑体" w:cs="宋体"/>
          <w:kern w:val="0"/>
          <w:sz w:val="32"/>
          <w:szCs w:val="32"/>
        </w:rPr>
        <w:t>四、因政府信息公开申请行政复议、提起行政诉讼的情况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按照《条例》第33条规定，公民、法人或者其他组织认为行政机关在政府信息公开工作中的具体行政行为侵犯其合法权益的，可以依法申请行政复议或者提起行政诉讼。</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年，本单位</w:t>
      </w:r>
      <w:r>
        <w:rPr>
          <w:rFonts w:hint="eastAsia" w:ascii="仿宋_GB2312" w:hAnsi="宋体" w:eastAsia="仿宋_GB2312" w:cs="宋体"/>
          <w:kern w:val="0"/>
          <w:sz w:val="32"/>
          <w:szCs w:val="32"/>
          <w:lang w:eastAsia="zh-CN"/>
        </w:rPr>
        <w:t>未收到因信息公开引发的</w:t>
      </w:r>
      <w:r>
        <w:rPr>
          <w:rFonts w:hint="eastAsia" w:ascii="仿宋_GB2312" w:hAnsi="宋体" w:eastAsia="仿宋_GB2312" w:cs="宋体"/>
          <w:kern w:val="0"/>
          <w:sz w:val="32"/>
          <w:szCs w:val="32"/>
        </w:rPr>
        <w:t>行政复议</w:t>
      </w:r>
      <w:r>
        <w:rPr>
          <w:rFonts w:hint="eastAsia" w:ascii="仿宋_GB2312" w:hAnsi="宋体" w:eastAsia="仿宋_GB2312" w:cs="宋体"/>
          <w:kern w:val="0"/>
          <w:sz w:val="32"/>
          <w:szCs w:val="32"/>
          <w:lang w:eastAsia="zh-CN"/>
        </w:rPr>
        <w:t>申请，未因信息公开被提起</w:t>
      </w:r>
      <w:r>
        <w:rPr>
          <w:rFonts w:hint="eastAsia" w:ascii="仿宋_GB2312" w:hAnsi="宋体" w:eastAsia="仿宋_GB2312" w:cs="宋体"/>
          <w:kern w:val="0"/>
          <w:sz w:val="32"/>
          <w:szCs w:val="32"/>
        </w:rPr>
        <w:t>行政诉讼。</w:t>
      </w:r>
    </w:p>
    <w:p>
      <w:pPr>
        <w:spacing w:line="640" w:lineRule="exact"/>
        <w:ind w:firstLine="640" w:firstLineChars="200"/>
        <w:rPr>
          <w:rFonts w:hint="eastAsia" w:ascii="黑体" w:hAnsi="宋体" w:eastAsia="黑体" w:cs="宋体"/>
          <w:kern w:val="0"/>
          <w:sz w:val="32"/>
          <w:szCs w:val="32"/>
        </w:rPr>
      </w:pPr>
      <w:r>
        <w:rPr>
          <w:rFonts w:hint="eastAsia" w:ascii="黑体" w:hAnsi="宋体" w:eastAsia="黑体" w:cs="宋体"/>
          <w:kern w:val="0"/>
          <w:sz w:val="32"/>
          <w:szCs w:val="32"/>
          <w:lang w:eastAsia="zh-CN"/>
        </w:rPr>
        <w:t>五</w:t>
      </w:r>
      <w:r>
        <w:rPr>
          <w:rFonts w:hint="eastAsia" w:ascii="黑体" w:hAnsi="宋体" w:eastAsia="黑体" w:cs="宋体"/>
          <w:kern w:val="0"/>
          <w:sz w:val="32"/>
          <w:szCs w:val="32"/>
        </w:rPr>
        <w:t>、政府信息</w:t>
      </w:r>
      <w:r>
        <w:rPr>
          <w:rFonts w:hint="eastAsia" w:ascii="黑体" w:hAnsi="宋体" w:eastAsia="黑体" w:cs="宋体"/>
          <w:kern w:val="0"/>
          <w:sz w:val="32"/>
          <w:szCs w:val="32"/>
          <w:lang w:eastAsia="zh-CN"/>
        </w:rPr>
        <w:t>公开</w:t>
      </w:r>
      <w:r>
        <w:rPr>
          <w:rFonts w:hint="eastAsia" w:ascii="黑体" w:hAnsi="宋体" w:eastAsia="黑体" w:cs="宋体"/>
          <w:kern w:val="0"/>
          <w:sz w:val="32"/>
          <w:szCs w:val="32"/>
        </w:rPr>
        <w:t>工作存在的不足</w:t>
      </w:r>
      <w:r>
        <w:rPr>
          <w:rFonts w:hint="eastAsia" w:ascii="黑体" w:hAnsi="宋体" w:eastAsia="黑体" w:cs="宋体"/>
          <w:kern w:val="0"/>
          <w:sz w:val="32"/>
          <w:szCs w:val="32"/>
          <w:lang w:eastAsia="zh-CN"/>
        </w:rPr>
        <w:t>以及</w:t>
      </w:r>
      <w:r>
        <w:rPr>
          <w:rFonts w:hint="eastAsia" w:ascii="黑体" w:hAnsi="宋体" w:eastAsia="黑体" w:cs="宋体"/>
          <w:kern w:val="0"/>
          <w:sz w:val="32"/>
          <w:szCs w:val="32"/>
        </w:rPr>
        <w:t>改进措施</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（一）存在的问题</w:t>
      </w:r>
    </w:p>
    <w:p>
      <w:pPr>
        <w:widowControl/>
        <w:spacing w:line="560" w:lineRule="exact"/>
        <w:ind w:firstLine="640" w:firstLineChars="200"/>
        <w:rPr>
          <w:rFonts w:ascii="仿宋" w:hAnsi="仿宋" w:eastAsia="仿宋" w:cs="仿宋"/>
          <w:b w:val="0"/>
          <w:i w:val="0"/>
          <w:caps w:val="0"/>
          <w:color w:val="000000"/>
          <w:spacing w:val="0"/>
          <w:sz w:val="32"/>
          <w:szCs w:val="32"/>
          <w:shd w:val="clear" w:fill="FFFFFF"/>
        </w:rPr>
      </w:pPr>
      <w:r>
        <w:rPr>
          <w:rFonts w:hint="eastAsia" w:ascii="仿宋_GB2312" w:hAnsi="宋体" w:eastAsia="仿宋_GB2312" w:cs="宋体"/>
          <w:kern w:val="0"/>
          <w:sz w:val="32"/>
          <w:szCs w:val="32"/>
          <w:lang w:eastAsia="zh-CN"/>
        </w:rPr>
        <w:t>一是</w:t>
      </w:r>
      <w:r>
        <w:rPr>
          <w:rFonts w:hint="eastAsia" w:ascii="仿宋_GB2312" w:hAnsi="宋体" w:eastAsia="仿宋_GB2312" w:cs="宋体"/>
          <w:kern w:val="0"/>
          <w:sz w:val="32"/>
          <w:szCs w:val="32"/>
        </w:rPr>
        <w:t>负责政府信息和政务公开的人员新接任这项工作，经验不足，对业务不熟悉</w:t>
      </w:r>
      <w:r>
        <w:rPr>
          <w:rFonts w:hint="eastAsia" w:ascii="仿宋_GB2312" w:hAnsi="宋体" w:eastAsia="仿宋_GB2312" w:cs="宋体"/>
          <w:kern w:val="0"/>
          <w:sz w:val="32"/>
          <w:szCs w:val="32"/>
          <w:lang w:eastAsia="zh-CN"/>
        </w:rPr>
        <w:t>；二是</w:t>
      </w:r>
      <w:r>
        <w:rPr>
          <w:rFonts w:hint="eastAsia" w:ascii="仿宋_GB2312" w:hAnsi="宋体" w:eastAsia="仿宋_GB2312" w:cs="宋体"/>
          <w:kern w:val="0"/>
          <w:sz w:val="32"/>
          <w:szCs w:val="32"/>
        </w:rPr>
        <w:t>信息公开内容有待进一步充实。政务信息公开的内容和范围还有待进一步丰富完善</w:t>
      </w:r>
      <w:r>
        <w:rPr>
          <w:rFonts w:hint="eastAsia" w:ascii="仿宋_GB2312" w:hAnsi="宋体" w:eastAsia="仿宋_GB2312" w:cs="宋体"/>
          <w:kern w:val="0"/>
          <w:sz w:val="32"/>
          <w:szCs w:val="32"/>
          <w:lang w:eastAsia="zh-CN"/>
        </w:rPr>
        <w:t>。</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（二）改进措施</w:t>
      </w:r>
    </w:p>
    <w:p>
      <w:pPr>
        <w:widowControl/>
        <w:spacing w:line="560" w:lineRule="exact"/>
        <w:ind w:firstLine="640" w:firstLineChars="200"/>
        <w:rPr>
          <w:rFonts w:hint="eastAsia" w:ascii="仿宋" w:hAnsi="仿宋" w:eastAsia="仿宋" w:cs="仿宋"/>
          <w:b w:val="0"/>
          <w:i w:val="0"/>
          <w:caps w:val="0"/>
          <w:color w:val="000000"/>
          <w:spacing w:val="0"/>
          <w:sz w:val="32"/>
          <w:szCs w:val="32"/>
          <w:shd w:val="clear" w:fill="FFFFFF"/>
        </w:rPr>
      </w:pPr>
      <w:r>
        <w:rPr>
          <w:rFonts w:hint="eastAsia" w:ascii="仿宋_GB2312" w:hAnsi="宋体" w:eastAsia="仿宋_GB2312" w:cs="宋体"/>
          <w:kern w:val="0"/>
          <w:sz w:val="32"/>
          <w:szCs w:val="32"/>
          <w:lang w:val="en-US" w:eastAsia="zh-CN"/>
        </w:rPr>
        <w:t>2019年，</w:t>
      </w:r>
      <w:r>
        <w:rPr>
          <w:rFonts w:hint="eastAsia" w:ascii="仿宋_GB2312" w:hAnsi="宋体" w:eastAsia="仿宋_GB2312" w:cs="宋体"/>
          <w:kern w:val="0"/>
          <w:sz w:val="32"/>
          <w:szCs w:val="32"/>
          <w:lang w:eastAsia="zh-CN"/>
        </w:rPr>
        <w:t>我局将采取以下措施进行改进：一是本单位政府信息公开专职人员将加强业务培训</w:t>
      </w:r>
      <w:r>
        <w:rPr>
          <w:rFonts w:hint="eastAsia" w:ascii="仿宋" w:hAnsi="仿宋" w:eastAsia="仿宋" w:cs="仿宋"/>
          <w:b w:val="0"/>
          <w:i w:val="0"/>
          <w:caps w:val="0"/>
          <w:color w:val="000000"/>
          <w:spacing w:val="0"/>
          <w:sz w:val="32"/>
          <w:szCs w:val="32"/>
          <w:shd w:val="clear" w:fill="FFFFFF"/>
        </w:rPr>
        <w:t>。通过多种形式深入学习、领会《中华人民共和国政府信息公开条例》和《北京市政府信息公开规定》等文件精神，统一认识，强化服务理念，建设服务型机关；</w:t>
      </w:r>
      <w:r>
        <w:rPr>
          <w:rFonts w:hint="eastAsia" w:ascii="仿宋" w:hAnsi="仿宋" w:eastAsia="仿宋" w:cs="仿宋"/>
          <w:b w:val="0"/>
          <w:i w:val="0"/>
          <w:caps w:val="0"/>
          <w:color w:val="000000"/>
          <w:spacing w:val="0"/>
          <w:sz w:val="32"/>
          <w:szCs w:val="32"/>
          <w:shd w:val="clear" w:fill="FFFFFF"/>
          <w:lang w:eastAsia="zh-CN"/>
        </w:rPr>
        <w:t>二是</w:t>
      </w:r>
      <w:r>
        <w:rPr>
          <w:rFonts w:hint="eastAsia" w:ascii="仿宋_GB2312" w:hAnsi="仿宋_GB2312" w:eastAsia="仿宋_GB2312" w:cs="仿宋_GB2312"/>
          <w:sz w:val="32"/>
          <w:szCs w:val="32"/>
          <w:lang w:eastAsia="zh-CN"/>
        </w:rPr>
        <w:t>进一步深化政府信息公开内容，及时、规范做好公文类政府信息公开；三</w:t>
      </w:r>
      <w:r>
        <w:rPr>
          <w:rFonts w:hint="eastAsia" w:ascii="仿宋" w:hAnsi="仿宋" w:eastAsia="仿宋" w:cs="仿宋"/>
          <w:b w:val="0"/>
          <w:i w:val="0"/>
          <w:caps w:val="0"/>
          <w:color w:val="000000"/>
          <w:spacing w:val="0"/>
          <w:sz w:val="32"/>
          <w:szCs w:val="32"/>
          <w:shd w:val="clear" w:fill="FFFFFF"/>
        </w:rPr>
        <w:t>是对政务公开情况进行经常性监督检查,自觉接受群众监督,广泛听取各方面意见,及时发现和解决政务公开工作中存在的问题,确保政府信息和政务公开工作取得实效。</w:t>
      </w:r>
    </w:p>
    <w:p>
      <w:pPr>
        <w:widowControl/>
        <w:spacing w:line="560" w:lineRule="exact"/>
        <w:ind w:firstLine="640" w:firstLineChars="200"/>
        <w:rPr>
          <w:rFonts w:hint="eastAsia" w:ascii="仿宋" w:hAnsi="仿宋" w:eastAsia="仿宋" w:cs="仿宋"/>
          <w:b w:val="0"/>
          <w:i w:val="0"/>
          <w:caps w:val="0"/>
          <w:color w:val="000000"/>
          <w:spacing w:val="0"/>
          <w:sz w:val="32"/>
          <w:szCs w:val="32"/>
          <w:shd w:val="clear" w:fill="FFFFFF"/>
        </w:rPr>
      </w:pPr>
    </w:p>
    <w:p>
      <w:pPr>
        <w:spacing w:line="640" w:lineRule="exact"/>
        <w:ind w:firstLine="640" w:firstLineChars="200"/>
        <w:rPr>
          <w:rFonts w:hint="eastAsia" w:ascii="黑体" w:eastAsia="黑体"/>
          <w:sz w:val="32"/>
          <w:szCs w:val="32"/>
        </w:rPr>
      </w:pPr>
      <w:r>
        <w:rPr>
          <w:rFonts w:hint="eastAsia" w:ascii="黑体" w:eastAsia="黑体"/>
          <w:sz w:val="32"/>
          <w:szCs w:val="32"/>
        </w:rPr>
        <w:t>附表：《北京市大兴区动物卫生监督管理局政府信息公开情况统计表（201</w:t>
      </w:r>
      <w:r>
        <w:rPr>
          <w:rFonts w:hint="eastAsia" w:ascii="黑体" w:eastAsia="黑体"/>
          <w:sz w:val="32"/>
          <w:szCs w:val="32"/>
          <w:lang w:val="en-US" w:eastAsia="zh-CN"/>
        </w:rPr>
        <w:t>8</w:t>
      </w:r>
      <w:r>
        <w:rPr>
          <w:rFonts w:hint="eastAsia" w:ascii="黑体" w:eastAsia="黑体"/>
          <w:sz w:val="32"/>
          <w:szCs w:val="32"/>
        </w:rPr>
        <w:t>年度）》。</w:t>
      </w:r>
    </w:p>
    <w:p>
      <w:pPr>
        <w:pStyle w:val="6"/>
        <w:widowControl/>
        <w:shd w:val="clear" w:color="auto" w:fill="FFFFFF"/>
        <w:ind w:left="0" w:leftChars="0" w:firstLine="0" w:firstLineChars="0"/>
        <w:jc w:val="left"/>
        <w:rPr>
          <w:rFonts w:hint="eastAsia" w:ascii="仿宋_GB2312" w:hAnsi="宋体" w:eastAsia="仿宋_GB2312" w:cs="宋体"/>
          <w:sz w:val="32"/>
          <w:szCs w:val="32"/>
        </w:rPr>
      </w:pPr>
    </w:p>
    <w:p>
      <w:pPr>
        <w:pStyle w:val="6"/>
        <w:widowControl/>
        <w:shd w:val="clear" w:color="auto" w:fill="FFFFFF"/>
        <w:ind w:left="0" w:leftChars="0" w:firstLine="0" w:firstLineChars="0"/>
        <w:jc w:val="left"/>
        <w:rPr>
          <w:rFonts w:hint="eastAsia" w:ascii="仿宋_GB2312" w:hAnsi="宋体" w:eastAsia="仿宋_GB2312" w:cs="宋体"/>
          <w:sz w:val="32"/>
          <w:szCs w:val="32"/>
        </w:rPr>
      </w:pPr>
    </w:p>
    <w:p>
      <w:pPr>
        <w:pStyle w:val="6"/>
        <w:widowControl/>
        <w:shd w:val="clear" w:color="auto" w:fill="FFFFFF"/>
        <w:ind w:left="1360" w:firstLine="0" w:firstLineChars="0"/>
        <w:jc w:val="right"/>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北京市大兴区动物卫生监督管理局</w:t>
      </w:r>
    </w:p>
    <w:p>
      <w:pPr>
        <w:pStyle w:val="6"/>
        <w:widowControl/>
        <w:shd w:val="clear" w:color="auto" w:fill="FFFFFF"/>
        <w:ind w:left="1360" w:firstLine="0" w:firstLineChars="0"/>
        <w:jc w:val="center"/>
        <w:rPr>
          <w:rFonts w:hint="default" w:ascii="仿宋" w:hAnsi="仿宋" w:eastAsia="仿宋" w:cs="仿宋"/>
          <w:b w:val="0"/>
          <w:i w:val="0"/>
          <w:caps w:val="0"/>
          <w:color w:val="000000"/>
          <w:spacing w:val="0"/>
          <w:sz w:val="32"/>
          <w:szCs w:val="32"/>
          <w:shd w:val="clear" w:fill="FFFFFF"/>
        </w:rPr>
      </w:pPr>
      <w:r>
        <w:rPr>
          <w:rFonts w:hint="eastAsia" w:ascii="仿宋_GB2312" w:hAnsi="宋体" w:eastAsia="仿宋_GB2312" w:cs="宋体"/>
          <w:sz w:val="32"/>
          <w:szCs w:val="32"/>
          <w:lang w:val="en-US" w:eastAsia="zh-CN"/>
        </w:rPr>
        <w:t xml:space="preserve">                         2019年3月</w:t>
      </w:r>
    </w:p>
    <w:p>
      <w:pPr>
        <w:widowControl/>
        <w:spacing w:line="560" w:lineRule="exact"/>
        <w:ind w:firstLine="640" w:firstLineChars="200"/>
        <w:rPr>
          <w:rFonts w:hint="default" w:ascii="仿宋" w:hAnsi="仿宋" w:eastAsia="仿宋" w:cs="仿宋"/>
          <w:b w:val="0"/>
          <w:i w:val="0"/>
          <w:caps w:val="0"/>
          <w:color w:val="000000"/>
          <w:spacing w:val="0"/>
          <w:sz w:val="32"/>
          <w:szCs w:val="32"/>
          <w:shd w:val="clear" w:fill="FFFFFF"/>
        </w:rPr>
      </w:pPr>
    </w:p>
    <w:p>
      <w:pPr>
        <w:spacing w:line="560" w:lineRule="exact"/>
        <w:rPr>
          <w:rFonts w:hint="eastAsia" w:ascii="黑体" w:eastAsia="黑体"/>
          <w:sz w:val="32"/>
          <w:szCs w:val="32"/>
        </w:rPr>
      </w:pPr>
    </w:p>
    <w:p>
      <w:pPr>
        <w:spacing w:line="560" w:lineRule="exact"/>
        <w:rPr>
          <w:rFonts w:ascii="黑体" w:eastAsia="黑体"/>
          <w:sz w:val="32"/>
          <w:szCs w:val="32"/>
        </w:rPr>
      </w:pPr>
      <w:r>
        <w:rPr>
          <w:rFonts w:hint="eastAsia" w:ascii="黑体" w:eastAsia="黑体"/>
          <w:sz w:val="32"/>
          <w:szCs w:val="32"/>
        </w:rPr>
        <w:t>附件1</w:t>
      </w:r>
    </w:p>
    <w:tbl>
      <w:tblPr>
        <w:tblStyle w:val="5"/>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 xml:space="preserve"> 2018 </w:t>
            </w:r>
            <w:r>
              <w:rPr>
                <w:rFonts w:hint="eastAsia" w:ascii="楷体_GB2312" w:hAnsi="宋体" w:eastAsia="楷体_GB2312" w:cs="宋体"/>
                <w:kern w:val="0"/>
                <w:sz w:val="32"/>
                <w:szCs w:val="32"/>
              </w:rPr>
              <w:t>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北京市大兴区动物卫生监督管理局</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503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503</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139</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w:t>
            </w:r>
            <w:r>
              <w:rPr>
                <w:rFonts w:hint="eastAsia" w:ascii="仿宋_GB2312" w:hAnsi="宋体" w:eastAsia="仿宋_GB2312" w:cs="宋体"/>
                <w:kern w:val="0"/>
                <w:sz w:val="24"/>
                <w:lang w:eastAsia="zh-CN"/>
              </w:rPr>
              <w:t>吴振旺</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审核人：</w:t>
            </w:r>
            <w:r>
              <w:rPr>
                <w:rFonts w:hint="eastAsia" w:ascii="仿宋_GB2312" w:hAnsi="宋体" w:eastAsia="仿宋_GB2312" w:cs="宋体"/>
                <w:kern w:val="0"/>
                <w:sz w:val="24"/>
                <w:lang w:eastAsia="zh-CN"/>
              </w:rPr>
              <w:t>高薇</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rPr>
              <w:t>填报人：</w:t>
            </w:r>
            <w:r>
              <w:rPr>
                <w:rFonts w:hint="eastAsia" w:ascii="仿宋_GB2312" w:hAnsi="宋体" w:eastAsia="仿宋_GB2312" w:cs="宋体"/>
                <w:kern w:val="0"/>
                <w:sz w:val="24"/>
                <w:lang w:eastAsia="zh-CN"/>
              </w:rPr>
              <w:t>顾梦媛</w:t>
            </w:r>
          </w:p>
        </w:tc>
      </w:tr>
      <w:tr>
        <w:tblPrEx>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r>
              <w:rPr>
                <w:rFonts w:hint="eastAsia" w:ascii="仿宋_GB2312" w:hAnsi="宋体" w:eastAsia="仿宋_GB2312" w:cs="宋体"/>
                <w:kern w:val="0"/>
                <w:sz w:val="24"/>
                <w:lang w:val="en-US" w:eastAsia="zh-CN"/>
              </w:rPr>
              <w:t>010-81298427</w:t>
            </w:r>
            <w:r>
              <w:rPr>
                <w:rFonts w:hint="eastAsia" w:ascii="仿宋_GB2312" w:hAnsi="宋体" w:eastAsia="仿宋_GB2312" w:cs="宋体"/>
                <w:kern w:val="0"/>
                <w:sz w:val="24"/>
              </w:rPr>
              <w:t xml:space="preserve">                                    填报日期：</w:t>
            </w:r>
            <w:r>
              <w:rPr>
                <w:rFonts w:hint="eastAsia" w:ascii="仿宋_GB2312" w:hAnsi="宋体" w:eastAsia="仿宋_GB2312" w:cs="宋体"/>
                <w:kern w:val="0"/>
                <w:sz w:val="24"/>
                <w:lang w:val="en-US" w:eastAsia="zh-CN"/>
              </w:rPr>
              <w:t>2019年3月</w:t>
            </w:r>
          </w:p>
        </w:tc>
      </w:tr>
    </w:tbl>
    <w:p>
      <w:pPr>
        <w:ind w:left="2200" w:hanging="1050" w:hangingChars="500"/>
        <w:jc w:val="both"/>
        <w:rPr>
          <w:rFonts w:hint="eastAsia" w:asciiTheme="majorEastAsia" w:hAnsiTheme="majorEastAsia" w:eastAsiaTheme="majorEastAsia" w:cstheme="majorEastAsia"/>
          <w:sz w:val="21"/>
          <w:szCs w:val="21"/>
          <w:lang w:eastAsia="zh-CN"/>
        </w:rPr>
      </w:pPr>
    </w:p>
    <w:sectPr>
      <w:pgSz w:w="11906" w:h="16838"/>
      <w:pgMar w:top="1383" w:right="1800" w:bottom="13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汉仪大宋简">
    <w:altName w:val="Arial"/>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9088B"/>
    <w:rsid w:val="010F76A7"/>
    <w:rsid w:val="03F55AAC"/>
    <w:rsid w:val="06826478"/>
    <w:rsid w:val="06AB01CF"/>
    <w:rsid w:val="0810366B"/>
    <w:rsid w:val="0FB25496"/>
    <w:rsid w:val="0FDF6984"/>
    <w:rsid w:val="18CE197A"/>
    <w:rsid w:val="190F4DEF"/>
    <w:rsid w:val="1BE61FFB"/>
    <w:rsid w:val="1C7E2FEE"/>
    <w:rsid w:val="1D856CFB"/>
    <w:rsid w:val="22B07641"/>
    <w:rsid w:val="23B955AE"/>
    <w:rsid w:val="2822180F"/>
    <w:rsid w:val="2B7756D7"/>
    <w:rsid w:val="2F9F4261"/>
    <w:rsid w:val="398A7EB1"/>
    <w:rsid w:val="399D7D20"/>
    <w:rsid w:val="3A875943"/>
    <w:rsid w:val="3B5A08B8"/>
    <w:rsid w:val="3BA15775"/>
    <w:rsid w:val="3EA82C21"/>
    <w:rsid w:val="3EDA0709"/>
    <w:rsid w:val="41564396"/>
    <w:rsid w:val="42840770"/>
    <w:rsid w:val="478D666D"/>
    <w:rsid w:val="481A729C"/>
    <w:rsid w:val="49D74063"/>
    <w:rsid w:val="4AB81BEA"/>
    <w:rsid w:val="4B735AC5"/>
    <w:rsid w:val="4D37070F"/>
    <w:rsid w:val="4DB21AAE"/>
    <w:rsid w:val="4E3217FA"/>
    <w:rsid w:val="4EAE57FE"/>
    <w:rsid w:val="4FD34568"/>
    <w:rsid w:val="50D323D4"/>
    <w:rsid w:val="51405B75"/>
    <w:rsid w:val="545642D5"/>
    <w:rsid w:val="57CF1561"/>
    <w:rsid w:val="583D3EEE"/>
    <w:rsid w:val="59060783"/>
    <w:rsid w:val="5AE44FCF"/>
    <w:rsid w:val="60363B24"/>
    <w:rsid w:val="622921C3"/>
    <w:rsid w:val="633F6DD0"/>
    <w:rsid w:val="63E9088B"/>
    <w:rsid w:val="65B41929"/>
    <w:rsid w:val="752572FA"/>
    <w:rsid w:val="7F2D0273"/>
    <w:rsid w:val="7F45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54861757283781"/>
          <c:y val="0.174137731908097"/>
          <c:w val="0.61525"/>
          <c:h val="0.820333333333333"/>
        </c:manualLayout>
      </c:layout>
      <c:pieChart>
        <c:varyColors val="1"/>
        <c:ser>
          <c:idx val="0"/>
          <c:order val="0"/>
          <c:tx>
            <c:strRef>
              <c:f>Sheet1!$B$1</c:f>
              <c:strCache>
                <c:ptCount val="1"/>
                <c:pt idx="0">
                  <c:v>主动公开条数</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layout>
                <c:manualLayout>
                  <c:x val="-0.0459651509476259"/>
                  <c:y val="0.126601459504993"/>
                </c:manualLayout>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97109133235308"/>
                  <c:y val="0.151791469897792"/>
                </c:manualLayout>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418838260858446"/>
                  <c:y val="0.0767021078551095"/>
                </c:manualLayout>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39082576004271"/>
                  <c:y val="0.178951491368163"/>
                </c:manualLayout>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00704997643271355"/>
                  <c:y val="0.221258250763579"/>
                </c:manualLayout>
              </c:layout>
              <c:numFmt formatCode="General" sourceLinked="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Sheet1!$A$2:$A$7</c:f>
              <c:strCache>
                <c:ptCount val="6"/>
                <c:pt idx="0">
                  <c:v>机构职能</c:v>
                </c:pt>
                <c:pt idx="1">
                  <c:v>法规文件</c:v>
                </c:pt>
                <c:pt idx="2">
                  <c:v>规划计划</c:v>
                </c:pt>
                <c:pt idx="3">
                  <c:v>行政职责</c:v>
                </c:pt>
                <c:pt idx="4">
                  <c:v>业务动态</c:v>
                </c:pt>
                <c:pt idx="5">
                  <c:v>通知公告</c:v>
                </c:pt>
              </c:strCache>
            </c:strRef>
          </c:cat>
          <c:val>
            <c:numRef>
              <c:f>Sheet1!$B$2:$B$7</c:f>
              <c:numCache>
                <c:formatCode>General</c:formatCode>
                <c:ptCount val="6"/>
                <c:pt idx="0">
                  <c:v>46</c:v>
                </c:pt>
                <c:pt idx="1">
                  <c:v>7</c:v>
                </c:pt>
                <c:pt idx="2">
                  <c:v>1</c:v>
                </c:pt>
                <c:pt idx="3">
                  <c:v>19</c:v>
                </c:pt>
                <c:pt idx="4">
                  <c:v>415</c:v>
                </c:pt>
                <c:pt idx="5">
                  <c:v>15</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2019-01-15T01:30:00Z</dcterms:created>
  <dc:creator>动监局公文</dc:creator>
  <cp:lastModifiedBy>动监局公文</cp:lastModifiedBy>
  <dcterms:modified xsi:type="dcterms:W3CDTF">2019-02-25T02:08:29Z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