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jc w:val="both"/>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 w:val="36"/>
          <w:szCs w:val="36"/>
        </w:rPr>
      </w:pP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2018年北京市大兴区</w:t>
      </w:r>
      <w:r>
        <w:rPr>
          <w:rFonts w:hint="eastAsia" w:ascii="方正小标宋简体" w:hAnsi="方正小标宋简体" w:eastAsia="方正小标宋简体" w:cs="方正小标宋简体"/>
          <w:sz w:val="44"/>
          <w:szCs w:val="44"/>
          <w:lang w:eastAsia="zh-CN"/>
        </w:rPr>
        <w:t>旧宫镇</w:t>
      </w:r>
      <w:r>
        <w:rPr>
          <w:rFonts w:hint="eastAsia" w:ascii="方正小标宋简体" w:hAnsi="方正小标宋简体" w:eastAsia="方正小标宋简体" w:cs="方正小标宋简体"/>
          <w:sz w:val="44"/>
          <w:szCs w:val="44"/>
        </w:rPr>
        <w:t>政府信息</w: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公开工作年度报告</w:t>
      </w:r>
    </w:p>
    <w:p>
      <w:pPr>
        <w:spacing w:line="620" w:lineRule="exact"/>
        <w:rPr>
          <w:rFonts w:hint="eastAsia"/>
        </w:rPr>
      </w:pPr>
    </w:p>
    <w:p>
      <w:pPr>
        <w:suppressAutoHyphens/>
        <w:adjustRightInd w:val="0"/>
        <w:spacing w:line="620" w:lineRule="exact"/>
        <w:jc w:val="center"/>
        <w:rPr>
          <w:rFonts w:ascii="仿宋_GB2312" w:hAnsi="华文中宋" w:eastAsia="仿宋_GB2312"/>
          <w:kern w:val="0"/>
          <w:sz w:val="32"/>
          <w:szCs w:val="32"/>
        </w:rPr>
      </w:pPr>
    </w:p>
    <w:p>
      <w:pPr>
        <w:suppressAutoHyphens/>
        <w:adjustRightInd w:val="0"/>
        <w:spacing w:line="620" w:lineRule="exact"/>
        <w:jc w:val="center"/>
        <w:rPr>
          <w:rFonts w:hint="eastAsia" w:ascii="仿宋_GB2312" w:hAnsi="华文中宋" w:eastAsia="仿宋_GB2312"/>
          <w:kern w:val="0"/>
          <w:sz w:val="32"/>
          <w:szCs w:val="32"/>
        </w:rPr>
      </w:pPr>
    </w:p>
    <w:p>
      <w:pPr>
        <w:suppressAutoHyphens/>
        <w:adjustRightInd w:val="0"/>
        <w:spacing w:line="620" w:lineRule="exact"/>
        <w:jc w:val="center"/>
        <w:rPr>
          <w:rFonts w:hint="eastAsia" w:ascii="仿宋_GB2312" w:hAnsi="华文中宋" w:eastAsia="仿宋_GB2312"/>
          <w:kern w:val="0"/>
          <w:sz w:val="32"/>
          <w:szCs w:val="32"/>
        </w:rPr>
      </w:pPr>
    </w:p>
    <w:p>
      <w:pPr>
        <w:suppressAutoHyphens/>
        <w:adjustRightInd w:val="0"/>
        <w:spacing w:line="620" w:lineRule="exact"/>
        <w:jc w:val="center"/>
        <w:rPr>
          <w:rFonts w:hint="eastAsia" w:ascii="仿宋_GB2312" w:hAnsi="华文中宋" w:eastAsia="仿宋_GB2312"/>
          <w:kern w:val="0"/>
          <w:sz w:val="32"/>
          <w:szCs w:val="32"/>
        </w:rPr>
      </w:pPr>
    </w:p>
    <w:p>
      <w:pPr>
        <w:suppressAutoHyphens/>
        <w:adjustRightInd w:val="0"/>
        <w:spacing w:line="620" w:lineRule="exact"/>
        <w:jc w:val="center"/>
        <w:rPr>
          <w:rFonts w:hint="eastAsia" w:ascii="仿宋_GB2312" w:hAnsi="华文中宋" w:eastAsia="仿宋_GB2312"/>
          <w:kern w:val="0"/>
          <w:sz w:val="32"/>
          <w:szCs w:val="32"/>
        </w:rPr>
      </w:pPr>
    </w:p>
    <w:p>
      <w:pPr>
        <w:suppressAutoHyphens/>
        <w:adjustRightInd w:val="0"/>
        <w:spacing w:line="620" w:lineRule="exact"/>
        <w:jc w:val="center"/>
        <w:rPr>
          <w:rFonts w:hint="eastAsia" w:ascii="仿宋_GB2312" w:hAnsi="华文中宋" w:eastAsia="仿宋_GB2312"/>
          <w:kern w:val="0"/>
          <w:sz w:val="32"/>
          <w:szCs w:val="32"/>
        </w:rPr>
      </w:pPr>
    </w:p>
    <w:p>
      <w:pPr>
        <w:suppressAutoHyphens/>
        <w:adjustRightInd w:val="0"/>
        <w:spacing w:line="620" w:lineRule="exact"/>
        <w:jc w:val="both"/>
        <w:rPr>
          <w:rFonts w:hint="eastAsia" w:ascii="仿宋_GB2312" w:hAnsi="华文中宋" w:eastAsia="仿宋_GB2312"/>
          <w:kern w:val="0"/>
          <w:sz w:val="32"/>
          <w:szCs w:val="32"/>
        </w:rPr>
      </w:pPr>
    </w:p>
    <w:p>
      <w:pPr>
        <w:suppressAutoHyphens/>
        <w:adjustRightInd w:val="0"/>
        <w:spacing w:line="620" w:lineRule="exact"/>
        <w:rPr>
          <w:rFonts w:hint="eastAsia" w:ascii="仿宋_GB2312" w:hAnsi="华文中宋" w:eastAsia="仿宋_GB2312"/>
          <w:kern w:val="0"/>
          <w:sz w:val="32"/>
          <w:szCs w:val="32"/>
        </w:rPr>
      </w:pPr>
    </w:p>
    <w:p>
      <w:pPr>
        <w:suppressAutoHyphens/>
        <w:adjustRightInd w:val="0"/>
        <w:spacing w:line="620" w:lineRule="exact"/>
        <w:jc w:val="center"/>
        <w:rPr>
          <w:rFonts w:hint="eastAsia" w:ascii="仿宋_GB2312" w:hAnsi="华文中宋" w:eastAsia="仿宋_GB2312"/>
          <w:kern w:val="0"/>
          <w:sz w:val="32"/>
          <w:szCs w:val="32"/>
        </w:rPr>
      </w:pPr>
    </w:p>
    <w:p>
      <w:pPr>
        <w:suppressAutoHyphens/>
        <w:adjustRightInd w:val="0"/>
        <w:spacing w:line="620" w:lineRule="exact"/>
        <w:jc w:val="center"/>
        <w:rPr>
          <w:rFonts w:ascii="仿宋_GB2312" w:hAnsi="华文中宋" w:eastAsia="仿宋_GB2312"/>
          <w:kern w:val="0"/>
          <w:sz w:val="32"/>
          <w:szCs w:val="32"/>
        </w:rPr>
      </w:pPr>
      <w:r>
        <w:rPr>
          <w:rFonts w:hint="eastAsia" w:ascii="仿宋_GB2312" w:hAnsi="华文中宋" w:eastAsia="仿宋_GB2312"/>
          <w:kern w:val="0"/>
          <w:sz w:val="32"/>
          <w:szCs w:val="32"/>
        </w:rPr>
        <w:t>北京市大兴区</w:t>
      </w:r>
      <w:r>
        <w:rPr>
          <w:rFonts w:hint="eastAsia" w:ascii="仿宋_GB2312" w:hAnsi="华文中宋" w:eastAsia="仿宋_GB2312"/>
          <w:kern w:val="0"/>
          <w:sz w:val="32"/>
          <w:szCs w:val="32"/>
          <w:lang w:eastAsia="zh-CN"/>
        </w:rPr>
        <w:t>旧宫镇</w:t>
      </w:r>
      <w:r>
        <w:rPr>
          <w:rFonts w:hint="eastAsia" w:ascii="仿宋_GB2312" w:hAnsi="华文中宋" w:eastAsia="仿宋_GB2312"/>
          <w:kern w:val="0"/>
          <w:sz w:val="32"/>
          <w:szCs w:val="32"/>
        </w:rPr>
        <w:t>办公室</w:t>
      </w:r>
    </w:p>
    <w:p>
      <w:pPr>
        <w:suppressAutoHyphens/>
        <w:adjustRightInd w:val="0"/>
        <w:spacing w:line="620" w:lineRule="exact"/>
        <w:jc w:val="center"/>
        <w:rPr>
          <w:rFonts w:hint="eastAsia" w:ascii="仿宋_GB2312" w:hAnsi="Dotum" w:eastAsia="仿宋_GB2312" w:cs="Dotum"/>
          <w:kern w:val="0"/>
          <w:sz w:val="32"/>
          <w:szCs w:val="32"/>
        </w:rPr>
      </w:pPr>
      <w:r>
        <w:rPr>
          <w:rFonts w:hint="eastAsia" w:ascii="仿宋_GB2312" w:hAnsi="华文中宋" w:eastAsia="仿宋_GB2312"/>
          <w:kern w:val="0"/>
          <w:sz w:val="32"/>
          <w:szCs w:val="32"/>
        </w:rPr>
        <w:t>2019</w:t>
      </w:r>
      <w:r>
        <w:rPr>
          <w:rFonts w:hint="eastAsia" w:ascii="仿宋_GB2312" w:hAnsi="Dotum" w:eastAsia="仿宋_GB2312" w:cs="Dotum"/>
          <w:kern w:val="0"/>
          <w:sz w:val="32"/>
          <w:szCs w:val="32"/>
        </w:rPr>
        <w:t>年3月</w:t>
      </w:r>
    </w:p>
    <w:p>
      <w:pPr>
        <w:widowControl/>
        <w:spacing w:line="560" w:lineRule="exact"/>
        <w:outlineLvl w:val="0"/>
        <w:rPr>
          <w:rFonts w:ascii="仿宋_GB2312" w:hAnsi="宋体" w:eastAsia="仿宋_GB2312" w:cs="宋体"/>
          <w:color w:val="000000"/>
          <w:kern w:val="0"/>
          <w:sz w:val="32"/>
          <w:szCs w:val="32"/>
        </w:rPr>
      </w:pPr>
    </w:p>
    <w:p>
      <w:pPr>
        <w:widowControl/>
        <w:spacing w:line="560" w:lineRule="exact"/>
        <w:outlineLvl w:val="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p>
    <w:p>
      <w:pPr>
        <w:widowControl/>
        <w:spacing w:line="560" w:lineRule="exact"/>
        <w:outlineLvl w:val="0"/>
        <w:rPr>
          <w:rFonts w:hint="eastAsia" w:ascii="仿宋_GB2312" w:hAnsi="宋体" w:eastAsia="仿宋_GB2312" w:cs="宋体"/>
          <w:color w:val="000000"/>
          <w:kern w:val="0"/>
          <w:sz w:val="32"/>
          <w:szCs w:val="32"/>
        </w:rPr>
      </w:pPr>
    </w:p>
    <w:p>
      <w:pPr>
        <w:widowControl/>
        <w:spacing w:line="560" w:lineRule="exact"/>
        <w:ind w:firstLine="640" w:firstLineChars="200"/>
        <w:outlineLvl w:val="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本报告是根据《中华人民共和国政府信息公开条例》（以下</w:t>
      </w:r>
      <w:r>
        <w:rPr>
          <w:rFonts w:hint="eastAsia" w:ascii="仿宋_GB2312" w:hAnsi="宋体" w:eastAsia="仿宋_GB2312"/>
          <w:sz w:val="32"/>
          <w:szCs w:val="32"/>
        </w:rPr>
        <w:t>简称《条例》）要求</w:t>
      </w:r>
      <w:r>
        <w:rPr>
          <w:rFonts w:hint="eastAsia" w:ascii="仿宋_GB2312" w:hAnsi="宋体" w:eastAsia="仿宋_GB2312"/>
          <w:color w:val="000000"/>
          <w:sz w:val="32"/>
          <w:szCs w:val="32"/>
        </w:rPr>
        <w:t>，由北京市大兴区旧宫镇编</w:t>
      </w:r>
      <w:r>
        <w:rPr>
          <w:rFonts w:hint="eastAsia" w:ascii="仿宋_GB2312" w:hAnsi="宋体" w:eastAsia="仿宋_GB2312" w:cs="宋体"/>
          <w:color w:val="000000"/>
          <w:kern w:val="0"/>
          <w:sz w:val="32"/>
          <w:szCs w:val="32"/>
        </w:rPr>
        <w:t>制的201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年度政府信息公开年度报告。</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全文包括概述，主动公开政府信息的情况，依申请公开政府信息和不予公开政府信息的情况，因政府信息公开申请行政复议、提起行政诉讼的情况，</w:t>
      </w:r>
      <w:r>
        <w:rPr>
          <w:rFonts w:hint="eastAsia" w:ascii="仿宋_GB2312" w:eastAsia="仿宋_GB2312"/>
          <w:sz w:val="32"/>
          <w:szCs w:val="32"/>
        </w:rPr>
        <w:t>以及</w:t>
      </w:r>
      <w:r>
        <w:rPr>
          <w:rFonts w:hint="eastAsia" w:ascii="仿宋_GB2312" w:hAnsi="宋体" w:eastAsia="仿宋_GB2312" w:cs="宋体"/>
          <w:kern w:val="0"/>
          <w:sz w:val="32"/>
          <w:szCs w:val="32"/>
        </w:rPr>
        <w:t>政府信息公开工作存在不足及</w:t>
      </w:r>
      <w:r>
        <w:rPr>
          <w:rFonts w:hint="eastAsia" w:ascii="仿宋_GB2312" w:hAnsi="宋体" w:eastAsia="仿宋_GB2312" w:cs="宋体"/>
          <w:kern w:val="0"/>
          <w:sz w:val="32"/>
          <w:szCs w:val="32"/>
          <w:lang w:eastAsia="zh-CN"/>
        </w:rPr>
        <w:t>今后的主要工作</w:t>
      </w:r>
      <w:r>
        <w:rPr>
          <w:rFonts w:hint="eastAsia" w:ascii="仿宋_GB2312" w:hAnsi="宋体" w:eastAsia="仿宋_GB2312" w:cs="宋体"/>
          <w:kern w:val="0"/>
          <w:sz w:val="32"/>
          <w:szCs w:val="32"/>
        </w:rPr>
        <w:t>。</w:t>
      </w:r>
    </w:p>
    <w:p>
      <w:pPr>
        <w:widowControl/>
        <w:spacing w:line="560" w:lineRule="exact"/>
        <w:ind w:firstLine="640" w:firstLineChars="200"/>
        <w:rPr>
          <w:rFonts w:hint="eastAsia" w:ascii="仿宋_GB2312" w:hAnsi="宋体" w:eastAsia="仿宋_GB2312" w:cs="宋体"/>
          <w:color w:val="000000"/>
          <w:spacing w:val="-12"/>
          <w:kern w:val="0"/>
          <w:sz w:val="32"/>
          <w:szCs w:val="32"/>
        </w:rPr>
      </w:pPr>
      <w:r>
        <w:rPr>
          <w:rFonts w:hint="eastAsia" w:ascii="仿宋_GB2312" w:hAnsi="宋体" w:eastAsia="仿宋_GB2312" w:cs="宋体"/>
          <w:kern w:val="0"/>
          <w:sz w:val="32"/>
          <w:szCs w:val="32"/>
        </w:rPr>
        <w:t>本报告中所列数据的统计期限自201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年1月1日起，至201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年12月31日止。本报告的电子</w:t>
      </w:r>
      <w:r>
        <w:rPr>
          <w:rFonts w:hint="eastAsia" w:ascii="仿宋_GB2312" w:hAnsi="宋体" w:eastAsia="仿宋_GB2312" w:cs="宋体"/>
          <w:spacing w:val="-2"/>
          <w:kern w:val="0"/>
          <w:sz w:val="32"/>
          <w:szCs w:val="32"/>
        </w:rPr>
        <w:t>版可在“北京市大兴区人民政府”网站（</w:t>
      </w:r>
      <w:r>
        <w:rPr>
          <w:rFonts w:ascii="仿宋_GB2312" w:eastAsia="仿宋_GB2312"/>
          <w:spacing w:val="-2"/>
          <w:kern w:val="0"/>
          <w:sz w:val="32"/>
          <w:szCs w:val="32"/>
        </w:rPr>
        <w:t>http://www.bjdx.gov.cn/</w:t>
      </w:r>
      <w:r>
        <w:rPr>
          <w:rFonts w:hint="eastAsia" w:ascii="仿宋_GB2312" w:hAnsi="宋体" w:eastAsia="仿宋_GB2312" w:cs="宋体"/>
          <w:spacing w:val="-2"/>
          <w:kern w:val="0"/>
          <w:sz w:val="32"/>
          <w:szCs w:val="32"/>
        </w:rPr>
        <w:t>）下载。</w:t>
      </w:r>
      <w:r>
        <w:rPr>
          <w:rFonts w:hint="eastAsia" w:ascii="仿宋_GB2312" w:hAnsi="宋体" w:eastAsia="仿宋_GB2312" w:cs="宋体"/>
          <w:kern w:val="0"/>
          <w:sz w:val="32"/>
          <w:szCs w:val="32"/>
        </w:rPr>
        <w:t>如对报告有疑问，请与</w:t>
      </w:r>
      <w:r>
        <w:rPr>
          <w:rFonts w:hint="eastAsia" w:ascii="仿宋_GB2312" w:hAnsi="宋体" w:eastAsia="仿宋_GB2312" w:cs="宋体"/>
          <w:color w:val="000000"/>
          <w:kern w:val="0"/>
          <w:sz w:val="32"/>
          <w:szCs w:val="32"/>
        </w:rPr>
        <w:t>旧宫镇人民政府</w:t>
      </w:r>
      <w:r>
        <w:rPr>
          <w:rFonts w:hint="eastAsia" w:ascii="仿宋_GB2312" w:hAnsi="宋体" w:eastAsia="仿宋_GB2312" w:cs="宋体"/>
          <w:kern w:val="0"/>
          <w:sz w:val="32"/>
          <w:szCs w:val="32"/>
        </w:rPr>
        <w:t>联系（地址:北京市大兴区</w:t>
      </w:r>
      <w:r>
        <w:rPr>
          <w:rFonts w:hint="eastAsia" w:ascii="仿宋_GB2312" w:hAnsi="宋体" w:eastAsia="仿宋_GB2312" w:cs="宋体"/>
          <w:color w:val="000000"/>
          <w:kern w:val="0"/>
          <w:sz w:val="32"/>
          <w:szCs w:val="32"/>
        </w:rPr>
        <w:t>旧宫镇人民政府新楼</w:t>
      </w:r>
      <w:r>
        <w:rPr>
          <w:rFonts w:hint="eastAsia" w:ascii="仿宋_GB2312" w:hAnsi="宋体" w:eastAsia="仿宋_GB2312" w:cs="宋体"/>
          <w:kern w:val="0"/>
          <w:sz w:val="32"/>
          <w:szCs w:val="32"/>
        </w:rPr>
        <w:t>；邮编：</w:t>
      </w:r>
      <w:r>
        <w:rPr>
          <w:rFonts w:hint="eastAsia" w:ascii="仿宋_GB2312" w:hAnsi="宋体" w:eastAsia="仿宋_GB2312" w:cs="宋体"/>
          <w:color w:val="000000"/>
          <w:kern w:val="0"/>
          <w:sz w:val="32"/>
          <w:szCs w:val="32"/>
        </w:rPr>
        <w:t>100076</w:t>
      </w:r>
      <w:r>
        <w:rPr>
          <w:rFonts w:hint="eastAsia" w:ascii="仿宋_GB2312" w:hAnsi="宋体" w:eastAsia="仿宋_GB2312" w:cs="宋体"/>
          <w:kern w:val="0"/>
          <w:sz w:val="32"/>
          <w:szCs w:val="32"/>
        </w:rPr>
        <w:t>；</w:t>
      </w:r>
      <w:r>
        <w:rPr>
          <w:rFonts w:hint="eastAsia" w:ascii="仿宋_GB2312" w:hAnsi="宋体" w:eastAsia="仿宋_GB2312" w:cs="宋体"/>
          <w:spacing w:val="-12"/>
          <w:kern w:val="15"/>
          <w:sz w:val="32"/>
          <w:szCs w:val="32"/>
        </w:rPr>
        <w:t>联系电话：010-</w:t>
      </w:r>
      <w:r>
        <w:rPr>
          <w:rFonts w:hint="eastAsia" w:ascii="仿宋_GB2312" w:hAnsi="宋体" w:eastAsia="仿宋_GB2312" w:cs="宋体"/>
          <w:color w:val="000000"/>
          <w:kern w:val="0"/>
          <w:sz w:val="32"/>
          <w:szCs w:val="32"/>
        </w:rPr>
        <w:t>87961298</w:t>
      </w:r>
      <w:r>
        <w:rPr>
          <w:rFonts w:hint="eastAsia" w:ascii="仿宋_GB2312" w:hAnsi="宋体" w:eastAsia="仿宋_GB2312" w:cs="宋体"/>
          <w:spacing w:val="-12"/>
          <w:kern w:val="15"/>
          <w:sz w:val="32"/>
          <w:szCs w:val="32"/>
        </w:rPr>
        <w:t>；电子邮箱：</w:t>
      </w:r>
      <w:r>
        <w:rPr>
          <w:rFonts w:hint="eastAsia" w:ascii="仿宋_GB2312" w:hAnsi="宋体" w:eastAsia="仿宋_GB2312" w:cs="宋体"/>
          <w:color w:val="000000"/>
          <w:spacing w:val="-12"/>
          <w:kern w:val="0"/>
          <w:sz w:val="32"/>
          <w:szCs w:val="32"/>
        </w:rPr>
        <w:t>jgzdzb@bjdx.gov.cn</w:t>
      </w:r>
      <w:r>
        <w:rPr>
          <w:rFonts w:hint="eastAsia" w:ascii="仿宋_GB2312" w:hAnsi="宋体" w:eastAsia="仿宋_GB2312" w:cs="宋体"/>
          <w:color w:val="000000"/>
          <w:spacing w:val="-12"/>
          <w:kern w:val="0"/>
          <w:sz w:val="32"/>
          <w:szCs w:val="32"/>
          <w:lang w:eastAsia="zh-CN"/>
        </w:rPr>
        <w:t>）</w:t>
      </w:r>
    </w:p>
    <w:p>
      <w:pPr>
        <w:pStyle w:val="24"/>
      </w:pPr>
      <w:r>
        <w:t>窗体底端</w:t>
      </w:r>
    </w:p>
    <w:p>
      <w:pPr>
        <w:spacing w:line="560" w:lineRule="exact"/>
        <w:rPr>
          <w:rFonts w:ascii="黑体" w:hAnsi="黑体" w:eastAsia="黑体" w:cs="黑体"/>
          <w:sz w:val="32"/>
          <w:szCs w:val="32"/>
        </w:rPr>
      </w:pPr>
      <w:r>
        <w:rPr>
          <w:rFonts w:ascii="仿宋_GB2312" w:hAnsi="宋体" w:eastAsia="仿宋_GB2312" w:cs="宋体"/>
          <w:color w:val="000000"/>
          <w:kern w:val="0"/>
          <w:sz w:val="32"/>
          <w:szCs w:val="32"/>
        </w:rPr>
        <w:br w:type="page"/>
      </w:r>
      <w:r>
        <w:rPr>
          <w:rFonts w:hint="eastAsia" w:ascii="仿宋_GB2312" w:hAnsi="宋体" w:eastAsia="仿宋_GB2312" w:cs="宋体"/>
          <w:color w:val="000000"/>
          <w:kern w:val="0"/>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一、概述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在区委、区政府的正确领导下，旧宫镇党委、政府高度重视政府信息公开工作，严格按照《中华人民共和国信息公开条例》（以下简称《条例》）和《北京市政府信息公开规定（以下简称《规定》）》要求，加强民主监督，推行依法行政、优质行政、廉洁行政，深入推进政府信息公开工作。我镇坚持把政府信息公开作为提高工作效能的重要举措，坚持以信息公开取信于民，突出推进重点领域政府信息公开，稳步推进了政府信息公开工作的扎实有效开展。</w:t>
      </w:r>
    </w:p>
    <w:p>
      <w:pPr>
        <w:spacing w:line="560" w:lineRule="exact"/>
        <w:ind w:firstLine="640" w:firstLineChars="200"/>
        <w:rPr>
          <w:rFonts w:ascii="黑体" w:hAnsi="宋体" w:eastAsia="黑体" w:cs="宋体"/>
          <w:color w:val="000000"/>
          <w:kern w:val="0"/>
          <w:sz w:val="32"/>
          <w:szCs w:val="32"/>
        </w:rPr>
      </w:pPr>
      <w:r>
        <w:rPr>
          <w:rFonts w:hint="eastAsia" w:ascii="黑体" w:hAnsi="黑体" w:eastAsia="黑体" w:cs="黑体"/>
          <w:sz w:val="32"/>
          <w:szCs w:val="32"/>
        </w:rPr>
        <w:t>二、</w:t>
      </w:r>
      <w:r>
        <w:rPr>
          <w:rFonts w:hint="eastAsia" w:ascii="黑体" w:hAnsi="宋体" w:eastAsia="黑体" w:cs="宋体"/>
          <w:color w:val="000000"/>
          <w:kern w:val="0"/>
          <w:sz w:val="32"/>
          <w:szCs w:val="32"/>
        </w:rPr>
        <w:t>主动公开情况</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按照《条例》第9至12条规定的主动公开政府信息范围，本</w:t>
      </w:r>
      <w:r>
        <w:rPr>
          <w:rFonts w:hint="eastAsia" w:ascii="仿宋_GB2312" w:hAnsi="宋体" w:eastAsia="仿宋_GB2312"/>
          <w:color w:val="000000"/>
          <w:sz w:val="32"/>
          <w:szCs w:val="32"/>
        </w:rPr>
        <w:t>镇</w:t>
      </w:r>
      <w:r>
        <w:rPr>
          <w:rFonts w:hint="eastAsia" w:ascii="仿宋_GB2312" w:hAnsi="华文中宋" w:eastAsia="仿宋_GB2312"/>
          <w:sz w:val="32"/>
          <w:szCs w:val="32"/>
        </w:rPr>
        <w:t>开展了信息清理和目录编制工作，并按照《条例》第15条规定，通过政府网站等便于公众知晓的方式主动公开。按照《条例》第16条规定，继续完善</w:t>
      </w:r>
      <w:r>
        <w:rPr>
          <w:rFonts w:hint="eastAsia" w:ascii="仿宋_GB2312" w:hAnsi="宋体" w:eastAsia="仿宋_GB2312"/>
          <w:color w:val="000000"/>
          <w:sz w:val="32"/>
          <w:szCs w:val="32"/>
        </w:rPr>
        <w:t>政府信息公开大厅</w:t>
      </w:r>
      <w:r>
        <w:rPr>
          <w:rFonts w:hint="eastAsia" w:ascii="仿宋_GB2312" w:hAnsi="华文中宋" w:eastAsia="仿宋_GB2312"/>
          <w:sz w:val="32"/>
          <w:szCs w:val="32"/>
        </w:rPr>
        <w:t>等政府信息公开查阅场所，为公民、法人或者其他组织获取政府信息提供便利。</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cs="Times New Roman"/>
          <w:kern w:val="2"/>
          <w:sz w:val="32"/>
          <w:szCs w:val="32"/>
          <w:lang w:val="en-US" w:eastAsia="zh-CN" w:bidi="ar-SA"/>
        </w:rPr>
        <w:pict>
          <v:shape id="图片 3" o:spid="_x0000_s1026" o:spt="75" type="#_x0000_t75" style="position:absolute;left:0pt;margin-top:116.85pt;height:190.3pt;width:466.6pt;mso-position-horizontal:center;mso-wrap-distance-left:9pt;mso-wrap-distance-right:9pt;z-index:-251658240;mso-width-relative:page;mso-height-relative:page;" o:ole="t" fillcolor="#FFFFFF" filled="f" o:preferrelative="t" stroked="f" coordsize="21600,21600" wrapcoords="21592 -2 0 0 0 21600 21592 21602 8 21602 21600 21600 21600 0 8 -2 21592 -2">
            <v:path/>
            <v:fill on="f" color2="#FFFFFF" focussize="0,0"/>
            <v:stroke on="f"/>
            <v:imagedata r:id="rId7" gain="65536f" blacklevel="0f" gamma="0" o:title=""/>
            <o:lock v:ext="edit" position="f" selection="f" grouping="f" rotation="f" cropping="f" text="f" aspectratio="t"/>
            <w10:wrap type="tight"/>
          </v:shape>
          <o:OLEObject Type="Embed" ProgID="Excel.Chart.8" ShapeID="图片 3" DrawAspect="Content" ObjectID="_1468075725" r:id="rId6">
            <o:LockedField>false</o:LockedField>
          </o:OLEObject>
        </w:pict>
      </w:r>
      <w:r>
        <w:rPr>
          <w:rFonts w:hint="eastAsia" w:ascii="仿宋_GB2312" w:hAnsi="华文中宋" w:eastAsia="仿宋_GB2312"/>
          <w:sz w:val="32"/>
          <w:szCs w:val="32"/>
        </w:rPr>
        <w:t>201</w:t>
      </w:r>
      <w:r>
        <w:rPr>
          <w:rFonts w:hint="eastAsia" w:ascii="仿宋_GB2312" w:hAnsi="华文中宋" w:eastAsia="仿宋_GB2312"/>
          <w:sz w:val="32"/>
          <w:szCs w:val="32"/>
          <w:lang w:val="en-US" w:eastAsia="zh-CN"/>
        </w:rPr>
        <w:t>8</w:t>
      </w:r>
      <w:r>
        <w:rPr>
          <w:rFonts w:hint="eastAsia" w:ascii="仿宋_GB2312" w:hAnsi="华文中宋" w:eastAsia="仿宋_GB2312"/>
          <w:sz w:val="32"/>
          <w:szCs w:val="32"/>
        </w:rPr>
        <w:t>年主动公开政府信息数</w:t>
      </w:r>
      <w:r>
        <w:rPr>
          <w:rFonts w:hint="eastAsia" w:ascii="仿宋_GB2312" w:hAnsi="宋体" w:eastAsia="仿宋_GB2312" w:cs="宋体"/>
          <w:kern w:val="0"/>
          <w:sz w:val="32"/>
          <w:szCs w:val="32"/>
        </w:rPr>
        <w:t>3</w:t>
      </w:r>
      <w:r>
        <w:rPr>
          <w:rFonts w:hint="eastAsia" w:ascii="仿宋_GB2312" w:hAnsi="宋体" w:eastAsia="仿宋_GB2312" w:cs="宋体"/>
          <w:kern w:val="0"/>
          <w:sz w:val="32"/>
          <w:szCs w:val="32"/>
          <w:lang w:val="en-US" w:eastAsia="zh-CN"/>
        </w:rPr>
        <w:t>37</w:t>
      </w:r>
      <w:r>
        <w:rPr>
          <w:rFonts w:hint="eastAsia" w:ascii="仿宋_GB2312" w:hAnsi="华文中宋" w:eastAsia="仿宋_GB2312"/>
          <w:sz w:val="32"/>
          <w:szCs w:val="32"/>
        </w:rPr>
        <w:t>条。其中，</w:t>
      </w:r>
      <w:r>
        <w:rPr>
          <w:rFonts w:hint="eastAsia" w:ascii="仿宋_GB2312" w:hAnsi="仿宋_GB2312" w:eastAsia="仿宋_GB2312" w:cs="仿宋_GB2312"/>
          <w:sz w:val="32"/>
          <w:szCs w:val="32"/>
        </w:rPr>
        <w:t>规范性文件</w:t>
      </w:r>
      <w:r>
        <w:rPr>
          <w:rFonts w:hint="eastAsia" w:ascii="仿宋_GB2312" w:hAnsi="华文中宋" w:eastAsia="仿宋_GB2312"/>
          <w:sz w:val="32"/>
          <w:szCs w:val="32"/>
        </w:rPr>
        <w:t>信息</w:t>
      </w:r>
      <w:r>
        <w:rPr>
          <w:rFonts w:hint="eastAsia" w:ascii="仿宋_GB2312" w:hAnsi="宋体" w:eastAsia="仿宋_GB2312" w:cs="宋体"/>
          <w:kern w:val="0"/>
          <w:sz w:val="32"/>
          <w:szCs w:val="32"/>
          <w:lang w:val="en-US" w:eastAsia="zh-CN"/>
        </w:rPr>
        <w:t>34</w:t>
      </w:r>
      <w:r>
        <w:rPr>
          <w:rFonts w:hint="eastAsia" w:ascii="仿宋_GB2312" w:hAnsi="华文中宋" w:eastAsia="仿宋_GB2312"/>
          <w:sz w:val="32"/>
          <w:szCs w:val="32"/>
        </w:rPr>
        <w:t>条，占总数的</w:t>
      </w:r>
      <w:r>
        <w:rPr>
          <w:rFonts w:hint="eastAsia" w:ascii="仿宋_GB2312" w:hAnsi="华文中宋" w:eastAsia="仿宋_GB2312"/>
          <w:sz w:val="32"/>
          <w:szCs w:val="32"/>
          <w:lang w:val="en-US" w:eastAsia="zh-CN"/>
        </w:rPr>
        <w:t>10.1</w:t>
      </w:r>
      <w:r>
        <w:rPr>
          <w:rFonts w:ascii="仿宋_GB2312" w:hAnsi="华文中宋" w:eastAsia="仿宋_GB2312"/>
          <w:sz w:val="32"/>
          <w:szCs w:val="32"/>
        </w:rPr>
        <w:t>%</w:t>
      </w:r>
      <w:r>
        <w:rPr>
          <w:rFonts w:hint="eastAsia" w:ascii="仿宋_GB2312" w:hAnsi="华文中宋" w:eastAsia="仿宋_GB2312"/>
          <w:sz w:val="32"/>
          <w:szCs w:val="32"/>
        </w:rPr>
        <w:t>；</w:t>
      </w:r>
      <w:r>
        <w:rPr>
          <w:rFonts w:hint="eastAsia" w:ascii="仿宋_GB2312" w:hAnsi="仿宋_GB2312" w:eastAsia="仿宋_GB2312" w:cs="仿宋_GB2312"/>
          <w:sz w:val="32"/>
          <w:szCs w:val="32"/>
        </w:rPr>
        <w:t>财政预算</w:t>
      </w:r>
      <w:r>
        <w:rPr>
          <w:rFonts w:hint="eastAsia" w:ascii="仿宋_GB2312" w:hAnsi="华文中宋" w:eastAsia="仿宋_GB2312"/>
          <w:sz w:val="32"/>
          <w:szCs w:val="32"/>
        </w:rPr>
        <w:t>类信息</w:t>
      </w:r>
      <w:r>
        <w:rPr>
          <w:rFonts w:hint="eastAsia" w:ascii="仿宋_GB2312" w:hAnsi="华文中宋" w:eastAsia="仿宋_GB2312"/>
          <w:sz w:val="32"/>
          <w:szCs w:val="32"/>
          <w:lang w:val="en-US" w:eastAsia="zh-CN"/>
        </w:rPr>
        <w:t>14</w:t>
      </w:r>
      <w:r>
        <w:rPr>
          <w:rFonts w:hint="eastAsia" w:ascii="仿宋_GB2312" w:hAnsi="华文中宋" w:eastAsia="仿宋_GB2312"/>
          <w:sz w:val="32"/>
          <w:szCs w:val="32"/>
        </w:rPr>
        <w:t>条，占总数的</w:t>
      </w:r>
      <w:r>
        <w:rPr>
          <w:rFonts w:hint="eastAsia" w:ascii="仿宋_GB2312" w:hAnsi="华文中宋" w:eastAsia="仿宋_GB2312"/>
          <w:sz w:val="32"/>
          <w:szCs w:val="32"/>
          <w:lang w:val="en-US" w:eastAsia="zh-CN"/>
        </w:rPr>
        <w:t>4.2</w:t>
      </w:r>
      <w:r>
        <w:rPr>
          <w:rFonts w:ascii="仿宋_GB2312" w:hAnsi="华文中宋" w:eastAsia="仿宋_GB2312"/>
          <w:sz w:val="32"/>
          <w:szCs w:val="32"/>
        </w:rPr>
        <w:t>%</w:t>
      </w:r>
      <w:r>
        <w:rPr>
          <w:rFonts w:hint="eastAsia" w:ascii="仿宋_GB2312" w:hAnsi="华文中宋" w:eastAsia="仿宋_GB2312"/>
          <w:sz w:val="32"/>
          <w:szCs w:val="32"/>
        </w:rPr>
        <w:t>；业务动态类信息</w:t>
      </w: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79</w:t>
      </w:r>
      <w:r>
        <w:rPr>
          <w:rFonts w:hint="eastAsia" w:ascii="仿宋_GB2312" w:hAnsi="华文中宋" w:eastAsia="仿宋_GB2312"/>
          <w:sz w:val="32"/>
          <w:szCs w:val="32"/>
        </w:rPr>
        <w:t>条，占总数的</w:t>
      </w:r>
      <w:r>
        <w:rPr>
          <w:rFonts w:hint="eastAsia" w:ascii="仿宋_GB2312" w:hAnsi="华文中宋" w:eastAsia="仿宋_GB2312"/>
          <w:sz w:val="32"/>
          <w:szCs w:val="32"/>
          <w:lang w:val="en-US" w:eastAsia="zh-CN"/>
        </w:rPr>
        <w:t>82.8</w:t>
      </w:r>
      <w:r>
        <w:rPr>
          <w:rFonts w:ascii="仿宋_GB2312" w:hAnsi="华文中宋" w:eastAsia="仿宋_GB2312"/>
          <w:sz w:val="32"/>
          <w:szCs w:val="32"/>
        </w:rPr>
        <w:t>%</w:t>
      </w:r>
      <w:r>
        <w:rPr>
          <w:rFonts w:hint="eastAsia" w:ascii="仿宋_GB2312" w:hAnsi="华文中宋" w:eastAsia="仿宋_GB2312"/>
          <w:sz w:val="32"/>
          <w:szCs w:val="32"/>
        </w:rPr>
        <w:t>，其他类信息1</w:t>
      </w:r>
      <w:r>
        <w:rPr>
          <w:rFonts w:hint="eastAsia" w:ascii="仿宋_GB2312" w:hAnsi="华文中宋" w:eastAsia="仿宋_GB2312"/>
          <w:sz w:val="32"/>
          <w:szCs w:val="32"/>
          <w:lang w:val="en-US" w:eastAsia="zh-CN"/>
        </w:rPr>
        <w:t>0</w:t>
      </w:r>
      <w:r>
        <w:rPr>
          <w:rFonts w:hint="eastAsia" w:ascii="仿宋_GB2312" w:hAnsi="华文中宋" w:eastAsia="仿宋_GB2312"/>
          <w:sz w:val="32"/>
          <w:szCs w:val="32"/>
        </w:rPr>
        <w:t>条，占总数的</w:t>
      </w:r>
      <w:r>
        <w:rPr>
          <w:rFonts w:hint="eastAsia" w:ascii="仿宋_GB2312" w:hAnsi="华文中宋" w:eastAsia="仿宋_GB2312"/>
          <w:sz w:val="32"/>
          <w:szCs w:val="32"/>
          <w:lang w:val="en-US" w:eastAsia="zh-CN"/>
        </w:rPr>
        <w:t>2.9</w:t>
      </w:r>
      <w:r>
        <w:rPr>
          <w:rFonts w:hint="eastAsia" w:ascii="仿宋_GB2312" w:hAnsi="华文中宋" w:eastAsia="仿宋_GB2312"/>
          <w:sz w:val="32"/>
          <w:szCs w:val="32"/>
        </w:rPr>
        <w:t>%。</w:t>
      </w:r>
    </w:p>
    <w:p>
      <w:pPr>
        <w:widowControl/>
        <w:jc w:val="center"/>
        <w:rPr>
          <w:rFonts w:hint="eastAsia" w:ascii="仿宋_GB2312" w:hAnsi="华文中宋" w:eastAsia="仿宋_GB2312"/>
          <w:sz w:val="32"/>
          <w:szCs w:val="32"/>
          <w:lang w:eastAsia="zh-CN"/>
        </w:rPr>
      </w:pPr>
    </w:p>
    <w:p>
      <w:pPr>
        <w:spacing w:line="560" w:lineRule="exact"/>
        <w:rPr>
          <w:rFonts w:ascii="仿宋_GB2312" w:hAnsi="仿宋_GB2312" w:eastAsia="仿宋_GB2312" w:cs="仿宋_GB2312"/>
          <w:sz w:val="32"/>
          <w:szCs w:val="32"/>
        </w:rPr>
      </w:pPr>
      <w:r>
        <w:rPr>
          <w:rFonts w:hint="eastAsia" w:ascii="黑体" w:hAnsi="宋体" w:eastAsia="黑体" w:cs="宋体"/>
          <w:kern w:val="0"/>
          <w:sz w:val="32"/>
          <w:szCs w:val="32"/>
        </w:rPr>
        <w:t xml:space="preserve">    </w:t>
      </w:r>
      <w:r>
        <w:rPr>
          <w:rFonts w:hint="eastAsia" w:ascii="黑体" w:hAnsi="黑体" w:eastAsia="黑体" w:cs="黑体"/>
          <w:sz w:val="32"/>
          <w:szCs w:val="32"/>
        </w:rPr>
        <w:t>三、依申请公开情况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条例》第13条规定，本镇自《条例》实施之日起正式受理公民、法人或者其他组织根据自身生产、生活、科研等特殊需要提出的政府信息公开申请。为落实《条例》确定的政府信息依申请公开制度，本镇继续完善政府信息公开申请受理场所，并公布政府信息公开受理机构的联系方式。</w:t>
      </w:r>
    </w:p>
    <w:p>
      <w:pPr>
        <w:spacing w:line="560" w:lineRule="exact"/>
        <w:rPr>
          <w:rFonts w:ascii="楷体_GB2312" w:hAnsi="楷体_GB2312" w:eastAsia="楷体_GB2312" w:cs="楷体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（一）申请情况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本镇201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年度共收到各类政府信息公开申请</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件。其中，当面申请</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件，占总数的</w:t>
      </w:r>
      <w:r>
        <w:rPr>
          <w:rFonts w:hint="eastAsia" w:ascii="仿宋_GB2312" w:hAnsi="仿宋_GB2312" w:eastAsia="仿宋_GB2312" w:cs="仿宋_GB2312"/>
          <w:sz w:val="32"/>
          <w:szCs w:val="32"/>
          <w:lang w:val="en-US" w:eastAsia="zh-CN"/>
        </w:rPr>
        <w:t>36.9</w:t>
      </w:r>
      <w:r>
        <w:rPr>
          <w:rFonts w:hint="eastAsia" w:ascii="仿宋_GB2312" w:hAnsi="仿宋_GB2312" w:eastAsia="仿宋_GB2312" w:cs="仿宋_GB2312"/>
          <w:sz w:val="32"/>
          <w:szCs w:val="32"/>
        </w:rPr>
        <w:t>%；以信函形式申请</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件，占总数的</w:t>
      </w:r>
      <w:r>
        <w:rPr>
          <w:rFonts w:hint="eastAsia" w:ascii="仿宋_GB2312" w:hAnsi="仿宋_GB2312" w:eastAsia="仿宋_GB2312" w:cs="仿宋_GB2312"/>
          <w:sz w:val="32"/>
          <w:szCs w:val="32"/>
          <w:lang w:val="en-US" w:eastAsia="zh-CN"/>
        </w:rPr>
        <w:t>57.9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，网络申请</w:t>
      </w:r>
      <w:r>
        <w:rPr>
          <w:rFonts w:hint="eastAsia" w:ascii="仿宋_GB2312" w:hAnsi="仿宋_GB2312" w:eastAsia="仿宋_GB2312" w:cs="仿宋_GB2312"/>
          <w:sz w:val="32"/>
          <w:szCs w:val="32"/>
          <w:lang w:val="en-US" w:eastAsia="zh-CN"/>
        </w:rPr>
        <w:t>2件，占总数的5.2%。</w:t>
      </w:r>
    </w:p>
    <w:p>
      <w:pPr>
        <w:widowControl/>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（二）答复情况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已到答复期的</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8件申请全部按期答复，其中：</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lang w:val="en-US" w:eastAsia="zh-CN" w:bidi="ar-SA"/>
        </w:rPr>
        <w:pict>
          <v:shape id="图片 5" o:spid="_x0000_s1027" o:spt="75" type="#_x0000_t75" style="position:absolute;left:0pt;margin-top:131.1pt;height:182.35pt;width:450.4pt;mso-position-horizontal:center;mso-wrap-distance-bottom:0pt;mso-wrap-distance-left:9pt;mso-wrap-distance-right:9pt;mso-wrap-distance-top:0pt;z-index:251659264;mso-width-relative:page;mso-height-relative:page;" o:ole="t" fillcolor="#FFFFFF" filled="f" o:preferrelative="t" stroked="f" coordsize="21600,21600">
            <v:path/>
            <v:fill on="f" color2="#FFFFFF" focussize="0,0"/>
            <v:stroke on="f"/>
            <v:imagedata r:id="rId9" gain="65536f" blacklevel="0f" gamma="0" o:title=""/>
            <o:lock v:ext="edit" position="f" selection="f" grouping="f" rotation="f" cropping="f" text="f" aspectratio="t"/>
            <w10:wrap type="square"/>
          </v:shape>
          <o:OLEObject Type="Embed" ProgID="Excel.Chart.8" ShapeID="图片 5" DrawAspect="Content" ObjectID="_1468075726" r:id="rId8">
            <o:LockedField>false</o:LockedField>
          </o:OLEObject>
        </w:pict>
      </w:r>
      <w:r>
        <w:rPr>
          <w:rFonts w:hint="eastAsia" w:ascii="仿宋_GB2312" w:hAnsi="宋体" w:eastAsia="仿宋_GB2312" w:cs="宋体"/>
          <w:color w:val="000000"/>
          <w:kern w:val="0"/>
          <w:sz w:val="32"/>
          <w:szCs w:val="32"/>
        </w:rPr>
        <w:t>涉及个人隐私不予公开的</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件,</w:t>
      </w:r>
      <w:r>
        <w:rPr>
          <w:rFonts w:hint="eastAsia" w:ascii="仿宋_GB2312" w:hAnsi="宋体" w:eastAsia="仿宋_GB2312" w:cs="宋体"/>
          <w:kern w:val="0"/>
          <w:sz w:val="32"/>
          <w:szCs w:val="32"/>
        </w:rPr>
        <w:t>占总数的</w:t>
      </w:r>
      <w:r>
        <w:rPr>
          <w:rFonts w:hint="eastAsia" w:ascii="仿宋_GB2312" w:hAnsi="宋体" w:eastAsia="仿宋_GB2312" w:cs="宋体"/>
          <w:kern w:val="0"/>
          <w:sz w:val="32"/>
          <w:szCs w:val="32"/>
          <w:lang w:val="en-US" w:eastAsia="zh-CN"/>
        </w:rPr>
        <w:t>2.6</w:t>
      </w:r>
      <w:r>
        <w:rPr>
          <w:rFonts w:hint="eastAsia" w:ascii="仿宋_GB2312" w:hAnsi="宋体" w:eastAsia="仿宋_GB2312" w:cs="宋体"/>
          <w:kern w:val="0"/>
          <w:sz w:val="32"/>
          <w:szCs w:val="32"/>
        </w:rPr>
        <w:t>％</w:t>
      </w:r>
      <w:r>
        <w:rPr>
          <w:rFonts w:hint="eastAsia" w:ascii="仿宋_GB2312" w:hAnsi="宋体" w:eastAsia="仿宋_GB2312" w:cs="宋体"/>
          <w:color w:val="000000"/>
          <w:kern w:val="0"/>
          <w:sz w:val="32"/>
          <w:szCs w:val="32"/>
        </w:rPr>
        <w:t>; 不属于本行政机关公开的1</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件,</w:t>
      </w:r>
      <w:r>
        <w:rPr>
          <w:rFonts w:hint="eastAsia" w:ascii="仿宋_GB2312" w:hAnsi="宋体" w:eastAsia="仿宋_GB2312" w:cs="宋体"/>
          <w:kern w:val="0"/>
          <w:sz w:val="32"/>
          <w:szCs w:val="32"/>
        </w:rPr>
        <w:t xml:space="preserve"> 占总数的</w:t>
      </w:r>
      <w:r>
        <w:rPr>
          <w:rFonts w:hint="eastAsia" w:ascii="仿宋_GB2312" w:hAnsi="宋体" w:eastAsia="仿宋_GB2312" w:cs="宋体"/>
          <w:kern w:val="0"/>
          <w:sz w:val="32"/>
          <w:szCs w:val="32"/>
          <w:lang w:val="en-US" w:eastAsia="zh-CN"/>
        </w:rPr>
        <w:t>31.5</w:t>
      </w:r>
      <w:r>
        <w:rPr>
          <w:rFonts w:hint="eastAsia" w:ascii="仿宋_GB2312" w:hAnsi="宋体" w:eastAsia="仿宋_GB2312" w:cs="宋体"/>
          <w:kern w:val="0"/>
          <w:sz w:val="32"/>
          <w:szCs w:val="32"/>
        </w:rPr>
        <w:t>％,申请信息不存在的</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件,占总数</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lang w:val="en-US" w:eastAsia="zh-CN"/>
        </w:rPr>
        <w:t>34%，同意公开答复的10件，</w:t>
      </w:r>
      <w:r>
        <w:rPr>
          <w:rFonts w:hint="eastAsia" w:ascii="仿宋_GB2312" w:hAnsi="宋体" w:eastAsia="仿宋_GB2312" w:cs="宋体"/>
          <w:kern w:val="0"/>
          <w:sz w:val="32"/>
          <w:szCs w:val="32"/>
        </w:rPr>
        <w:t>占总数的</w:t>
      </w:r>
      <w:r>
        <w:rPr>
          <w:rFonts w:hint="eastAsia" w:ascii="仿宋_GB2312" w:hAnsi="宋体" w:eastAsia="仿宋_GB2312" w:cs="宋体"/>
          <w:kern w:val="0"/>
          <w:sz w:val="32"/>
          <w:szCs w:val="32"/>
          <w:lang w:val="en-US" w:eastAsia="zh-CN"/>
        </w:rPr>
        <w:t>26.7</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部分</w:t>
      </w:r>
      <w:r>
        <w:rPr>
          <w:rFonts w:hint="eastAsia" w:ascii="仿宋_GB2312" w:hAnsi="宋体" w:eastAsia="仿宋_GB2312" w:cs="宋体"/>
          <w:kern w:val="0"/>
          <w:sz w:val="32"/>
          <w:szCs w:val="32"/>
          <w:lang w:val="en-US" w:eastAsia="zh-CN"/>
        </w:rPr>
        <w:t>公开答复的2件，</w:t>
      </w:r>
      <w:r>
        <w:rPr>
          <w:rFonts w:hint="eastAsia" w:ascii="仿宋_GB2312" w:hAnsi="宋体" w:eastAsia="仿宋_GB2312" w:cs="宋体"/>
          <w:kern w:val="0"/>
          <w:sz w:val="32"/>
          <w:szCs w:val="32"/>
        </w:rPr>
        <w:t>占总数的</w:t>
      </w:r>
      <w:r>
        <w:rPr>
          <w:rFonts w:hint="eastAsia" w:ascii="仿宋_GB2312" w:hAnsi="宋体" w:eastAsia="仿宋_GB2312" w:cs="宋体"/>
          <w:kern w:val="0"/>
          <w:sz w:val="32"/>
          <w:szCs w:val="32"/>
          <w:lang w:val="en-US" w:eastAsia="zh-CN"/>
        </w:rPr>
        <w:t>5.2</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p>
    <w:p>
      <w:pPr>
        <w:widowControl/>
        <w:jc w:val="center"/>
        <w:rPr>
          <w:rFonts w:ascii="楷体_GB2312" w:hAnsi="楷体_GB2312" w:eastAsia="楷体_GB2312" w:cs="楷体_GB2312"/>
          <w:kern w:val="0"/>
          <w:sz w:val="32"/>
          <w:szCs w:val="32"/>
        </w:rPr>
      </w:pPr>
    </w:p>
    <w:p>
      <w:pPr>
        <w:widowControl/>
        <w:spacing w:line="560" w:lineRule="exact"/>
        <w:jc w:val="left"/>
        <w:rPr>
          <w:rFonts w:ascii="楷体_GB2312" w:hAnsi="楷体_GB2312" w:eastAsia="楷体_GB2312" w:cs="楷体_GB2312"/>
          <w:b/>
          <w:bCs/>
          <w:kern w:val="0"/>
          <w:sz w:val="32"/>
          <w:szCs w:val="32"/>
        </w:rPr>
      </w:pPr>
      <w:r>
        <w:rPr>
          <w:rFonts w:hint="eastAsia" w:ascii="楷体_GB2312" w:hAnsi="楷体_GB2312" w:eastAsia="楷体_GB2312" w:cs="楷体_GB2312"/>
          <w:kern w:val="0"/>
          <w:sz w:val="32"/>
          <w:szCs w:val="32"/>
        </w:rPr>
        <w:t xml:space="preserve">   （三）其他政务公开工作办理情况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本年度，旧宫镇共书面回复区国土分局核实情况的函</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件，回复区</w:t>
      </w:r>
      <w:r>
        <w:rPr>
          <w:rFonts w:hint="eastAsia" w:ascii="仿宋_GB2312" w:hAnsi="宋体" w:eastAsia="仿宋_GB2312" w:cs="宋体"/>
          <w:kern w:val="0"/>
          <w:sz w:val="32"/>
          <w:szCs w:val="32"/>
          <w:lang w:eastAsia="zh-CN"/>
        </w:rPr>
        <w:t>政府办协助</w:t>
      </w:r>
      <w:r>
        <w:rPr>
          <w:rFonts w:hint="eastAsia" w:ascii="仿宋_GB2312" w:hAnsi="宋体" w:eastAsia="仿宋_GB2312" w:cs="宋体"/>
          <w:kern w:val="0"/>
          <w:sz w:val="32"/>
          <w:szCs w:val="32"/>
        </w:rPr>
        <w:t>核实情况的函</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件。</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四、复议和诉讼情况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按照《条例》第33条规定，公民、法人或者其他组织认为行政机关在政府信息公开工作中的具体行政行为侵犯其合法权益的，可以依法申请行政复议或者提起行政诉讼。</w:t>
      </w:r>
    </w:p>
    <w:p>
      <w:pPr>
        <w:pStyle w:val="21"/>
        <w:widowControl/>
        <w:spacing w:line="560" w:lineRule="exact"/>
        <w:ind w:left="630" w:firstLine="0" w:firstLineChars="0"/>
        <w:rPr>
          <w:rFonts w:ascii="楷体_GB2312" w:hAnsi="宋体" w:eastAsia="楷体_GB2312" w:cs="宋体"/>
          <w:bCs/>
          <w:kern w:val="0"/>
          <w:sz w:val="32"/>
          <w:szCs w:val="32"/>
        </w:rPr>
      </w:pPr>
      <w:r>
        <w:rPr>
          <w:rFonts w:hint="eastAsia" w:ascii="楷体_GB2312" w:hAnsi="宋体" w:eastAsia="楷体_GB2312" w:cs="宋体"/>
          <w:bCs/>
          <w:kern w:val="0"/>
          <w:sz w:val="32"/>
          <w:szCs w:val="32"/>
        </w:rPr>
        <w:t>（一）行政复议</w:t>
      </w:r>
    </w:p>
    <w:p>
      <w:pPr>
        <w:widowControl/>
        <w:spacing w:line="560" w:lineRule="exact"/>
        <w:ind w:firstLine="627" w:firstLineChars="196"/>
        <w:rPr>
          <w:rFonts w:ascii="Calibri" w:hAnsi="Calibri" w:eastAsia="仿宋_GB2312" w:cs="宋体"/>
          <w:kern w:val="0"/>
          <w:sz w:val="32"/>
          <w:szCs w:val="32"/>
        </w:rPr>
      </w:pPr>
      <w:r>
        <w:rPr>
          <w:rFonts w:hint="eastAsia" w:ascii="Calibri" w:hAnsi="Calibri" w:eastAsia="仿宋_GB2312"/>
          <w:sz w:val="32"/>
          <w:szCs w:val="32"/>
        </w:rPr>
        <w:t>本年度</w:t>
      </w:r>
      <w:r>
        <w:rPr>
          <w:rFonts w:hint="eastAsia" w:ascii="Calibri" w:hAnsi="Calibri" w:eastAsia="仿宋_GB2312"/>
          <w:sz w:val="32"/>
          <w:szCs w:val="32"/>
          <w:lang w:eastAsia="zh-CN"/>
        </w:rPr>
        <w:t>因政府信息公开共</w:t>
      </w:r>
      <w:r>
        <w:rPr>
          <w:rFonts w:hint="eastAsia" w:ascii="Calibri" w:hAnsi="Calibri" w:eastAsia="仿宋_GB2312"/>
          <w:sz w:val="32"/>
          <w:szCs w:val="32"/>
        </w:rPr>
        <w:t>发生行政</w:t>
      </w:r>
      <w:r>
        <w:rPr>
          <w:rFonts w:hint="eastAsia" w:ascii="仿宋_GB2312" w:hAnsi="仿宋_GB2312" w:eastAsia="仿宋_GB2312" w:cs="仿宋_GB2312"/>
          <w:sz w:val="32"/>
          <w:szCs w:val="32"/>
        </w:rPr>
        <w:t>复议</w:t>
      </w:r>
      <w:r>
        <w:rPr>
          <w:rFonts w:hint="eastAsia" w:ascii="仿宋_GB2312" w:hAnsi="仿宋_GB2312" w:eastAsia="仿宋_GB2312" w:cs="仿宋_GB2312"/>
          <w:sz w:val="32"/>
          <w:szCs w:val="32"/>
          <w:lang w:val="en-US" w:eastAsia="zh-CN"/>
        </w:rPr>
        <w:t>1件，审理结果件维持答复</w:t>
      </w:r>
      <w:r>
        <w:rPr>
          <w:rFonts w:hint="eastAsia" w:ascii="Calibri" w:hAnsi="Calibri" w:eastAsia="仿宋_GB2312"/>
          <w:sz w:val="32"/>
          <w:szCs w:val="32"/>
        </w:rPr>
        <w:t>。</w:t>
      </w:r>
    </w:p>
    <w:p>
      <w:pPr>
        <w:pStyle w:val="21"/>
        <w:widowControl/>
        <w:spacing w:line="560" w:lineRule="exact"/>
        <w:ind w:left="630" w:firstLine="0" w:firstLineChars="0"/>
        <w:rPr>
          <w:rFonts w:ascii="楷体_GB2312" w:hAnsi="宋体" w:eastAsia="楷体_GB2312" w:cs="宋体"/>
          <w:bCs/>
          <w:kern w:val="0"/>
          <w:sz w:val="32"/>
          <w:szCs w:val="32"/>
        </w:rPr>
      </w:pPr>
      <w:r>
        <w:rPr>
          <w:rFonts w:hint="eastAsia" w:ascii="楷体_GB2312" w:hAnsi="宋体" w:eastAsia="楷体_GB2312" w:cs="宋体"/>
          <w:bCs/>
          <w:kern w:val="0"/>
          <w:sz w:val="32"/>
          <w:szCs w:val="32"/>
        </w:rPr>
        <w:t>（二）行政诉讼</w:t>
      </w:r>
    </w:p>
    <w:p>
      <w:pPr>
        <w:widowControl/>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本年度</w:t>
      </w:r>
      <w:r>
        <w:rPr>
          <w:rFonts w:hint="eastAsia" w:ascii="仿宋_GB2312" w:hAnsi="宋体" w:eastAsia="仿宋_GB2312" w:cs="宋体"/>
          <w:color w:val="000000"/>
          <w:kern w:val="0"/>
          <w:sz w:val="32"/>
          <w:szCs w:val="32"/>
          <w:lang w:eastAsia="zh-CN"/>
        </w:rPr>
        <w:t>因政府信息公开</w:t>
      </w:r>
      <w:r>
        <w:rPr>
          <w:rFonts w:hint="eastAsia" w:ascii="仿宋_GB2312" w:hAnsi="宋体" w:eastAsia="仿宋_GB2312" w:cs="宋体"/>
          <w:kern w:val="0"/>
          <w:sz w:val="32"/>
          <w:szCs w:val="32"/>
        </w:rPr>
        <w:t>共发生行政诉讼案件</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件，</w:t>
      </w:r>
      <w:r>
        <w:rPr>
          <w:rFonts w:hint="eastAsia" w:ascii="仿宋_GB2312" w:hAnsi="宋体" w:eastAsia="仿宋_GB2312" w:cs="宋体"/>
          <w:kern w:val="0"/>
          <w:sz w:val="32"/>
          <w:szCs w:val="32"/>
          <w:lang w:eastAsia="zh-CN"/>
        </w:rPr>
        <w:t>其中</w:t>
      </w:r>
      <w:r>
        <w:rPr>
          <w:rFonts w:hint="eastAsia" w:ascii="仿宋_GB2312" w:hAnsi="宋体" w:eastAsia="仿宋_GB2312" w:cs="宋体"/>
          <w:kern w:val="0"/>
          <w:sz w:val="32"/>
          <w:szCs w:val="32"/>
        </w:rPr>
        <w:t>维持具体行政行为或者驳回原告诉讼请求的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件，被依法纠错的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件，其他情形（未判决）的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w:t>
      </w:r>
    </w:p>
    <w:p>
      <w:pPr>
        <w:widowControl/>
        <w:spacing w:line="560" w:lineRule="exact"/>
        <w:ind w:firstLine="627" w:firstLineChars="196"/>
        <w:rPr>
          <w:rFonts w:ascii="黑体" w:hAnsi="宋体" w:eastAsia="黑体" w:cs="宋体"/>
          <w:kern w:val="0"/>
          <w:sz w:val="32"/>
          <w:szCs w:val="32"/>
        </w:rPr>
      </w:pPr>
      <w:r>
        <w:rPr>
          <w:rFonts w:hint="eastAsia" w:ascii="黑体" w:hAnsi="宋体" w:eastAsia="黑体" w:cs="宋体"/>
          <w:kern w:val="0"/>
          <w:sz w:val="32"/>
          <w:szCs w:val="32"/>
        </w:rPr>
        <w:t>五、存在的</w:t>
      </w:r>
      <w:r>
        <w:rPr>
          <w:rFonts w:hint="eastAsia" w:ascii="黑体" w:hAnsi="宋体" w:eastAsia="黑体" w:cs="宋体"/>
          <w:kern w:val="0"/>
          <w:sz w:val="32"/>
          <w:szCs w:val="32"/>
          <w:lang w:eastAsia="zh-CN"/>
        </w:rPr>
        <w:t>问题及</w:t>
      </w:r>
      <w:r>
        <w:rPr>
          <w:rFonts w:hint="eastAsia" w:ascii="黑体" w:hAnsi="宋体" w:eastAsia="黑体" w:cs="宋体"/>
          <w:kern w:val="0"/>
          <w:sz w:val="32"/>
          <w:szCs w:val="32"/>
        </w:rPr>
        <w:t>不足</w:t>
      </w:r>
    </w:p>
    <w:p>
      <w:pPr>
        <w:pStyle w:val="26"/>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年我镇政务公开工作在取得了良好的成效，但还存在一定不足，主要表现在：</w:t>
      </w:r>
      <w:r>
        <w:t>窗体顶端</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有以下几个方面：一是信息更新还不够及时，公开质量有待提高。对信息公开的意识有待进一步提高，主动公开政府信息的责任意识还比较薄弱。二是政务公开工作力量薄弱，队伍建设还需加强，工作量大，任务重，需要加大人员配置。</w:t>
      </w:r>
    </w:p>
    <w:p>
      <w:pPr>
        <w:widowControl/>
        <w:spacing w:line="560" w:lineRule="exact"/>
        <w:ind w:firstLine="627" w:firstLineChars="196"/>
        <w:rPr>
          <w:rFonts w:hint="eastAsia" w:ascii="黑体" w:hAnsi="宋体" w:eastAsia="黑体" w:cs="宋体"/>
          <w:kern w:val="0"/>
          <w:sz w:val="32"/>
          <w:szCs w:val="32"/>
          <w:lang w:val="en-US" w:eastAsia="zh-CN"/>
        </w:rPr>
      </w:pPr>
      <w:r>
        <w:rPr>
          <w:rFonts w:hint="eastAsia" w:ascii="黑体" w:hAnsi="宋体" w:eastAsia="黑体" w:cs="宋体"/>
          <w:kern w:val="0"/>
          <w:sz w:val="32"/>
          <w:szCs w:val="32"/>
          <w:lang w:val="en-US" w:eastAsia="zh-CN"/>
        </w:rPr>
        <w:t>六、今后的主要工作</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虽然全镇政府信息公开工作在诸多方面有了较大的进步，但与公众的需求还存在差距，公开内容的及时性、全面性以及公开形式的便民性等都还需要在今后工作中改进。</w:t>
      </w:r>
    </w:p>
    <w:p>
      <w:pPr>
        <w:spacing w:line="560" w:lineRule="exact"/>
        <w:ind w:firstLine="640" w:firstLineChars="200"/>
        <w:rPr>
          <w:rFonts w:hint="eastAsia" w:ascii="楷体_GB2312" w:hAnsi="宋体" w:eastAsia="楷体_GB2312" w:cs="宋体"/>
          <w:bCs/>
          <w:kern w:val="0"/>
          <w:sz w:val="32"/>
          <w:szCs w:val="32"/>
          <w:lang w:val="en-US" w:eastAsia="zh-CN" w:bidi="ar-SA"/>
        </w:rPr>
      </w:pPr>
      <w:r>
        <w:rPr>
          <w:rFonts w:hint="eastAsia" w:ascii="楷体_GB2312" w:hAnsi="宋体" w:eastAsia="楷体_GB2312" w:cs="宋体"/>
          <w:bCs/>
          <w:kern w:val="0"/>
          <w:sz w:val="32"/>
          <w:szCs w:val="32"/>
          <w:lang w:val="en-US" w:eastAsia="zh-CN" w:bidi="ar-SA"/>
        </w:rPr>
        <w:t>（一）进一步拓宽公开渠道</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进一步梳理整合政府信息，规范公开政府办事服务信息；在其它公共场所采用政府简报、公开栏、便民手册等多种方式，为公民、法人或者其它组织获取政府信息提供便利。</w:t>
      </w:r>
    </w:p>
    <w:p>
      <w:pPr>
        <w:spacing w:line="560" w:lineRule="exact"/>
        <w:ind w:firstLine="640" w:firstLineChars="200"/>
        <w:rPr>
          <w:rFonts w:hint="eastAsia" w:ascii="楷体_GB2312" w:hAnsi="宋体" w:eastAsia="楷体_GB2312" w:cs="宋体"/>
          <w:bCs/>
          <w:kern w:val="0"/>
          <w:sz w:val="32"/>
          <w:szCs w:val="32"/>
          <w:lang w:val="en-US" w:eastAsia="zh-CN" w:bidi="ar-SA"/>
        </w:rPr>
      </w:pPr>
      <w:r>
        <w:rPr>
          <w:rFonts w:hint="eastAsia" w:ascii="楷体_GB2312" w:hAnsi="宋体" w:eastAsia="楷体_GB2312" w:cs="宋体"/>
          <w:bCs/>
          <w:kern w:val="0"/>
          <w:sz w:val="32"/>
          <w:szCs w:val="32"/>
          <w:lang w:val="en-US" w:eastAsia="zh-CN" w:bidi="ar-SA"/>
        </w:rPr>
        <w:t>（二）进一步规范工作流程</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升级完善全镇政府信息公开目录体系，规范公开行为，逐级细化政府信息公开审核、发布、监督评议、问责等工作流程。</w:t>
      </w:r>
    </w:p>
    <w:p>
      <w:pPr>
        <w:spacing w:line="560" w:lineRule="exact"/>
        <w:ind w:firstLine="640" w:firstLineChars="200"/>
        <w:rPr>
          <w:rFonts w:hint="eastAsia" w:ascii="楷体_GB2312" w:hAnsi="宋体" w:eastAsia="楷体_GB2312" w:cs="宋体"/>
          <w:bCs/>
          <w:kern w:val="0"/>
          <w:sz w:val="32"/>
          <w:szCs w:val="32"/>
          <w:lang w:val="en-US" w:eastAsia="zh-CN" w:bidi="ar-SA"/>
        </w:rPr>
      </w:pPr>
      <w:r>
        <w:rPr>
          <w:rFonts w:hint="eastAsia" w:ascii="楷体_GB2312" w:hAnsi="宋体" w:eastAsia="楷体_GB2312" w:cs="宋体"/>
          <w:bCs/>
          <w:kern w:val="0"/>
          <w:sz w:val="32"/>
          <w:szCs w:val="32"/>
          <w:lang w:val="en-US" w:eastAsia="zh-CN" w:bidi="ar-SA"/>
        </w:rPr>
        <w:t>（三）进一步完善配套制度</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完善依申请公开分发、处理、反馈工作机制，依法稳妥做好依申请公开工作；建立健全政府信息发布机制，及时澄清虚假或不完整信息；制定政府信息公开考核制度，细化考核内容。</w:t>
      </w:r>
    </w:p>
    <w:p>
      <w:pPr>
        <w:spacing w:line="560" w:lineRule="exact"/>
        <w:ind w:firstLine="640" w:firstLineChars="200"/>
        <w:rPr>
          <w:rFonts w:hint="eastAsia" w:ascii="楷体_GB2312" w:hAnsi="宋体" w:eastAsia="楷体_GB2312" w:cs="宋体"/>
          <w:bCs/>
          <w:kern w:val="0"/>
          <w:sz w:val="32"/>
          <w:szCs w:val="32"/>
          <w:lang w:val="en-US" w:eastAsia="zh-CN" w:bidi="ar-SA"/>
        </w:rPr>
      </w:pPr>
      <w:r>
        <w:rPr>
          <w:rFonts w:hint="eastAsia" w:ascii="楷体_GB2312" w:hAnsi="宋体" w:eastAsia="楷体_GB2312" w:cs="宋体"/>
          <w:bCs/>
          <w:kern w:val="0"/>
          <w:sz w:val="32"/>
          <w:szCs w:val="32"/>
          <w:lang w:val="en-US" w:eastAsia="zh-CN" w:bidi="ar-SA"/>
        </w:rPr>
        <w:t>（四）进一步加大培训力度</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参加区信息公开管理办组织的政府信息公开业务培训，不断提高政务信息工作人员的综合素质，增强处理信息的能力，提高信息质量。同时，建立健全政府信息公开工作的各项工作制度，确保我镇政府信息公开工作顺利开展。</w:t>
      </w:r>
    </w:p>
    <w:p>
      <w:pPr>
        <w:spacing w:line="560" w:lineRule="exact"/>
        <w:ind w:firstLine="480"/>
        <w:rPr>
          <w:rFonts w:ascii="仿宋_GB2312" w:hAnsi="宋体" w:eastAsia="仿宋_GB2312" w:cs="宋体"/>
          <w:kern w:val="0"/>
          <w:sz w:val="32"/>
          <w:szCs w:val="32"/>
        </w:rPr>
      </w:pPr>
    </w:p>
    <w:p>
      <w:pPr>
        <w:spacing w:line="560" w:lineRule="exact"/>
        <w:ind w:firstLine="480"/>
        <w:rPr>
          <w:rFonts w:ascii="仿宋_GB2312" w:hAnsi="宋体" w:eastAsia="仿宋_GB2312" w:cs="宋体"/>
          <w:kern w:val="0"/>
          <w:sz w:val="32"/>
          <w:szCs w:val="32"/>
        </w:rPr>
      </w:pPr>
    </w:p>
    <w:p>
      <w:pPr>
        <w:widowControl/>
        <w:spacing w:line="560" w:lineRule="exact"/>
        <w:ind w:left="4469" w:leftChars="2128" w:right="1440"/>
        <w:jc w:val="right"/>
        <w:rPr>
          <w:rFonts w:hint="eastAsia" w:ascii="仿宋_GB2312" w:hAnsi="宋体" w:eastAsia="仿宋_GB2312" w:cs="宋体"/>
          <w:kern w:val="0"/>
          <w:sz w:val="32"/>
          <w:szCs w:val="32"/>
        </w:rPr>
      </w:pPr>
    </w:p>
    <w:p>
      <w:pPr>
        <w:widowControl/>
        <w:spacing w:line="560" w:lineRule="exact"/>
        <w:ind w:left="4469" w:leftChars="2128" w:right="1440"/>
        <w:jc w:val="right"/>
        <w:rPr>
          <w:rFonts w:hint="eastAsia" w:ascii="仿宋_GB2312" w:hAnsi="宋体" w:eastAsia="仿宋_GB2312" w:cs="宋体"/>
          <w:kern w:val="0"/>
          <w:sz w:val="32"/>
          <w:szCs w:val="32"/>
        </w:rPr>
      </w:pPr>
    </w:p>
    <w:p>
      <w:pPr>
        <w:widowControl/>
        <w:spacing w:line="560" w:lineRule="exact"/>
        <w:ind w:left="4469" w:leftChars="2128" w:right="1440"/>
        <w:jc w:val="right"/>
        <w:rPr>
          <w:rFonts w:hint="eastAsia" w:ascii="仿宋_GB2312" w:hAnsi="宋体" w:eastAsia="仿宋_GB2312" w:cs="宋体"/>
          <w:kern w:val="0"/>
          <w:sz w:val="32"/>
          <w:szCs w:val="32"/>
        </w:rPr>
      </w:pPr>
    </w:p>
    <w:p>
      <w:pPr>
        <w:widowControl/>
        <w:spacing w:line="560" w:lineRule="exact"/>
        <w:ind w:left="4469" w:leftChars="2128" w:right="1440"/>
        <w:jc w:val="right"/>
        <w:rPr>
          <w:rFonts w:hint="eastAsia" w:ascii="仿宋_GB2312" w:hAnsi="宋体" w:eastAsia="仿宋_GB2312" w:cs="宋体"/>
          <w:kern w:val="0"/>
          <w:sz w:val="32"/>
          <w:szCs w:val="32"/>
        </w:rPr>
      </w:pPr>
    </w:p>
    <w:p>
      <w:pPr>
        <w:widowControl/>
        <w:spacing w:line="560" w:lineRule="exact"/>
        <w:ind w:left="4469" w:leftChars="2128" w:right="1440"/>
        <w:jc w:val="right"/>
        <w:rPr>
          <w:rFonts w:hint="eastAsia" w:ascii="仿宋_GB2312" w:hAnsi="宋体" w:eastAsia="仿宋_GB2312" w:cs="宋体"/>
          <w:kern w:val="0"/>
          <w:sz w:val="32"/>
          <w:szCs w:val="32"/>
        </w:rPr>
      </w:pPr>
    </w:p>
    <w:p>
      <w:pPr>
        <w:widowControl/>
        <w:spacing w:line="560" w:lineRule="exact"/>
        <w:ind w:left="4469" w:leftChars="2128" w:right="1440"/>
        <w:jc w:val="right"/>
        <w:rPr>
          <w:rFonts w:hint="eastAsia" w:ascii="仿宋_GB2312" w:hAnsi="宋体" w:eastAsia="仿宋_GB2312" w:cs="宋体"/>
          <w:kern w:val="0"/>
          <w:sz w:val="32"/>
          <w:szCs w:val="32"/>
        </w:rPr>
      </w:pPr>
    </w:p>
    <w:p>
      <w:pPr>
        <w:widowControl/>
        <w:spacing w:line="560" w:lineRule="exact"/>
        <w:ind w:left="4469" w:leftChars="2128" w:right="1440"/>
        <w:jc w:val="right"/>
        <w:rPr>
          <w:rFonts w:hint="eastAsia" w:ascii="仿宋_GB2312" w:hAnsi="宋体" w:eastAsia="仿宋_GB2312" w:cs="宋体"/>
          <w:kern w:val="0"/>
          <w:sz w:val="32"/>
          <w:szCs w:val="32"/>
        </w:rPr>
      </w:pPr>
    </w:p>
    <w:tbl>
      <w:tblPr>
        <w:tblStyle w:val="13"/>
        <w:tblW w:w="9555"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55"/>
        <w:gridCol w:w="7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555" w:type="dxa"/>
            <w:gridSpan w:val="3"/>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7755"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c>
          <w:tcPr>
            <w:tcW w:w="720" w:type="dxa"/>
            <w:tcBorders>
              <w:top w:val="nil"/>
              <w:left w:val="nil"/>
              <w:bottom w:val="nil"/>
              <w:right w:val="nil"/>
            </w:tcBorders>
            <w:shd w:val="clear" w:color="FFFFFF" w:fill="auto"/>
            <w:vAlign w:val="center"/>
          </w:tcPr>
          <w:p>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填报单位（盖章）：</w:t>
            </w:r>
            <w:r>
              <w:rPr>
                <w:rFonts w:hint="eastAsia" w:ascii="仿宋_GB2312" w:hAnsi="宋体" w:eastAsia="仿宋_GB2312" w:cs="宋体"/>
                <w:kern w:val="0"/>
                <w:sz w:val="24"/>
                <w:lang w:eastAsia="zh-CN"/>
              </w:rPr>
              <w:t>北京市大兴区旧宫镇政府</w:t>
            </w:r>
          </w:p>
        </w:tc>
        <w:tc>
          <w:tcPr>
            <w:tcW w:w="720" w:type="dxa"/>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327</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元</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9555" w:type="dxa"/>
            <w:gridSpan w:val="3"/>
            <w:tcBorders>
              <w:top w:val="single" w:color="auto" w:sz="8" w:space="0"/>
              <w:left w:val="nil"/>
              <w:bottom w:val="nil"/>
              <w:right w:val="nil"/>
            </w:tcBorders>
            <w:vAlign w:val="center"/>
          </w:tcPr>
          <w:p>
            <w:pPr>
              <w:widowControl/>
              <w:jc w:val="left"/>
              <w:rPr>
                <w:rFonts w:ascii="仿宋_GB2312" w:hAnsi="宋体" w:eastAsia="仿宋_GB2312" w:cs="宋体"/>
                <w:kern w:val="0"/>
                <w:sz w:val="24"/>
              </w:rPr>
            </w:pPr>
          </w:p>
          <w:p>
            <w:pPr>
              <w:widowControl/>
              <w:jc w:val="left"/>
              <w:rPr>
                <w:rFonts w:ascii="仿宋_GB2312" w:hAnsi="宋体" w:eastAsia="仿宋_GB2312" w:cs="宋体"/>
                <w:kern w:val="0"/>
                <w:sz w:val="24"/>
              </w:rPr>
            </w:pPr>
            <w:r>
              <w:rPr>
                <w:rFonts w:hint="eastAsia" w:ascii="仿宋_GB2312" w:hAnsi="宋体" w:eastAsia="仿宋_GB2312" w:cs="宋体"/>
                <w:kern w:val="0"/>
                <w:sz w:val="24"/>
              </w:rPr>
              <w:t>单位负责人：</w:t>
            </w:r>
            <w:r>
              <w:rPr>
                <w:rFonts w:hint="eastAsia" w:ascii="仿宋_GB2312" w:hAnsi="宋体" w:eastAsia="仿宋_GB2312" w:cs="宋体"/>
                <w:kern w:val="0"/>
                <w:sz w:val="24"/>
                <w:lang w:eastAsia="zh-CN"/>
              </w:rPr>
              <w:t>黄浩</w:t>
            </w:r>
            <w:r>
              <w:rPr>
                <w:rFonts w:hint="eastAsia" w:ascii="仿宋_GB2312" w:hAnsi="宋体" w:eastAsia="仿宋_GB2312" w:cs="宋体"/>
                <w:kern w:val="0"/>
                <w:sz w:val="24"/>
              </w:rPr>
              <w:t xml:space="preserve">              审核人：</w:t>
            </w:r>
            <w:r>
              <w:rPr>
                <w:rFonts w:hint="eastAsia" w:ascii="仿宋_GB2312" w:hAnsi="宋体" w:eastAsia="仿宋_GB2312" w:cs="宋体"/>
                <w:kern w:val="0"/>
                <w:sz w:val="24"/>
                <w:lang w:eastAsia="zh-CN"/>
              </w:rPr>
              <w:t>郑婷</w:t>
            </w:r>
            <w:r>
              <w:rPr>
                <w:rFonts w:hint="eastAsia" w:ascii="仿宋_GB2312" w:hAnsi="宋体" w:eastAsia="仿宋_GB2312" w:cs="宋体"/>
                <w:kern w:val="0"/>
                <w:sz w:val="24"/>
              </w:rPr>
              <w:t xml:space="preserve">           填报人：</w:t>
            </w:r>
            <w:r>
              <w:rPr>
                <w:rFonts w:hint="eastAsia" w:ascii="仿宋_GB2312" w:hAnsi="宋体" w:eastAsia="仿宋_GB2312" w:cs="宋体"/>
                <w:kern w:val="0"/>
                <w:sz w:val="24"/>
                <w:lang w:eastAsia="zh-CN"/>
              </w:rPr>
              <w:t>赵英妮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9555" w:type="dxa"/>
            <w:gridSpan w:val="3"/>
            <w:tcBorders>
              <w:top w:val="nil"/>
              <w:left w:val="nil"/>
              <w:bottom w:val="nil"/>
              <w:right w:val="nil"/>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联系电话：</w:t>
            </w:r>
            <w:r>
              <w:rPr>
                <w:rFonts w:hint="eastAsia" w:ascii="仿宋_GB2312" w:hAnsi="宋体" w:eastAsia="仿宋_GB2312" w:cs="宋体"/>
                <w:kern w:val="0"/>
                <w:sz w:val="24"/>
                <w:lang w:val="en-US" w:eastAsia="zh-CN"/>
              </w:rPr>
              <w:t>87961298</w:t>
            </w:r>
            <w:r>
              <w:rPr>
                <w:rFonts w:hint="eastAsia" w:ascii="仿宋_GB2312" w:hAnsi="宋体" w:eastAsia="仿宋_GB2312" w:cs="宋体"/>
                <w:kern w:val="0"/>
                <w:sz w:val="24"/>
              </w:rPr>
              <w:t xml:space="preserve">                                   填报日期：</w:t>
            </w:r>
            <w:r>
              <w:rPr>
                <w:rFonts w:hint="eastAsia" w:ascii="仿宋_GB2312" w:hAnsi="宋体" w:eastAsia="仿宋_GB2312" w:cs="宋体"/>
                <w:kern w:val="0"/>
                <w:sz w:val="24"/>
                <w:lang w:val="en-US" w:eastAsia="zh-CN"/>
              </w:rPr>
              <w:t>2019年2月</w:t>
            </w:r>
          </w:p>
        </w:tc>
      </w:tr>
    </w:tbl>
    <w:p/>
    <w:p>
      <w:pPr>
        <w:widowControl/>
        <w:spacing w:line="560" w:lineRule="exact"/>
        <w:ind w:left="4469" w:leftChars="2128" w:right="144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sectPr>
      <w:footerReference r:id="rId3" w:type="default"/>
      <w:footerReference r:id="rId4" w:type="even"/>
      <w:pgSz w:w="11906" w:h="16838"/>
      <w:pgMar w:top="1361" w:right="1701" w:bottom="136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汉仪大宋简">
    <w:altName w:val="Arial"/>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auto"/>
    <w:pitch w:val="default"/>
    <w:sig w:usb0="00000000"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AFF" w:usb1="C0007843" w:usb2="00000009" w:usb3="00000000" w:csb0="400001FF" w:csb1="FFFF0000"/>
  </w:font>
  <w:font w:name="方正魏碑简体">
    <w:altName w:val="微软雅黑"/>
    <w:panose1 w:val="02010601030101010101"/>
    <w:charset w:val="86"/>
    <w:family w:val="auto"/>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F34FE"/>
    <w:rsid w:val="00011299"/>
    <w:rsid w:val="0001550B"/>
    <w:rsid w:val="00024A33"/>
    <w:rsid w:val="00026133"/>
    <w:rsid w:val="00030ED2"/>
    <w:rsid w:val="000477DD"/>
    <w:rsid w:val="00061A8B"/>
    <w:rsid w:val="0006724E"/>
    <w:rsid w:val="00073112"/>
    <w:rsid w:val="0008546B"/>
    <w:rsid w:val="0008546D"/>
    <w:rsid w:val="00091B5A"/>
    <w:rsid w:val="00095C94"/>
    <w:rsid w:val="000C3E2E"/>
    <w:rsid w:val="000D7F41"/>
    <w:rsid w:val="000E18D5"/>
    <w:rsid w:val="000F5455"/>
    <w:rsid w:val="000F57C6"/>
    <w:rsid w:val="00135812"/>
    <w:rsid w:val="00136479"/>
    <w:rsid w:val="001649F9"/>
    <w:rsid w:val="00165D78"/>
    <w:rsid w:val="001770DC"/>
    <w:rsid w:val="0018353B"/>
    <w:rsid w:val="00184B4B"/>
    <w:rsid w:val="00191E43"/>
    <w:rsid w:val="001969C7"/>
    <w:rsid w:val="001A132F"/>
    <w:rsid w:val="001A438D"/>
    <w:rsid w:val="001C335D"/>
    <w:rsid w:val="001C7ED9"/>
    <w:rsid w:val="001E0EDB"/>
    <w:rsid w:val="001E11A8"/>
    <w:rsid w:val="001F1E77"/>
    <w:rsid w:val="0020438B"/>
    <w:rsid w:val="002050C9"/>
    <w:rsid w:val="00215A1F"/>
    <w:rsid w:val="00220270"/>
    <w:rsid w:val="00234422"/>
    <w:rsid w:val="00263CF6"/>
    <w:rsid w:val="0026751C"/>
    <w:rsid w:val="00267D9B"/>
    <w:rsid w:val="00276839"/>
    <w:rsid w:val="00282A54"/>
    <w:rsid w:val="002A61EF"/>
    <w:rsid w:val="002B3EA2"/>
    <w:rsid w:val="002C600B"/>
    <w:rsid w:val="002C6CC3"/>
    <w:rsid w:val="002D25F5"/>
    <w:rsid w:val="002D4C58"/>
    <w:rsid w:val="002E4D22"/>
    <w:rsid w:val="002E723F"/>
    <w:rsid w:val="002F000C"/>
    <w:rsid w:val="002F450B"/>
    <w:rsid w:val="003018D6"/>
    <w:rsid w:val="00303BA7"/>
    <w:rsid w:val="0031191D"/>
    <w:rsid w:val="00312FA6"/>
    <w:rsid w:val="00315E66"/>
    <w:rsid w:val="0032036E"/>
    <w:rsid w:val="00323318"/>
    <w:rsid w:val="0033311E"/>
    <w:rsid w:val="00350B99"/>
    <w:rsid w:val="00364095"/>
    <w:rsid w:val="00373CA6"/>
    <w:rsid w:val="00385552"/>
    <w:rsid w:val="00386739"/>
    <w:rsid w:val="00391E8B"/>
    <w:rsid w:val="00392C2C"/>
    <w:rsid w:val="003937E1"/>
    <w:rsid w:val="00393804"/>
    <w:rsid w:val="003A2DE8"/>
    <w:rsid w:val="003B0997"/>
    <w:rsid w:val="003B56C0"/>
    <w:rsid w:val="003B75D6"/>
    <w:rsid w:val="003C2E86"/>
    <w:rsid w:val="003C2EA7"/>
    <w:rsid w:val="003C3529"/>
    <w:rsid w:val="003C4B6C"/>
    <w:rsid w:val="003D3C84"/>
    <w:rsid w:val="003D407B"/>
    <w:rsid w:val="003E2089"/>
    <w:rsid w:val="003F0526"/>
    <w:rsid w:val="003F386C"/>
    <w:rsid w:val="0040195E"/>
    <w:rsid w:val="00404D78"/>
    <w:rsid w:val="00415FC4"/>
    <w:rsid w:val="00430A10"/>
    <w:rsid w:val="0043690A"/>
    <w:rsid w:val="00442F1C"/>
    <w:rsid w:val="00444749"/>
    <w:rsid w:val="00455801"/>
    <w:rsid w:val="00455D1F"/>
    <w:rsid w:val="00464DE1"/>
    <w:rsid w:val="004755FE"/>
    <w:rsid w:val="00475F51"/>
    <w:rsid w:val="00480EBD"/>
    <w:rsid w:val="004835AE"/>
    <w:rsid w:val="00487674"/>
    <w:rsid w:val="00493506"/>
    <w:rsid w:val="0049714A"/>
    <w:rsid w:val="004B1F88"/>
    <w:rsid w:val="004E0C30"/>
    <w:rsid w:val="004E3F3D"/>
    <w:rsid w:val="004E4665"/>
    <w:rsid w:val="004E7A7F"/>
    <w:rsid w:val="00500F43"/>
    <w:rsid w:val="0050306D"/>
    <w:rsid w:val="005038B7"/>
    <w:rsid w:val="005051AA"/>
    <w:rsid w:val="00511221"/>
    <w:rsid w:val="00511D6A"/>
    <w:rsid w:val="00520A2A"/>
    <w:rsid w:val="00552C13"/>
    <w:rsid w:val="00552E76"/>
    <w:rsid w:val="00561B6A"/>
    <w:rsid w:val="00566A85"/>
    <w:rsid w:val="0057505F"/>
    <w:rsid w:val="00576AA8"/>
    <w:rsid w:val="00590400"/>
    <w:rsid w:val="005933D4"/>
    <w:rsid w:val="005A43F9"/>
    <w:rsid w:val="005A5BA1"/>
    <w:rsid w:val="005B4E48"/>
    <w:rsid w:val="005B59E2"/>
    <w:rsid w:val="005C4FC2"/>
    <w:rsid w:val="005C5EB9"/>
    <w:rsid w:val="005D35EC"/>
    <w:rsid w:val="005D38A7"/>
    <w:rsid w:val="005D454A"/>
    <w:rsid w:val="005D70D9"/>
    <w:rsid w:val="005E06C3"/>
    <w:rsid w:val="005E137E"/>
    <w:rsid w:val="005E3B9B"/>
    <w:rsid w:val="005F1635"/>
    <w:rsid w:val="005F42E9"/>
    <w:rsid w:val="00617C03"/>
    <w:rsid w:val="0062038E"/>
    <w:rsid w:val="006456F4"/>
    <w:rsid w:val="0065594D"/>
    <w:rsid w:val="00656E27"/>
    <w:rsid w:val="00664F6A"/>
    <w:rsid w:val="00673972"/>
    <w:rsid w:val="006800C1"/>
    <w:rsid w:val="006806E4"/>
    <w:rsid w:val="00685080"/>
    <w:rsid w:val="0068740C"/>
    <w:rsid w:val="006961BF"/>
    <w:rsid w:val="006A5E51"/>
    <w:rsid w:val="006B2C55"/>
    <w:rsid w:val="006C7D26"/>
    <w:rsid w:val="006D3C9C"/>
    <w:rsid w:val="00704AAF"/>
    <w:rsid w:val="00716195"/>
    <w:rsid w:val="007300BC"/>
    <w:rsid w:val="007318B4"/>
    <w:rsid w:val="00732FB8"/>
    <w:rsid w:val="00733332"/>
    <w:rsid w:val="0073390C"/>
    <w:rsid w:val="00740DC3"/>
    <w:rsid w:val="007440C9"/>
    <w:rsid w:val="00747B06"/>
    <w:rsid w:val="00750D2A"/>
    <w:rsid w:val="00754E59"/>
    <w:rsid w:val="00770AD8"/>
    <w:rsid w:val="00770D94"/>
    <w:rsid w:val="0077218A"/>
    <w:rsid w:val="00772A10"/>
    <w:rsid w:val="007746CC"/>
    <w:rsid w:val="00777A23"/>
    <w:rsid w:val="00787311"/>
    <w:rsid w:val="007939C3"/>
    <w:rsid w:val="007A1833"/>
    <w:rsid w:val="007B147A"/>
    <w:rsid w:val="007C157F"/>
    <w:rsid w:val="007C71C1"/>
    <w:rsid w:val="007F2536"/>
    <w:rsid w:val="00800AA7"/>
    <w:rsid w:val="00802EFC"/>
    <w:rsid w:val="00804A0A"/>
    <w:rsid w:val="00807928"/>
    <w:rsid w:val="008238B3"/>
    <w:rsid w:val="00824136"/>
    <w:rsid w:val="00830104"/>
    <w:rsid w:val="00843EA0"/>
    <w:rsid w:val="00845ADF"/>
    <w:rsid w:val="00846086"/>
    <w:rsid w:val="00854245"/>
    <w:rsid w:val="00860E3E"/>
    <w:rsid w:val="00870A1E"/>
    <w:rsid w:val="00871CC0"/>
    <w:rsid w:val="00874774"/>
    <w:rsid w:val="00875C8E"/>
    <w:rsid w:val="00896F27"/>
    <w:rsid w:val="008A2B14"/>
    <w:rsid w:val="008A3AC4"/>
    <w:rsid w:val="008B1E37"/>
    <w:rsid w:val="008B63F8"/>
    <w:rsid w:val="008C1089"/>
    <w:rsid w:val="008C4AF7"/>
    <w:rsid w:val="008D7B35"/>
    <w:rsid w:val="008E15A5"/>
    <w:rsid w:val="008E196E"/>
    <w:rsid w:val="008E6450"/>
    <w:rsid w:val="009024B3"/>
    <w:rsid w:val="00906445"/>
    <w:rsid w:val="00910CBB"/>
    <w:rsid w:val="0092083B"/>
    <w:rsid w:val="00922313"/>
    <w:rsid w:val="0092687B"/>
    <w:rsid w:val="009271F8"/>
    <w:rsid w:val="00931057"/>
    <w:rsid w:val="009367A0"/>
    <w:rsid w:val="0094334E"/>
    <w:rsid w:val="00945EBA"/>
    <w:rsid w:val="00952ECF"/>
    <w:rsid w:val="00957C70"/>
    <w:rsid w:val="009706DE"/>
    <w:rsid w:val="00971C58"/>
    <w:rsid w:val="009746D0"/>
    <w:rsid w:val="00987651"/>
    <w:rsid w:val="00990E70"/>
    <w:rsid w:val="0099649A"/>
    <w:rsid w:val="009A64C0"/>
    <w:rsid w:val="009B1087"/>
    <w:rsid w:val="009B20D3"/>
    <w:rsid w:val="009B3C87"/>
    <w:rsid w:val="009C6833"/>
    <w:rsid w:val="009D2611"/>
    <w:rsid w:val="009D2DFC"/>
    <w:rsid w:val="009D3508"/>
    <w:rsid w:val="009D79B0"/>
    <w:rsid w:val="009E1810"/>
    <w:rsid w:val="009F285D"/>
    <w:rsid w:val="009F38A3"/>
    <w:rsid w:val="009F3F88"/>
    <w:rsid w:val="00A0311A"/>
    <w:rsid w:val="00A1509C"/>
    <w:rsid w:val="00A20BE9"/>
    <w:rsid w:val="00A23A68"/>
    <w:rsid w:val="00A6129A"/>
    <w:rsid w:val="00A61446"/>
    <w:rsid w:val="00A714B2"/>
    <w:rsid w:val="00A90797"/>
    <w:rsid w:val="00AD5E1D"/>
    <w:rsid w:val="00AD6B74"/>
    <w:rsid w:val="00AE39DA"/>
    <w:rsid w:val="00AE73D2"/>
    <w:rsid w:val="00AF39B8"/>
    <w:rsid w:val="00AF7359"/>
    <w:rsid w:val="00B06294"/>
    <w:rsid w:val="00B128C1"/>
    <w:rsid w:val="00B13752"/>
    <w:rsid w:val="00B15089"/>
    <w:rsid w:val="00B64338"/>
    <w:rsid w:val="00B72A12"/>
    <w:rsid w:val="00B90653"/>
    <w:rsid w:val="00B92952"/>
    <w:rsid w:val="00BA1750"/>
    <w:rsid w:val="00BA778C"/>
    <w:rsid w:val="00BB329A"/>
    <w:rsid w:val="00BC3B1C"/>
    <w:rsid w:val="00BD0DF3"/>
    <w:rsid w:val="00BD4C14"/>
    <w:rsid w:val="00BD7654"/>
    <w:rsid w:val="00C008B5"/>
    <w:rsid w:val="00C127B0"/>
    <w:rsid w:val="00C1318D"/>
    <w:rsid w:val="00C13EDF"/>
    <w:rsid w:val="00C2000A"/>
    <w:rsid w:val="00C20C3E"/>
    <w:rsid w:val="00C21AD9"/>
    <w:rsid w:val="00C32DA8"/>
    <w:rsid w:val="00C33A95"/>
    <w:rsid w:val="00C66BED"/>
    <w:rsid w:val="00C70936"/>
    <w:rsid w:val="00C71952"/>
    <w:rsid w:val="00C9001A"/>
    <w:rsid w:val="00C92922"/>
    <w:rsid w:val="00CA3ADA"/>
    <w:rsid w:val="00CC1169"/>
    <w:rsid w:val="00CC2730"/>
    <w:rsid w:val="00CC6F1F"/>
    <w:rsid w:val="00CD2247"/>
    <w:rsid w:val="00CD70A9"/>
    <w:rsid w:val="00CE2D49"/>
    <w:rsid w:val="00CE7AA8"/>
    <w:rsid w:val="00CE7FF0"/>
    <w:rsid w:val="00CF1B2B"/>
    <w:rsid w:val="00D0244E"/>
    <w:rsid w:val="00D03C7D"/>
    <w:rsid w:val="00D14DEE"/>
    <w:rsid w:val="00D22E11"/>
    <w:rsid w:val="00D23DCC"/>
    <w:rsid w:val="00D35E05"/>
    <w:rsid w:val="00D37483"/>
    <w:rsid w:val="00D52A19"/>
    <w:rsid w:val="00D61FDB"/>
    <w:rsid w:val="00D622F1"/>
    <w:rsid w:val="00D748D2"/>
    <w:rsid w:val="00D84020"/>
    <w:rsid w:val="00D85444"/>
    <w:rsid w:val="00D86876"/>
    <w:rsid w:val="00DA019D"/>
    <w:rsid w:val="00DA26B0"/>
    <w:rsid w:val="00DB6223"/>
    <w:rsid w:val="00DC3D8E"/>
    <w:rsid w:val="00DD0601"/>
    <w:rsid w:val="00DE49A7"/>
    <w:rsid w:val="00DE52B6"/>
    <w:rsid w:val="00DF0718"/>
    <w:rsid w:val="00DF0BD8"/>
    <w:rsid w:val="00DF4EBD"/>
    <w:rsid w:val="00E02AE0"/>
    <w:rsid w:val="00E034E9"/>
    <w:rsid w:val="00E10622"/>
    <w:rsid w:val="00E112FE"/>
    <w:rsid w:val="00E128C4"/>
    <w:rsid w:val="00E20708"/>
    <w:rsid w:val="00E20935"/>
    <w:rsid w:val="00E219EF"/>
    <w:rsid w:val="00E32008"/>
    <w:rsid w:val="00E33F69"/>
    <w:rsid w:val="00E36228"/>
    <w:rsid w:val="00E71476"/>
    <w:rsid w:val="00E74F2C"/>
    <w:rsid w:val="00E751AE"/>
    <w:rsid w:val="00E90178"/>
    <w:rsid w:val="00E91E68"/>
    <w:rsid w:val="00EA0880"/>
    <w:rsid w:val="00EA4E95"/>
    <w:rsid w:val="00EB1F9C"/>
    <w:rsid w:val="00EB56DE"/>
    <w:rsid w:val="00EC2BF2"/>
    <w:rsid w:val="00ED2876"/>
    <w:rsid w:val="00ED2A5C"/>
    <w:rsid w:val="00ED3380"/>
    <w:rsid w:val="00EE462E"/>
    <w:rsid w:val="00EF142A"/>
    <w:rsid w:val="00EF398F"/>
    <w:rsid w:val="00EF3F47"/>
    <w:rsid w:val="00EF4D7C"/>
    <w:rsid w:val="00EF52CD"/>
    <w:rsid w:val="00F2797D"/>
    <w:rsid w:val="00F32436"/>
    <w:rsid w:val="00F32D9A"/>
    <w:rsid w:val="00F34CEC"/>
    <w:rsid w:val="00F401B1"/>
    <w:rsid w:val="00F438C0"/>
    <w:rsid w:val="00F578B5"/>
    <w:rsid w:val="00F60F29"/>
    <w:rsid w:val="00F95C81"/>
    <w:rsid w:val="00FB3A68"/>
    <w:rsid w:val="00FB481B"/>
    <w:rsid w:val="00FC24B4"/>
    <w:rsid w:val="00FC27C7"/>
    <w:rsid w:val="00FC6666"/>
    <w:rsid w:val="00FD09DA"/>
    <w:rsid w:val="00FE4A40"/>
    <w:rsid w:val="00FE5955"/>
    <w:rsid w:val="00FE759B"/>
    <w:rsid w:val="00FF0E63"/>
    <w:rsid w:val="00FF34FE"/>
    <w:rsid w:val="0195330D"/>
    <w:rsid w:val="01E476FE"/>
    <w:rsid w:val="02D149AD"/>
    <w:rsid w:val="03617775"/>
    <w:rsid w:val="03D97EF5"/>
    <w:rsid w:val="03FB5394"/>
    <w:rsid w:val="04C87066"/>
    <w:rsid w:val="05B2234B"/>
    <w:rsid w:val="065B747D"/>
    <w:rsid w:val="079D330C"/>
    <w:rsid w:val="08590CC4"/>
    <w:rsid w:val="09CA5EA0"/>
    <w:rsid w:val="09FB39F8"/>
    <w:rsid w:val="0E686AA6"/>
    <w:rsid w:val="0FD92078"/>
    <w:rsid w:val="103255EB"/>
    <w:rsid w:val="11272080"/>
    <w:rsid w:val="13E05FAA"/>
    <w:rsid w:val="14842F64"/>
    <w:rsid w:val="14EA1CE0"/>
    <w:rsid w:val="16690670"/>
    <w:rsid w:val="198D60AC"/>
    <w:rsid w:val="1A504FBA"/>
    <w:rsid w:val="1E0B605A"/>
    <w:rsid w:val="20457EE2"/>
    <w:rsid w:val="20934B7E"/>
    <w:rsid w:val="20E941EF"/>
    <w:rsid w:val="2221070E"/>
    <w:rsid w:val="23EB31FD"/>
    <w:rsid w:val="282F2EFC"/>
    <w:rsid w:val="29323A24"/>
    <w:rsid w:val="293314A5"/>
    <w:rsid w:val="295761E2"/>
    <w:rsid w:val="2A0F7B8F"/>
    <w:rsid w:val="2E447274"/>
    <w:rsid w:val="30BE4485"/>
    <w:rsid w:val="30CE471F"/>
    <w:rsid w:val="30F27E51"/>
    <w:rsid w:val="310B4584"/>
    <w:rsid w:val="32D55DCF"/>
    <w:rsid w:val="34AD7827"/>
    <w:rsid w:val="34E7086E"/>
    <w:rsid w:val="3538685D"/>
    <w:rsid w:val="36B0489E"/>
    <w:rsid w:val="376104E8"/>
    <w:rsid w:val="37B25C6C"/>
    <w:rsid w:val="39014694"/>
    <w:rsid w:val="3A6F00EE"/>
    <w:rsid w:val="3A771C78"/>
    <w:rsid w:val="3B9A0AD5"/>
    <w:rsid w:val="3CD940B2"/>
    <w:rsid w:val="3E767F89"/>
    <w:rsid w:val="3E9A4673"/>
    <w:rsid w:val="3EF67E96"/>
    <w:rsid w:val="3F9006D6"/>
    <w:rsid w:val="3FBF59A2"/>
    <w:rsid w:val="3FDF020E"/>
    <w:rsid w:val="40487E84"/>
    <w:rsid w:val="413B3F95"/>
    <w:rsid w:val="42483A34"/>
    <w:rsid w:val="44FE4640"/>
    <w:rsid w:val="45DA44EF"/>
    <w:rsid w:val="46D73EC6"/>
    <w:rsid w:val="476063A8"/>
    <w:rsid w:val="47E330FE"/>
    <w:rsid w:val="48DF209C"/>
    <w:rsid w:val="49556941"/>
    <w:rsid w:val="4C277D4F"/>
    <w:rsid w:val="4CCF4510"/>
    <w:rsid w:val="53FD45F8"/>
    <w:rsid w:val="55280E42"/>
    <w:rsid w:val="554E6B03"/>
    <w:rsid w:val="55BE47C3"/>
    <w:rsid w:val="56467ACC"/>
    <w:rsid w:val="5648259F"/>
    <w:rsid w:val="56882FB4"/>
    <w:rsid w:val="57B577B7"/>
    <w:rsid w:val="59C0604D"/>
    <w:rsid w:val="5A486DAE"/>
    <w:rsid w:val="5A641AE3"/>
    <w:rsid w:val="5BF4276A"/>
    <w:rsid w:val="5C79431F"/>
    <w:rsid w:val="5C864257"/>
    <w:rsid w:val="5D0C582C"/>
    <w:rsid w:val="5D9E0A0A"/>
    <w:rsid w:val="5ECA314E"/>
    <w:rsid w:val="60446A0F"/>
    <w:rsid w:val="66751F24"/>
    <w:rsid w:val="67A55E99"/>
    <w:rsid w:val="688B4E92"/>
    <w:rsid w:val="69B81905"/>
    <w:rsid w:val="6A08700A"/>
    <w:rsid w:val="6B953B90"/>
    <w:rsid w:val="6BB90C58"/>
    <w:rsid w:val="6BD43675"/>
    <w:rsid w:val="6CC63F02"/>
    <w:rsid w:val="6DAC7192"/>
    <w:rsid w:val="6E5B0FCF"/>
    <w:rsid w:val="6EAD5B26"/>
    <w:rsid w:val="7063216F"/>
    <w:rsid w:val="7312070F"/>
    <w:rsid w:val="74012A67"/>
    <w:rsid w:val="78DD20F0"/>
    <w:rsid w:val="79DE7E7D"/>
    <w:rsid w:val="7A282552"/>
    <w:rsid w:val="7CA253C3"/>
    <w:rsid w:val="7E09675F"/>
    <w:rsid w:val="7F440F59"/>
    <w:rsid w:val="7FC60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000000"/>
      <w:u w:val="none"/>
    </w:rPr>
  </w:style>
  <w:style w:type="character" w:styleId="12">
    <w:name w:val="Hyperlink"/>
    <w:basedOn w:val="8"/>
    <w:qFormat/>
    <w:uiPriority w:val="0"/>
    <w:rPr>
      <w:color w:val="000000"/>
      <w:u w:val="non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6">
    <w:name w:val="Char Char Char1 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7">
    <w:name w:val="Char Char1 Char Char Char Char Char Char"/>
    <w:basedOn w:val="2"/>
    <w:qFormat/>
    <w:uiPriority w:val="0"/>
    <w:pPr>
      <w:adjustRightInd w:val="0"/>
      <w:spacing w:line="436" w:lineRule="exact"/>
      <w:ind w:left="357"/>
      <w:jc w:val="left"/>
      <w:outlineLvl w:val="3"/>
    </w:pPr>
    <w:rPr>
      <w:rFonts w:ascii="Tahoma" w:hAnsi="Tahoma"/>
      <w:b/>
      <w:sz w:val="24"/>
      <w:szCs w:val="32"/>
    </w:rPr>
  </w:style>
  <w:style w:type="paragraph" w:customStyle="1" w:styleId="18">
    <w:name w:val="Char Char"/>
    <w:basedOn w:val="2"/>
    <w:qFormat/>
    <w:uiPriority w:val="0"/>
    <w:rPr>
      <w:rFonts w:ascii="Tahoma" w:hAnsi="Tahoma"/>
      <w:sz w:val="24"/>
      <w:szCs w:val="20"/>
    </w:rPr>
  </w:style>
  <w:style w:type="paragraph" w:customStyle="1" w:styleId="19">
    <w:name w:val="Char Char Char Char Char Char Char Char 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20">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
    <w:name w:val="列出段落1"/>
    <w:basedOn w:val="1"/>
    <w:qFormat/>
    <w:uiPriority w:val="34"/>
    <w:pPr>
      <w:ind w:firstLine="420" w:firstLineChars="200"/>
    </w:pPr>
  </w:style>
  <w:style w:type="paragraph" w:customStyle="1" w:styleId="22">
    <w:name w:val="_Style 14"/>
    <w:qFormat/>
    <w:uiPriority w:val="1"/>
    <w:pPr>
      <w:widowControl w:val="0"/>
      <w:jc w:val="both"/>
    </w:pPr>
    <w:rPr>
      <w:rFonts w:ascii="Calibri" w:hAnsi="Calibri" w:eastAsia="宋体" w:cs="Times New Roman"/>
      <w:kern w:val="2"/>
      <w:sz w:val="21"/>
      <w:szCs w:val="22"/>
      <w:lang w:val="en-US" w:eastAsia="zh-CN" w:bidi="ar-SA"/>
    </w:rPr>
  </w:style>
  <w:style w:type="paragraph" w:customStyle="1" w:styleId="23">
    <w:name w:val="_Style 22"/>
    <w:basedOn w:val="1"/>
    <w:next w:val="1"/>
    <w:qFormat/>
    <w:uiPriority w:val="0"/>
    <w:pPr>
      <w:pBdr>
        <w:bottom w:val="single" w:color="auto" w:sz="6" w:space="1"/>
      </w:pBdr>
      <w:jc w:val="center"/>
    </w:pPr>
    <w:rPr>
      <w:rFonts w:ascii="Arial" w:eastAsia="宋体"/>
      <w:vanish/>
      <w:sz w:val="16"/>
    </w:rPr>
  </w:style>
  <w:style w:type="paragraph" w:customStyle="1" w:styleId="24">
    <w:name w:val="_Style 23"/>
    <w:basedOn w:val="1"/>
    <w:next w:val="1"/>
    <w:qFormat/>
    <w:uiPriority w:val="0"/>
    <w:pPr>
      <w:pBdr>
        <w:top w:val="single" w:color="auto" w:sz="6" w:space="1"/>
      </w:pBdr>
      <w:jc w:val="center"/>
    </w:pPr>
    <w:rPr>
      <w:rFonts w:ascii="Arial" w:eastAsia="宋体"/>
      <w:vanish/>
      <w:sz w:val="16"/>
    </w:rPr>
  </w:style>
  <w:style w:type="character" w:customStyle="1" w:styleId="25">
    <w:name w:val="页眉 字符"/>
    <w:link w:val="6"/>
    <w:qFormat/>
    <w:uiPriority w:val="0"/>
    <w:rPr>
      <w:kern w:val="2"/>
      <w:sz w:val="18"/>
      <w:szCs w:val="18"/>
    </w:rPr>
  </w:style>
  <w:style w:type="paragraph" w:customStyle="1" w:styleId="26">
    <w:name w:val="_Style 25"/>
    <w:basedOn w:val="1"/>
    <w:next w:val="1"/>
    <w:qFormat/>
    <w:uiPriority w:val="0"/>
    <w:pPr>
      <w:pBdr>
        <w:bottom w:val="single" w:color="auto" w:sz="6" w:space="1"/>
      </w:pBdr>
      <w:jc w:val="center"/>
    </w:pPr>
    <w:rPr>
      <w:rFonts w:ascii="Arial" w:eastAsia="宋体"/>
      <w:vanish/>
      <w:sz w:val="16"/>
    </w:rPr>
  </w:style>
  <w:style w:type="paragraph" w:customStyle="1" w:styleId="27">
    <w:name w:val="_Style 26"/>
    <w:basedOn w:val="1"/>
    <w:next w:val="1"/>
    <w:qFormat/>
    <w:uiPriority w:val="0"/>
    <w:pPr>
      <w:pBdr>
        <w:top w:val="single" w:color="auto" w:sz="6" w:space="1"/>
      </w:pBdr>
      <w:jc w:val="center"/>
    </w:pPr>
    <w:rPr>
      <w:rFonts w:ascii="Arial" w:eastAsia="宋体"/>
      <w:vanish/>
      <w:sz w:val="16"/>
    </w:rPr>
  </w:style>
  <w:style w:type="character" w:customStyle="1" w:styleId="28">
    <w:name w:val="login_topic"/>
    <w:basedOn w:val="8"/>
    <w:qFormat/>
    <w:uiPriority w:val="0"/>
  </w:style>
  <w:style w:type="character" w:customStyle="1" w:styleId="29">
    <w:name w:val="nub_b"/>
    <w:basedOn w:val="8"/>
    <w:qFormat/>
    <w:uiPriority w:val="0"/>
    <w:rPr>
      <w:color w:val="FFFFFF"/>
      <w:shd w:val="clear" w:fill="067DD1"/>
    </w:rPr>
  </w:style>
  <w:style w:type="character" w:customStyle="1" w:styleId="30">
    <w:name w:val="nub_b1"/>
    <w:basedOn w:val="8"/>
    <w:qFormat/>
    <w:uiPriority w:val="0"/>
    <w:rPr>
      <w:color w:val="FFFFFF"/>
      <w:shd w:val="clear" w:fill="067DD1"/>
    </w:rPr>
  </w:style>
  <w:style w:type="character" w:customStyle="1" w:styleId="31">
    <w:name w:val="icon6_12"/>
    <w:basedOn w:val="8"/>
    <w:qFormat/>
    <w:uiPriority w:val="0"/>
  </w:style>
  <w:style w:type="character" w:customStyle="1" w:styleId="32">
    <w:name w:val="state"/>
    <w:basedOn w:val="8"/>
    <w:qFormat/>
    <w:uiPriority w:val="0"/>
    <w:rPr>
      <w:rFonts w:ascii="微软雅黑" w:hAnsi="微软雅黑" w:eastAsia="微软雅黑" w:cs="微软雅黑"/>
      <w:sz w:val="21"/>
      <w:szCs w:val="21"/>
    </w:rPr>
  </w:style>
  <w:style w:type="character" w:customStyle="1" w:styleId="33">
    <w:name w:val="icon7_9"/>
    <w:basedOn w:val="8"/>
    <w:qFormat/>
    <w:uiPriority w:val="0"/>
  </w:style>
  <w:style w:type="character" w:customStyle="1" w:styleId="34">
    <w:name w:val="star"/>
    <w:basedOn w:val="8"/>
    <w:qFormat/>
    <w:uiPriority w:val="0"/>
  </w:style>
  <w:style w:type="character" w:customStyle="1" w:styleId="35">
    <w:name w:val="icon7_13"/>
    <w:basedOn w:val="8"/>
    <w:qFormat/>
    <w:uiPriority w:val="0"/>
  </w:style>
  <w:style w:type="character" w:customStyle="1" w:styleId="36">
    <w:name w:val="icon8_7"/>
    <w:basedOn w:val="8"/>
    <w:qFormat/>
    <w:uiPriority w:val="0"/>
  </w:style>
  <w:style w:type="character" w:customStyle="1" w:styleId="37">
    <w:name w:val="icon8_4"/>
    <w:basedOn w:val="8"/>
    <w:qFormat/>
    <w:uiPriority w:val="0"/>
  </w:style>
  <w:style w:type="character" w:customStyle="1" w:styleId="38">
    <w:name w:val="icon_2"/>
    <w:basedOn w:val="8"/>
    <w:qFormat/>
    <w:uiPriority w:val="0"/>
  </w:style>
  <w:style w:type="character" w:customStyle="1" w:styleId="39">
    <w:name w:val="register_topic"/>
    <w:basedOn w:val="8"/>
    <w:qFormat/>
    <w:uiPriority w:val="0"/>
  </w:style>
  <w:style w:type="character" w:customStyle="1" w:styleId="40">
    <w:name w:val="icon7_12"/>
    <w:basedOn w:val="8"/>
    <w:qFormat/>
    <w:uiPriority w:val="0"/>
  </w:style>
  <w:style w:type="character" w:customStyle="1" w:styleId="41">
    <w:name w:val="icon5"/>
    <w:basedOn w:val="8"/>
    <w:qFormat/>
    <w:uiPriority w:val="0"/>
  </w:style>
  <w:style w:type="character" w:customStyle="1" w:styleId="42">
    <w:name w:val="icon2_1"/>
    <w:basedOn w:val="8"/>
    <w:qFormat/>
    <w:uiPriority w:val="0"/>
  </w:style>
  <w:style w:type="character" w:customStyle="1" w:styleId="43">
    <w:name w:val="icon2"/>
    <w:basedOn w:val="8"/>
    <w:qFormat/>
    <w:uiPriority w:val="0"/>
  </w:style>
  <w:style w:type="character" w:customStyle="1" w:styleId="44">
    <w:name w:val="form_1"/>
    <w:basedOn w:val="8"/>
    <w:qFormat/>
    <w:uiPriority w:val="0"/>
  </w:style>
  <w:style w:type="character" w:customStyle="1" w:styleId="45">
    <w:name w:val="icon8_12"/>
    <w:basedOn w:val="8"/>
    <w:qFormat/>
    <w:uiPriority w:val="0"/>
  </w:style>
  <w:style w:type="character" w:customStyle="1" w:styleId="46">
    <w:name w:val="icon6_29"/>
    <w:basedOn w:val="8"/>
    <w:qFormat/>
    <w:uiPriority w:val="0"/>
  </w:style>
  <w:style w:type="character" w:customStyle="1" w:styleId="47">
    <w:name w:val="form"/>
    <w:basedOn w:val="8"/>
    <w:qFormat/>
    <w:uiPriority w:val="0"/>
    <w:rPr>
      <w:shd w:val="clear" w:fill="F8F8F8"/>
    </w:rPr>
  </w:style>
  <w:style w:type="character" w:customStyle="1" w:styleId="48">
    <w:name w:val="form1"/>
    <w:basedOn w:val="8"/>
    <w:qFormat/>
    <w:uiPriority w:val="0"/>
    <w:rPr>
      <w:shd w:val="clear" w:fill="F8F8F8"/>
    </w:rPr>
  </w:style>
  <w:style w:type="character" w:customStyle="1" w:styleId="49">
    <w:name w:val="icon3_1"/>
    <w:basedOn w:val="8"/>
    <w:qFormat/>
    <w:uiPriority w:val="0"/>
  </w:style>
  <w:style w:type="character" w:customStyle="1" w:styleId="50">
    <w:name w:val="icon5_3"/>
    <w:basedOn w:val="8"/>
    <w:qFormat/>
    <w:uiPriority w:val="0"/>
  </w:style>
  <w:style w:type="character" w:customStyle="1" w:styleId="51">
    <w:name w:val="icon3_2"/>
    <w:basedOn w:val="8"/>
    <w:qFormat/>
    <w:uiPriority w:val="0"/>
  </w:style>
  <w:style w:type="character" w:customStyle="1" w:styleId="52">
    <w:name w:val="name"/>
    <w:basedOn w:val="8"/>
    <w:qFormat/>
    <w:uiPriority w:val="0"/>
    <w:rPr>
      <w:rFonts w:hint="eastAsia" w:ascii="微软雅黑" w:hAnsi="微软雅黑" w:eastAsia="微软雅黑" w:cs="微软雅黑"/>
      <w:color w:val="666666"/>
      <w:sz w:val="27"/>
      <w:szCs w:val="27"/>
    </w:rPr>
  </w:style>
  <w:style w:type="character" w:customStyle="1" w:styleId="53">
    <w:name w:val="name1"/>
    <w:basedOn w:val="8"/>
    <w:qFormat/>
    <w:uiPriority w:val="0"/>
  </w:style>
  <w:style w:type="character" w:customStyle="1" w:styleId="54">
    <w:name w:val="name2"/>
    <w:basedOn w:val="8"/>
    <w:qFormat/>
    <w:uiPriority w:val="0"/>
  </w:style>
  <w:style w:type="character" w:customStyle="1" w:styleId="55">
    <w:name w:val="name3"/>
    <w:basedOn w:val="8"/>
    <w:qFormat/>
    <w:uiPriority w:val="0"/>
    <w:rPr>
      <w:rFonts w:hint="eastAsia" w:ascii="微软雅黑" w:hAnsi="微软雅黑" w:eastAsia="微软雅黑" w:cs="微软雅黑"/>
      <w:color w:val="666666"/>
      <w:sz w:val="27"/>
      <w:szCs w:val="27"/>
    </w:rPr>
  </w:style>
  <w:style w:type="character" w:customStyle="1" w:styleId="56">
    <w:name w:val="name4"/>
    <w:basedOn w:val="8"/>
    <w:qFormat/>
    <w:uiPriority w:val="0"/>
  </w:style>
  <w:style w:type="character" w:customStyle="1" w:styleId="57">
    <w:name w:val="name5"/>
    <w:basedOn w:val="8"/>
    <w:qFormat/>
    <w:uiPriority w:val="0"/>
  </w:style>
  <w:style w:type="character" w:customStyle="1" w:styleId="58">
    <w:name w:val="name6"/>
    <w:basedOn w:val="8"/>
    <w:qFormat/>
    <w:uiPriority w:val="0"/>
    <w:rPr>
      <w:rFonts w:hint="eastAsia" w:ascii="宋体" w:hAnsi="宋体" w:eastAsia="宋体" w:cs="宋体"/>
      <w:color w:val="000000"/>
      <w:sz w:val="21"/>
      <w:szCs w:val="21"/>
    </w:rPr>
  </w:style>
  <w:style w:type="character" w:customStyle="1" w:styleId="59">
    <w:name w:val="yzm"/>
    <w:basedOn w:val="8"/>
    <w:qFormat/>
    <w:uiPriority w:val="0"/>
  </w:style>
  <w:style w:type="character" w:customStyle="1" w:styleId="60">
    <w:name w:val="icon6_4"/>
    <w:basedOn w:val="8"/>
    <w:qFormat/>
    <w:uiPriority w:val="0"/>
  </w:style>
  <w:style w:type="character" w:customStyle="1" w:styleId="61">
    <w:name w:val="icon4_3"/>
    <w:basedOn w:val="8"/>
    <w:qFormat/>
    <w:uiPriority w:val="0"/>
  </w:style>
  <w:style w:type="character" w:customStyle="1" w:styleId="62">
    <w:name w:val="icon8_11"/>
    <w:basedOn w:val="8"/>
    <w:qFormat/>
    <w:uiPriority w:val="0"/>
  </w:style>
  <w:style w:type="character" w:customStyle="1" w:styleId="63">
    <w:name w:val="icon6_11"/>
    <w:basedOn w:val="8"/>
    <w:qFormat/>
    <w:uiPriority w:val="0"/>
  </w:style>
  <w:style w:type="character" w:customStyle="1" w:styleId="64">
    <w:name w:val="icon6_30"/>
    <w:basedOn w:val="8"/>
    <w:qFormat/>
    <w:uiPriority w:val="0"/>
  </w:style>
  <w:style w:type="character" w:customStyle="1" w:styleId="65">
    <w:name w:val="icon7_11"/>
    <w:basedOn w:val="8"/>
    <w:qFormat/>
    <w:uiPriority w:val="0"/>
  </w:style>
  <w:style w:type="character" w:customStyle="1" w:styleId="66">
    <w:name w:val="in"/>
    <w:basedOn w:val="8"/>
    <w:qFormat/>
    <w:uiPriority w:val="0"/>
  </w:style>
  <w:style w:type="character" w:customStyle="1" w:styleId="67">
    <w:name w:val="icon6_32"/>
    <w:basedOn w:val="8"/>
    <w:qFormat/>
    <w:uiPriority w:val="0"/>
  </w:style>
  <w:style w:type="character" w:customStyle="1" w:styleId="68">
    <w:name w:val="icon_3"/>
    <w:basedOn w:val="8"/>
    <w:qFormat/>
    <w:uiPriority w:val="0"/>
  </w:style>
  <w:style w:type="character" w:customStyle="1" w:styleId="69">
    <w:name w:val="copy_logo_4"/>
    <w:basedOn w:val="8"/>
    <w:qFormat/>
    <w:uiPriority w:val="0"/>
  </w:style>
  <w:style w:type="character" w:customStyle="1" w:styleId="70">
    <w:name w:val="icon2_2"/>
    <w:basedOn w:val="8"/>
    <w:qFormat/>
    <w:uiPriority w:val="0"/>
  </w:style>
  <w:style w:type="character" w:customStyle="1" w:styleId="71">
    <w:name w:val="time"/>
    <w:basedOn w:val="8"/>
    <w:qFormat/>
    <w:uiPriority w:val="0"/>
  </w:style>
  <w:style w:type="character" w:customStyle="1" w:styleId="72">
    <w:name w:val="time1"/>
    <w:basedOn w:val="8"/>
    <w:qFormat/>
    <w:uiPriority w:val="0"/>
    <w:rPr>
      <w:rFonts w:hint="eastAsia" w:ascii="微软雅黑" w:hAnsi="微软雅黑" w:eastAsia="微软雅黑" w:cs="微软雅黑"/>
      <w:sz w:val="21"/>
      <w:szCs w:val="21"/>
    </w:rPr>
  </w:style>
  <w:style w:type="character" w:customStyle="1" w:styleId="73">
    <w:name w:val="time2"/>
    <w:basedOn w:val="8"/>
    <w:qFormat/>
    <w:uiPriority w:val="0"/>
  </w:style>
  <w:style w:type="character" w:customStyle="1" w:styleId="74">
    <w:name w:val="time3"/>
    <w:basedOn w:val="8"/>
    <w:qFormat/>
    <w:uiPriority w:val="0"/>
  </w:style>
  <w:style w:type="character" w:customStyle="1" w:styleId="75">
    <w:name w:val="time4"/>
    <w:basedOn w:val="8"/>
    <w:qFormat/>
    <w:uiPriority w:val="0"/>
  </w:style>
  <w:style w:type="character" w:customStyle="1" w:styleId="76">
    <w:name w:val="time5"/>
    <w:basedOn w:val="8"/>
    <w:qFormat/>
    <w:uiPriority w:val="0"/>
    <w:rPr>
      <w:rFonts w:hint="eastAsia" w:ascii="宋体" w:hAnsi="宋体" w:eastAsia="宋体" w:cs="宋体"/>
      <w:sz w:val="21"/>
      <w:szCs w:val="21"/>
    </w:rPr>
  </w:style>
  <w:style w:type="character" w:customStyle="1" w:styleId="77">
    <w:name w:val="time6"/>
    <w:basedOn w:val="8"/>
    <w:qFormat/>
    <w:uiPriority w:val="0"/>
  </w:style>
  <w:style w:type="character" w:customStyle="1" w:styleId="78">
    <w:name w:val="time7"/>
    <w:basedOn w:val="8"/>
    <w:qFormat/>
    <w:uiPriority w:val="0"/>
    <w:rPr>
      <w:rFonts w:hint="eastAsia" w:ascii="宋体" w:hAnsi="宋体" w:eastAsia="宋体" w:cs="宋体"/>
      <w:color w:val="000000"/>
      <w:sz w:val="21"/>
      <w:szCs w:val="21"/>
    </w:rPr>
  </w:style>
  <w:style w:type="character" w:customStyle="1" w:styleId="79">
    <w:name w:val="icon9_6"/>
    <w:basedOn w:val="8"/>
    <w:qFormat/>
    <w:uiPriority w:val="0"/>
  </w:style>
  <w:style w:type="character" w:customStyle="1" w:styleId="80">
    <w:name w:val="icon5_8"/>
    <w:basedOn w:val="8"/>
    <w:qFormat/>
    <w:uiPriority w:val="0"/>
  </w:style>
  <w:style w:type="character" w:customStyle="1" w:styleId="81">
    <w:name w:val="icon9_4"/>
    <w:basedOn w:val="8"/>
    <w:qFormat/>
    <w:uiPriority w:val="0"/>
  </w:style>
  <w:style w:type="character" w:customStyle="1" w:styleId="82">
    <w:name w:val="icon2_6"/>
    <w:basedOn w:val="8"/>
    <w:qFormat/>
    <w:uiPriority w:val="0"/>
  </w:style>
  <w:style w:type="character" w:customStyle="1" w:styleId="83">
    <w:name w:val="icon8_9"/>
    <w:basedOn w:val="8"/>
    <w:qFormat/>
    <w:uiPriority w:val="0"/>
  </w:style>
  <w:style w:type="character" w:customStyle="1" w:styleId="84">
    <w:name w:val="icon6_5"/>
    <w:basedOn w:val="8"/>
    <w:qFormat/>
    <w:uiPriority w:val="0"/>
  </w:style>
  <w:style w:type="character" w:customStyle="1" w:styleId="85">
    <w:name w:val="icon6_22"/>
    <w:basedOn w:val="8"/>
    <w:qFormat/>
    <w:uiPriority w:val="0"/>
  </w:style>
  <w:style w:type="character" w:customStyle="1" w:styleId="86">
    <w:name w:val="icon5_12"/>
    <w:basedOn w:val="8"/>
    <w:qFormat/>
    <w:uiPriority w:val="0"/>
  </w:style>
  <w:style w:type="character" w:customStyle="1" w:styleId="87">
    <w:name w:val="icon_5"/>
    <w:basedOn w:val="8"/>
    <w:qFormat/>
    <w:uiPriority w:val="0"/>
  </w:style>
  <w:style w:type="character" w:customStyle="1" w:styleId="88">
    <w:name w:val="scon"/>
    <w:basedOn w:val="8"/>
    <w:qFormat/>
    <w:uiPriority w:val="0"/>
  </w:style>
  <w:style w:type="character" w:customStyle="1" w:styleId="89">
    <w:name w:val="icon6_27"/>
    <w:basedOn w:val="8"/>
    <w:qFormat/>
    <w:uiPriority w:val="0"/>
  </w:style>
  <w:style w:type="character" w:customStyle="1" w:styleId="90">
    <w:name w:val="icon7_14"/>
    <w:basedOn w:val="8"/>
    <w:qFormat/>
    <w:uiPriority w:val="0"/>
  </w:style>
  <w:style w:type="character" w:customStyle="1" w:styleId="91">
    <w:name w:val="icon8_3"/>
    <w:basedOn w:val="8"/>
    <w:qFormat/>
    <w:uiPriority w:val="0"/>
  </w:style>
  <w:style w:type="character" w:customStyle="1" w:styleId="92">
    <w:name w:val="event"/>
    <w:basedOn w:val="8"/>
    <w:qFormat/>
    <w:uiPriority w:val="0"/>
    <w:rPr>
      <w:rFonts w:hint="eastAsia" w:ascii="微软雅黑" w:hAnsi="微软雅黑" w:eastAsia="微软雅黑" w:cs="微软雅黑"/>
      <w:sz w:val="21"/>
      <w:szCs w:val="21"/>
    </w:rPr>
  </w:style>
  <w:style w:type="character" w:customStyle="1" w:styleId="93">
    <w:name w:val="event1"/>
    <w:basedOn w:val="8"/>
    <w:qFormat/>
    <w:uiPriority w:val="0"/>
  </w:style>
  <w:style w:type="character" w:customStyle="1" w:styleId="94">
    <w:name w:val="event2"/>
    <w:basedOn w:val="8"/>
    <w:qFormat/>
    <w:uiPriority w:val="0"/>
    <w:rPr>
      <w:rFonts w:hint="eastAsia" w:ascii="宋体" w:hAnsi="宋体" w:eastAsia="宋体" w:cs="宋体"/>
      <w:sz w:val="21"/>
      <w:szCs w:val="21"/>
    </w:rPr>
  </w:style>
  <w:style w:type="character" w:customStyle="1" w:styleId="95">
    <w:name w:val="event3"/>
    <w:basedOn w:val="8"/>
    <w:uiPriority w:val="0"/>
  </w:style>
  <w:style w:type="character" w:customStyle="1" w:styleId="96">
    <w:name w:val="views"/>
    <w:basedOn w:val="8"/>
    <w:qFormat/>
    <w:uiPriority w:val="0"/>
    <w:rPr>
      <w:rFonts w:hint="eastAsia" w:ascii="微软雅黑" w:hAnsi="微软雅黑" w:eastAsia="微软雅黑" w:cs="微软雅黑"/>
      <w:sz w:val="21"/>
      <w:szCs w:val="21"/>
    </w:rPr>
  </w:style>
  <w:style w:type="character" w:customStyle="1" w:styleId="97">
    <w:name w:val="source"/>
    <w:basedOn w:val="8"/>
    <w:qFormat/>
    <w:uiPriority w:val="0"/>
    <w:rPr>
      <w:rFonts w:hint="eastAsia" w:ascii="微软雅黑" w:hAnsi="微软雅黑" w:eastAsia="微软雅黑" w:cs="微软雅黑"/>
      <w:sz w:val="21"/>
      <w:szCs w:val="21"/>
    </w:rPr>
  </w:style>
  <w:style w:type="character" w:customStyle="1" w:styleId="98">
    <w:name w:val="xzf_list_topic"/>
    <w:basedOn w:val="8"/>
    <w:qFormat/>
    <w:uiPriority w:val="0"/>
    <w:rPr>
      <w:rFonts w:hint="eastAsia" w:ascii="微软雅黑" w:hAnsi="微软雅黑" w:eastAsia="微软雅黑" w:cs="微软雅黑"/>
      <w:color w:val="333333"/>
      <w:sz w:val="21"/>
      <w:szCs w:val="21"/>
    </w:rPr>
  </w:style>
  <w:style w:type="character" w:customStyle="1" w:styleId="99">
    <w:name w:val="icon_1"/>
    <w:basedOn w:val="8"/>
    <w:qFormat/>
    <w:uiPriority w:val="0"/>
  </w:style>
  <w:style w:type="character" w:customStyle="1" w:styleId="100">
    <w:name w:val="icon"/>
    <w:basedOn w:val="8"/>
    <w:qFormat/>
    <w:uiPriority w:val="0"/>
  </w:style>
  <w:style w:type="character" w:customStyle="1" w:styleId="101">
    <w:name w:val="icon_4"/>
    <w:basedOn w:val="8"/>
    <w:qFormat/>
    <w:uiPriority w:val="0"/>
  </w:style>
  <w:style w:type="character" w:customStyle="1" w:styleId="102">
    <w:name w:val="word"/>
    <w:basedOn w:val="8"/>
    <w:qFormat/>
    <w:uiPriority w:val="0"/>
    <w:rPr>
      <w:rFonts w:hint="eastAsia" w:ascii="微软雅黑" w:hAnsi="微软雅黑" w:eastAsia="微软雅黑" w:cs="微软雅黑"/>
      <w:color w:val="000000"/>
      <w:sz w:val="21"/>
      <w:szCs w:val="21"/>
    </w:rPr>
  </w:style>
  <w:style w:type="character" w:customStyle="1" w:styleId="103">
    <w:name w:val="icon2_9"/>
    <w:basedOn w:val="8"/>
    <w:qFormat/>
    <w:uiPriority w:val="0"/>
  </w:style>
  <w:style w:type="character" w:customStyle="1" w:styleId="104">
    <w:name w:val="icon5_1"/>
    <w:basedOn w:val="8"/>
    <w:qFormat/>
    <w:uiPriority w:val="0"/>
  </w:style>
  <w:style w:type="character" w:customStyle="1" w:styleId="105">
    <w:name w:val="word10"/>
    <w:basedOn w:val="8"/>
    <w:qFormat/>
    <w:uiPriority w:val="0"/>
    <w:rPr>
      <w:rFonts w:hint="eastAsia" w:ascii="微软雅黑" w:hAnsi="微软雅黑" w:eastAsia="微软雅黑" w:cs="微软雅黑"/>
      <w:color w:val="666666"/>
      <w:sz w:val="24"/>
      <w:szCs w:val="24"/>
    </w:rPr>
  </w:style>
  <w:style w:type="character" w:customStyle="1" w:styleId="106">
    <w:name w:val="icon6_1"/>
    <w:basedOn w:val="8"/>
    <w:qFormat/>
    <w:uiPriority w:val="0"/>
  </w:style>
  <w:style w:type="character" w:customStyle="1" w:styleId="107">
    <w:name w:val="icon2_4"/>
    <w:basedOn w:val="8"/>
    <w:qFormat/>
    <w:uiPriority w:val="0"/>
  </w:style>
  <w:style w:type="character" w:customStyle="1" w:styleId="108">
    <w:name w:val="icon2_3"/>
    <w:basedOn w:val="8"/>
    <w:qFormat/>
    <w:uiPriority w:val="0"/>
  </w:style>
  <w:style w:type="character" w:customStyle="1" w:styleId="109">
    <w:name w:val="icon2_5"/>
    <w:basedOn w:val="8"/>
    <w:qFormat/>
    <w:uiPriority w:val="0"/>
  </w:style>
  <w:style w:type="character" w:customStyle="1" w:styleId="110">
    <w:name w:val="icon2_7"/>
    <w:basedOn w:val="8"/>
    <w:qFormat/>
    <w:uiPriority w:val="0"/>
  </w:style>
  <w:style w:type="character" w:customStyle="1" w:styleId="111">
    <w:name w:val="icon2_8"/>
    <w:basedOn w:val="8"/>
    <w:qFormat/>
    <w:uiPriority w:val="0"/>
  </w:style>
  <w:style w:type="character" w:customStyle="1" w:styleId="112">
    <w:name w:val="icon6_16"/>
    <w:basedOn w:val="8"/>
    <w:qFormat/>
    <w:uiPriority w:val="0"/>
  </w:style>
  <w:style w:type="character" w:customStyle="1" w:styleId="113">
    <w:name w:val="icon2_10"/>
    <w:basedOn w:val="8"/>
    <w:qFormat/>
    <w:uiPriority w:val="0"/>
  </w:style>
  <w:style w:type="character" w:customStyle="1" w:styleId="114">
    <w:name w:val="icon6_24"/>
    <w:basedOn w:val="8"/>
    <w:qFormat/>
    <w:uiPriority w:val="0"/>
  </w:style>
  <w:style w:type="character" w:customStyle="1" w:styleId="115">
    <w:name w:val="word2"/>
    <w:basedOn w:val="8"/>
    <w:qFormat/>
    <w:uiPriority w:val="0"/>
    <w:rPr>
      <w:rFonts w:hint="eastAsia" w:ascii="微软雅黑" w:hAnsi="微软雅黑" w:eastAsia="微软雅黑" w:cs="微软雅黑"/>
      <w:sz w:val="21"/>
      <w:szCs w:val="21"/>
    </w:rPr>
  </w:style>
  <w:style w:type="character" w:customStyle="1" w:styleId="116">
    <w:name w:val="icon7_6"/>
    <w:basedOn w:val="8"/>
    <w:qFormat/>
    <w:uiPriority w:val="0"/>
  </w:style>
  <w:style w:type="character" w:customStyle="1" w:styleId="117">
    <w:name w:val="icon7_3"/>
    <w:basedOn w:val="8"/>
    <w:qFormat/>
    <w:uiPriority w:val="0"/>
  </w:style>
  <w:style w:type="character" w:customStyle="1" w:styleId="118">
    <w:name w:val="word3"/>
    <w:basedOn w:val="8"/>
    <w:qFormat/>
    <w:uiPriority w:val="0"/>
    <w:rPr>
      <w:rFonts w:hint="eastAsia" w:ascii="微软雅黑" w:hAnsi="微软雅黑" w:eastAsia="微软雅黑" w:cs="微软雅黑"/>
      <w:color w:val="000000"/>
      <w:sz w:val="18"/>
      <w:szCs w:val="18"/>
    </w:rPr>
  </w:style>
  <w:style w:type="character" w:customStyle="1" w:styleId="119">
    <w:name w:val="icon3"/>
    <w:basedOn w:val="8"/>
    <w:qFormat/>
    <w:uiPriority w:val="0"/>
  </w:style>
  <w:style w:type="character" w:customStyle="1" w:styleId="120">
    <w:name w:val="icon3_3"/>
    <w:basedOn w:val="8"/>
    <w:qFormat/>
    <w:uiPriority w:val="0"/>
  </w:style>
  <w:style w:type="character" w:customStyle="1" w:styleId="121">
    <w:name w:val="icon3_4"/>
    <w:basedOn w:val="8"/>
    <w:qFormat/>
    <w:uiPriority w:val="0"/>
  </w:style>
  <w:style w:type="character" w:customStyle="1" w:styleId="122">
    <w:name w:val="icon3_5"/>
    <w:basedOn w:val="8"/>
    <w:qFormat/>
    <w:uiPriority w:val="0"/>
  </w:style>
  <w:style w:type="character" w:customStyle="1" w:styleId="123">
    <w:name w:val="icon6_31"/>
    <w:basedOn w:val="8"/>
    <w:qFormat/>
    <w:uiPriority w:val="0"/>
  </w:style>
  <w:style w:type="character" w:customStyle="1" w:styleId="124">
    <w:name w:val="icon4"/>
    <w:basedOn w:val="8"/>
    <w:qFormat/>
    <w:uiPriority w:val="0"/>
  </w:style>
  <w:style w:type="character" w:customStyle="1" w:styleId="125">
    <w:name w:val="icon4_1"/>
    <w:basedOn w:val="8"/>
    <w:qFormat/>
    <w:uiPriority w:val="0"/>
  </w:style>
  <w:style w:type="character" w:customStyle="1" w:styleId="126">
    <w:name w:val="icon4_2"/>
    <w:basedOn w:val="8"/>
    <w:qFormat/>
    <w:uiPriority w:val="0"/>
  </w:style>
  <w:style w:type="character" w:customStyle="1" w:styleId="127">
    <w:name w:val="icon6_18"/>
    <w:basedOn w:val="8"/>
    <w:qFormat/>
    <w:uiPriority w:val="0"/>
  </w:style>
  <w:style w:type="character" w:customStyle="1" w:styleId="128">
    <w:name w:val="icon5_6"/>
    <w:basedOn w:val="8"/>
    <w:qFormat/>
    <w:uiPriority w:val="0"/>
  </w:style>
  <w:style w:type="character" w:customStyle="1" w:styleId="129">
    <w:name w:val="nub"/>
    <w:basedOn w:val="8"/>
    <w:qFormat/>
    <w:uiPriority w:val="0"/>
    <w:rPr>
      <w:rFonts w:ascii="Arial" w:hAnsi="Arial" w:cs="Arial"/>
      <w:color w:val="666666"/>
      <w:sz w:val="18"/>
      <w:szCs w:val="18"/>
      <w:shd w:val="clear" w:fill="F7F7F7"/>
    </w:rPr>
  </w:style>
  <w:style w:type="character" w:customStyle="1" w:styleId="130">
    <w:name w:val="nub1"/>
    <w:basedOn w:val="8"/>
    <w:qFormat/>
    <w:uiPriority w:val="0"/>
    <w:rPr>
      <w:rFonts w:hint="default" w:ascii="Arial" w:hAnsi="Arial" w:cs="Arial"/>
      <w:color w:val="666666"/>
      <w:sz w:val="18"/>
      <w:szCs w:val="18"/>
      <w:shd w:val="clear" w:fill="F7F7F7"/>
    </w:rPr>
  </w:style>
  <w:style w:type="character" w:customStyle="1" w:styleId="131">
    <w:name w:val="nub2"/>
    <w:basedOn w:val="8"/>
    <w:qFormat/>
    <w:uiPriority w:val="0"/>
  </w:style>
  <w:style w:type="character" w:customStyle="1" w:styleId="132">
    <w:name w:val="nub3"/>
    <w:basedOn w:val="8"/>
    <w:qFormat/>
    <w:uiPriority w:val="0"/>
  </w:style>
  <w:style w:type="character" w:customStyle="1" w:styleId="133">
    <w:name w:val="icon8_8"/>
    <w:basedOn w:val="8"/>
    <w:qFormat/>
    <w:uiPriority w:val="0"/>
  </w:style>
  <w:style w:type="character" w:customStyle="1" w:styleId="134">
    <w:name w:val="icon10_2"/>
    <w:basedOn w:val="8"/>
    <w:qFormat/>
    <w:uiPriority w:val="0"/>
  </w:style>
  <w:style w:type="character" w:customStyle="1" w:styleId="135">
    <w:name w:val="zw"/>
    <w:basedOn w:val="8"/>
    <w:qFormat/>
    <w:uiPriority w:val="0"/>
    <w:rPr>
      <w:color w:val="F30000"/>
    </w:rPr>
  </w:style>
  <w:style w:type="character" w:customStyle="1" w:styleId="136">
    <w:name w:val="icon10_3"/>
    <w:basedOn w:val="8"/>
    <w:qFormat/>
    <w:uiPriority w:val="0"/>
  </w:style>
  <w:style w:type="character" w:customStyle="1" w:styleId="137">
    <w:name w:val="icon7_2"/>
    <w:basedOn w:val="8"/>
    <w:qFormat/>
    <w:uiPriority w:val="0"/>
  </w:style>
  <w:style w:type="character" w:customStyle="1" w:styleId="138">
    <w:name w:val="icon5_11"/>
    <w:basedOn w:val="8"/>
    <w:qFormat/>
    <w:uiPriority w:val="0"/>
  </w:style>
  <w:style w:type="character" w:customStyle="1" w:styleId="139">
    <w:name w:val="icon5_5"/>
    <w:basedOn w:val="8"/>
    <w:qFormat/>
    <w:uiPriority w:val="0"/>
  </w:style>
  <w:style w:type="character" w:customStyle="1" w:styleId="140">
    <w:name w:val="icon5_10"/>
    <w:basedOn w:val="8"/>
    <w:qFormat/>
    <w:uiPriority w:val="0"/>
  </w:style>
  <w:style w:type="character" w:customStyle="1" w:styleId="141">
    <w:name w:val="word5"/>
    <w:basedOn w:val="8"/>
    <w:qFormat/>
    <w:uiPriority w:val="0"/>
    <w:rPr>
      <w:rFonts w:hint="eastAsia" w:ascii="微软雅黑" w:hAnsi="微软雅黑" w:eastAsia="微软雅黑" w:cs="微软雅黑"/>
      <w:color w:val="666666"/>
      <w:sz w:val="21"/>
      <w:szCs w:val="21"/>
    </w:rPr>
  </w:style>
  <w:style w:type="character" w:customStyle="1" w:styleId="142">
    <w:name w:val="icon5_2"/>
    <w:basedOn w:val="8"/>
    <w:qFormat/>
    <w:uiPriority w:val="0"/>
  </w:style>
  <w:style w:type="character" w:customStyle="1" w:styleId="143">
    <w:name w:val="icon5_4"/>
    <w:basedOn w:val="8"/>
    <w:qFormat/>
    <w:uiPriority w:val="0"/>
  </w:style>
  <w:style w:type="character" w:customStyle="1" w:styleId="144">
    <w:name w:val="icon5_7"/>
    <w:basedOn w:val="8"/>
    <w:qFormat/>
    <w:uiPriority w:val="0"/>
  </w:style>
  <w:style w:type="character" w:customStyle="1" w:styleId="145">
    <w:name w:val="icon5_9"/>
    <w:basedOn w:val="8"/>
    <w:qFormat/>
    <w:uiPriority w:val="0"/>
  </w:style>
  <w:style w:type="character" w:customStyle="1" w:styleId="146">
    <w:name w:val="gkjg"/>
    <w:basedOn w:val="8"/>
    <w:qFormat/>
    <w:uiPriority w:val="0"/>
  </w:style>
  <w:style w:type="character" w:customStyle="1" w:styleId="147">
    <w:name w:val="icon6"/>
    <w:basedOn w:val="8"/>
    <w:qFormat/>
    <w:uiPriority w:val="0"/>
  </w:style>
  <w:style w:type="character" w:customStyle="1" w:styleId="148">
    <w:name w:val="icon6_7"/>
    <w:basedOn w:val="8"/>
    <w:qFormat/>
    <w:uiPriority w:val="0"/>
  </w:style>
  <w:style w:type="character" w:customStyle="1" w:styleId="149">
    <w:name w:val="word6"/>
    <w:basedOn w:val="8"/>
    <w:qFormat/>
    <w:uiPriority w:val="0"/>
    <w:rPr>
      <w:rFonts w:hint="eastAsia" w:ascii="微软雅黑" w:hAnsi="微软雅黑" w:eastAsia="微软雅黑" w:cs="微软雅黑"/>
      <w:color w:val="666666"/>
      <w:sz w:val="21"/>
      <w:szCs w:val="21"/>
    </w:rPr>
  </w:style>
  <w:style w:type="character" w:customStyle="1" w:styleId="150">
    <w:name w:val="icc2"/>
    <w:basedOn w:val="8"/>
    <w:qFormat/>
    <w:uiPriority w:val="0"/>
  </w:style>
  <w:style w:type="character" w:customStyle="1" w:styleId="151">
    <w:name w:val="icon6_9"/>
    <w:basedOn w:val="8"/>
    <w:qFormat/>
    <w:uiPriority w:val="0"/>
  </w:style>
  <w:style w:type="character" w:customStyle="1" w:styleId="152">
    <w:name w:val="icon6_3"/>
    <w:basedOn w:val="8"/>
    <w:qFormat/>
    <w:uiPriority w:val="0"/>
  </w:style>
  <w:style w:type="character" w:customStyle="1" w:styleId="153">
    <w:name w:val="icon6_2"/>
    <w:basedOn w:val="8"/>
    <w:qFormat/>
    <w:uiPriority w:val="0"/>
  </w:style>
  <w:style w:type="character" w:customStyle="1" w:styleId="154">
    <w:name w:val="icon6_6"/>
    <w:basedOn w:val="8"/>
    <w:qFormat/>
    <w:uiPriority w:val="0"/>
  </w:style>
  <w:style w:type="character" w:customStyle="1" w:styleId="155">
    <w:name w:val="icon6_20"/>
    <w:basedOn w:val="8"/>
    <w:qFormat/>
    <w:uiPriority w:val="0"/>
  </w:style>
  <w:style w:type="character" w:customStyle="1" w:styleId="156">
    <w:name w:val="icon6_8"/>
    <w:basedOn w:val="8"/>
    <w:qFormat/>
    <w:uiPriority w:val="0"/>
  </w:style>
  <w:style w:type="character" w:customStyle="1" w:styleId="157">
    <w:name w:val="icon6_26"/>
    <w:basedOn w:val="8"/>
    <w:qFormat/>
    <w:uiPriority w:val="0"/>
  </w:style>
  <w:style w:type="character" w:customStyle="1" w:styleId="158">
    <w:name w:val="icon6_10"/>
    <w:basedOn w:val="8"/>
    <w:qFormat/>
    <w:uiPriority w:val="0"/>
  </w:style>
  <w:style w:type="character" w:customStyle="1" w:styleId="159">
    <w:name w:val="icon6_13"/>
    <w:basedOn w:val="8"/>
    <w:qFormat/>
    <w:uiPriority w:val="0"/>
  </w:style>
  <w:style w:type="character" w:customStyle="1" w:styleId="160">
    <w:name w:val="icon6_14"/>
    <w:basedOn w:val="8"/>
    <w:qFormat/>
    <w:uiPriority w:val="0"/>
  </w:style>
  <w:style w:type="character" w:customStyle="1" w:styleId="161">
    <w:name w:val="icon8_10"/>
    <w:basedOn w:val="8"/>
    <w:qFormat/>
    <w:uiPriority w:val="0"/>
  </w:style>
  <w:style w:type="character" w:customStyle="1" w:styleId="162">
    <w:name w:val="icon6_15"/>
    <w:basedOn w:val="8"/>
    <w:qFormat/>
    <w:uiPriority w:val="0"/>
  </w:style>
  <w:style w:type="character" w:customStyle="1" w:styleId="163">
    <w:name w:val="icon6_17"/>
    <w:basedOn w:val="8"/>
    <w:qFormat/>
    <w:uiPriority w:val="0"/>
  </w:style>
  <w:style w:type="character" w:customStyle="1" w:styleId="164">
    <w:name w:val="icon9_3"/>
    <w:basedOn w:val="8"/>
    <w:qFormat/>
    <w:uiPriority w:val="0"/>
  </w:style>
  <w:style w:type="character" w:customStyle="1" w:styleId="165">
    <w:name w:val="icon9_2"/>
    <w:basedOn w:val="8"/>
    <w:qFormat/>
    <w:uiPriority w:val="0"/>
  </w:style>
  <w:style w:type="character" w:customStyle="1" w:styleId="166">
    <w:name w:val="icon6_19"/>
    <w:basedOn w:val="8"/>
    <w:qFormat/>
    <w:uiPriority w:val="0"/>
  </w:style>
  <w:style w:type="character" w:customStyle="1" w:styleId="167">
    <w:name w:val="icon6_21"/>
    <w:basedOn w:val="8"/>
    <w:qFormat/>
    <w:uiPriority w:val="0"/>
  </w:style>
  <w:style w:type="character" w:customStyle="1" w:styleId="168">
    <w:name w:val="icon6_25"/>
    <w:basedOn w:val="8"/>
    <w:qFormat/>
    <w:uiPriority w:val="0"/>
  </w:style>
  <w:style w:type="character" w:customStyle="1" w:styleId="169">
    <w:name w:val="icon6_23"/>
    <w:basedOn w:val="8"/>
    <w:qFormat/>
    <w:uiPriority w:val="0"/>
  </w:style>
  <w:style w:type="character" w:customStyle="1" w:styleId="170">
    <w:name w:val="icon6_28"/>
    <w:basedOn w:val="8"/>
    <w:qFormat/>
    <w:uiPriority w:val="0"/>
  </w:style>
  <w:style w:type="character" w:customStyle="1" w:styleId="171">
    <w:name w:val="icon7"/>
    <w:basedOn w:val="8"/>
    <w:qFormat/>
    <w:uiPriority w:val="0"/>
  </w:style>
  <w:style w:type="character" w:customStyle="1" w:styleId="172">
    <w:name w:val="icon7_1"/>
    <w:basedOn w:val="8"/>
    <w:qFormat/>
    <w:uiPriority w:val="0"/>
  </w:style>
  <w:style w:type="character" w:customStyle="1" w:styleId="173">
    <w:name w:val="icon7_7"/>
    <w:basedOn w:val="8"/>
    <w:qFormat/>
    <w:uiPriority w:val="0"/>
  </w:style>
  <w:style w:type="character" w:customStyle="1" w:styleId="174">
    <w:name w:val="word7"/>
    <w:basedOn w:val="8"/>
    <w:qFormat/>
    <w:uiPriority w:val="0"/>
    <w:rPr>
      <w:rFonts w:hint="eastAsia" w:ascii="微软雅黑" w:hAnsi="微软雅黑" w:eastAsia="微软雅黑" w:cs="微软雅黑"/>
      <w:color w:val="666666"/>
      <w:sz w:val="18"/>
      <w:szCs w:val="18"/>
    </w:rPr>
  </w:style>
  <w:style w:type="character" w:customStyle="1" w:styleId="175">
    <w:name w:val="icon7_10"/>
    <w:basedOn w:val="8"/>
    <w:qFormat/>
    <w:uiPriority w:val="0"/>
  </w:style>
  <w:style w:type="character" w:customStyle="1" w:styleId="176">
    <w:name w:val="icon7_5"/>
    <w:basedOn w:val="8"/>
    <w:qFormat/>
    <w:uiPriority w:val="0"/>
  </w:style>
  <w:style w:type="character" w:customStyle="1" w:styleId="177">
    <w:name w:val="icon7_4"/>
    <w:basedOn w:val="8"/>
    <w:qFormat/>
    <w:uiPriority w:val="0"/>
  </w:style>
  <w:style w:type="character" w:customStyle="1" w:styleId="178">
    <w:name w:val="icon7_8"/>
    <w:basedOn w:val="8"/>
    <w:qFormat/>
    <w:uiPriority w:val="0"/>
  </w:style>
  <w:style w:type="character" w:customStyle="1" w:styleId="179">
    <w:name w:val="word8"/>
    <w:basedOn w:val="8"/>
    <w:qFormat/>
    <w:uiPriority w:val="0"/>
    <w:rPr>
      <w:rFonts w:hint="eastAsia" w:ascii="微软雅黑" w:hAnsi="微软雅黑" w:eastAsia="微软雅黑" w:cs="微软雅黑"/>
      <w:sz w:val="21"/>
      <w:szCs w:val="21"/>
    </w:rPr>
  </w:style>
  <w:style w:type="character" w:customStyle="1" w:styleId="180">
    <w:name w:val="word81"/>
    <w:basedOn w:val="8"/>
    <w:qFormat/>
    <w:uiPriority w:val="0"/>
  </w:style>
  <w:style w:type="character" w:customStyle="1" w:styleId="181">
    <w:name w:val="icon7_15"/>
    <w:basedOn w:val="8"/>
    <w:qFormat/>
    <w:uiPriority w:val="0"/>
  </w:style>
  <w:style w:type="character" w:customStyle="1" w:styleId="182">
    <w:name w:val="icon8"/>
    <w:basedOn w:val="8"/>
    <w:qFormat/>
    <w:uiPriority w:val="0"/>
  </w:style>
  <w:style w:type="character" w:customStyle="1" w:styleId="183">
    <w:name w:val="icon81"/>
    <w:basedOn w:val="8"/>
    <w:qFormat/>
    <w:uiPriority w:val="0"/>
  </w:style>
  <w:style w:type="character" w:customStyle="1" w:styleId="184">
    <w:name w:val="icon8_1"/>
    <w:basedOn w:val="8"/>
    <w:qFormat/>
    <w:uiPriority w:val="0"/>
  </w:style>
  <w:style w:type="character" w:customStyle="1" w:styleId="185">
    <w:name w:val="icon8_2"/>
    <w:basedOn w:val="8"/>
    <w:qFormat/>
    <w:uiPriority w:val="0"/>
  </w:style>
  <w:style w:type="character" w:customStyle="1" w:styleId="186">
    <w:name w:val="icon8_6"/>
    <w:basedOn w:val="8"/>
    <w:qFormat/>
    <w:uiPriority w:val="0"/>
  </w:style>
  <w:style w:type="character" w:customStyle="1" w:styleId="187">
    <w:name w:val="icon8_5"/>
    <w:basedOn w:val="8"/>
    <w:qFormat/>
    <w:uiPriority w:val="0"/>
  </w:style>
  <w:style w:type="character" w:customStyle="1" w:styleId="188">
    <w:name w:val="icon8_13"/>
    <w:basedOn w:val="8"/>
    <w:qFormat/>
    <w:uiPriority w:val="0"/>
  </w:style>
  <w:style w:type="character" w:customStyle="1" w:styleId="189">
    <w:name w:val="icon8_14"/>
    <w:basedOn w:val="8"/>
    <w:qFormat/>
    <w:uiPriority w:val="0"/>
  </w:style>
  <w:style w:type="character" w:customStyle="1" w:styleId="190">
    <w:name w:val="cx_topic"/>
    <w:basedOn w:val="8"/>
    <w:qFormat/>
    <w:uiPriority w:val="0"/>
    <w:rPr>
      <w:rFonts w:hint="eastAsia" w:ascii="微软雅黑" w:hAnsi="微软雅黑" w:eastAsia="微软雅黑" w:cs="微软雅黑"/>
      <w:sz w:val="24"/>
      <w:szCs w:val="24"/>
    </w:rPr>
  </w:style>
  <w:style w:type="character" w:customStyle="1" w:styleId="191">
    <w:name w:val="icon9_7"/>
    <w:basedOn w:val="8"/>
    <w:qFormat/>
    <w:uiPriority w:val="0"/>
  </w:style>
  <w:style w:type="character" w:customStyle="1" w:styleId="192">
    <w:name w:val="icon9"/>
    <w:basedOn w:val="8"/>
    <w:qFormat/>
    <w:uiPriority w:val="0"/>
  </w:style>
  <w:style w:type="character" w:customStyle="1" w:styleId="193">
    <w:name w:val="word9"/>
    <w:basedOn w:val="8"/>
    <w:qFormat/>
    <w:uiPriority w:val="0"/>
    <w:rPr>
      <w:rFonts w:hint="eastAsia" w:ascii="微软雅黑" w:hAnsi="微软雅黑" w:eastAsia="微软雅黑" w:cs="微软雅黑"/>
      <w:sz w:val="21"/>
      <w:szCs w:val="21"/>
    </w:rPr>
  </w:style>
  <w:style w:type="character" w:customStyle="1" w:styleId="194">
    <w:name w:val="icon9_1"/>
    <w:basedOn w:val="8"/>
    <w:qFormat/>
    <w:uiPriority w:val="0"/>
  </w:style>
  <w:style w:type="character" w:customStyle="1" w:styleId="195">
    <w:name w:val="icon9_5"/>
    <w:basedOn w:val="8"/>
    <w:qFormat/>
    <w:uiPriority w:val="0"/>
  </w:style>
  <w:style w:type="character" w:customStyle="1" w:styleId="196">
    <w:name w:val="icon9_8"/>
    <w:basedOn w:val="8"/>
    <w:qFormat/>
    <w:uiPriority w:val="0"/>
  </w:style>
  <w:style w:type="character" w:customStyle="1" w:styleId="197">
    <w:name w:val="icon9_9"/>
    <w:basedOn w:val="8"/>
    <w:qFormat/>
    <w:uiPriority w:val="0"/>
  </w:style>
  <w:style w:type="character" w:customStyle="1" w:styleId="198">
    <w:name w:val="icon10_1"/>
    <w:basedOn w:val="8"/>
    <w:qFormat/>
    <w:uiPriority w:val="0"/>
  </w:style>
  <w:style w:type="character" w:customStyle="1" w:styleId="199">
    <w:name w:val="icon10"/>
    <w:basedOn w:val="8"/>
    <w:qFormat/>
    <w:uiPriority w:val="0"/>
  </w:style>
  <w:style w:type="character" w:customStyle="1" w:styleId="200">
    <w:name w:val="icon10_4"/>
    <w:basedOn w:val="8"/>
    <w:qFormat/>
    <w:uiPriority w:val="0"/>
  </w:style>
  <w:style w:type="character" w:customStyle="1" w:styleId="201">
    <w:name w:val="icon10_5"/>
    <w:basedOn w:val="8"/>
    <w:qFormat/>
    <w:uiPriority w:val="0"/>
  </w:style>
  <w:style w:type="character" w:customStyle="1" w:styleId="202">
    <w:name w:val="nub11"/>
    <w:basedOn w:val="8"/>
    <w:qFormat/>
    <w:uiPriority w:val="0"/>
    <w:rPr>
      <w:rFonts w:hint="eastAsia" w:ascii="宋体" w:hAnsi="宋体" w:eastAsia="宋体" w:cs="宋体"/>
      <w:sz w:val="21"/>
      <w:szCs w:val="21"/>
    </w:rPr>
  </w:style>
  <w:style w:type="character" w:customStyle="1" w:styleId="203">
    <w:name w:val="radio"/>
    <w:basedOn w:val="8"/>
    <w:qFormat/>
    <w:uiPriority w:val="0"/>
    <w:rPr>
      <w:rFonts w:hint="eastAsia" w:ascii="微软雅黑" w:hAnsi="微软雅黑" w:eastAsia="微软雅黑" w:cs="微软雅黑"/>
      <w:color w:val="333333"/>
      <w:sz w:val="24"/>
      <w:szCs w:val="24"/>
    </w:rPr>
  </w:style>
  <w:style w:type="character" w:customStyle="1" w:styleId="204">
    <w:name w:val="area"/>
    <w:basedOn w:val="8"/>
    <w:qFormat/>
    <w:uiPriority w:val="0"/>
    <w:rPr>
      <w:shd w:val="clear" w:fill="F8F8F8"/>
    </w:rPr>
  </w:style>
  <w:style w:type="character" w:customStyle="1" w:styleId="205">
    <w:name w:val="event11"/>
    <w:basedOn w:val="8"/>
    <w:qFormat/>
    <w:uiPriority w:val="0"/>
    <w:rPr>
      <w:rFonts w:hint="eastAsia" w:ascii="宋体" w:hAnsi="宋体" w:eastAsia="宋体" w:cs="宋体"/>
      <w:sz w:val="21"/>
      <w:szCs w:val="21"/>
    </w:rPr>
  </w:style>
  <w:style w:type="character" w:customStyle="1" w:styleId="206">
    <w:name w:val="time11"/>
    <w:basedOn w:val="8"/>
    <w:qFormat/>
    <w:uiPriority w:val="0"/>
    <w:rPr>
      <w:rFonts w:hint="eastAsia" w:ascii="宋体" w:hAnsi="宋体" w:eastAsia="宋体" w:cs="宋体"/>
      <w:sz w:val="21"/>
      <w:szCs w:val="21"/>
    </w:rPr>
  </w:style>
  <w:style w:type="character" w:customStyle="1" w:styleId="207">
    <w:name w:val="name11"/>
    <w:basedOn w:val="8"/>
    <w:qFormat/>
    <w:uiPriority w:val="0"/>
    <w:rPr>
      <w:rFonts w:hint="eastAsia" w:ascii="宋体" w:hAnsi="宋体" w:eastAsia="宋体" w:cs="宋体"/>
      <w:sz w:val="21"/>
      <w:szCs w:val="21"/>
    </w:rPr>
  </w:style>
  <w:style w:type="character" w:customStyle="1" w:styleId="208">
    <w:name w:val="icc1"/>
    <w:basedOn w:val="8"/>
    <w:qFormat/>
    <w:uiPriority w:val="0"/>
  </w:style>
  <w:style w:type="character" w:customStyle="1" w:styleId="209">
    <w:name w:val="jg"/>
    <w:basedOn w:val="8"/>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ompany>
  <Pages>7</Pages>
  <Words>394</Words>
  <Characters>2251</Characters>
  <Lines>18</Lines>
  <Paragraphs>5</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2017-02-07T02:07:00Z</dcterms:created>
  <dc:creator>ss</dc:creator>
  <cp:lastModifiedBy>dzb-rd</cp:lastModifiedBy>
  <cp:lastPrinted>2019-02-21T08:34:00Z</cp:lastPrinted>
  <dcterms:modified xsi:type="dcterms:W3CDTF">2019-02-27T06:20:44Z</dcterms:modified>
  <dc:title>北京市200×年××局政府信息公开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