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A8DA6">
      <w:pPr>
        <w:spacing w:line="560" w:lineRule="exact"/>
        <w:jc w:val="center"/>
        <w:rPr>
          <w:rFonts w:hint="eastAsia" w:ascii="方正小标宋简体" w:hAnsi="方正小标宋简体" w:eastAsia="方正小标宋简体" w:cs="方正小标宋简体"/>
          <w:sz w:val="44"/>
          <w:szCs w:val="44"/>
          <w:lang w:bidi="ar"/>
        </w:rPr>
      </w:pPr>
    </w:p>
    <w:p w14:paraId="1AC881A8">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北京市大兴区退役军人事务局</w:t>
      </w:r>
    </w:p>
    <w:p w14:paraId="7B6E04F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14:paraId="3D2BEB9A">
      <w:pPr>
        <w:widowControl/>
        <w:spacing w:line="560" w:lineRule="exact"/>
        <w:jc w:val="left"/>
        <w:rPr>
          <w:rFonts w:hint="eastAsia" w:ascii="微软雅黑" w:hAnsi="微软雅黑" w:eastAsia="微软雅黑" w:cs="宋体"/>
          <w:color w:val="404040"/>
          <w:kern w:val="0"/>
          <w:sz w:val="24"/>
          <w:lang w:bidi="ar"/>
        </w:rPr>
      </w:pPr>
    </w:p>
    <w:p w14:paraId="6760594E">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14:paraId="59E95FDF">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14:paraId="5A014D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rPr>
        <w:t>组织领导</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我局高度重视政府信息公开工作,加强组织建设，</w:t>
      </w:r>
      <w:r>
        <w:rPr>
          <w:rFonts w:hint="eastAsia" w:ascii="仿宋_GB2312" w:hAnsi="仿宋_GB2312" w:eastAsia="仿宋_GB2312" w:cs="仿宋_GB2312"/>
          <w:color w:val="auto"/>
          <w:kern w:val="2"/>
          <w:sz w:val="32"/>
          <w:szCs w:val="32"/>
          <w:lang w:val="en-US" w:eastAsia="zh-CN" w:bidi="ar-SA"/>
        </w:rPr>
        <w:t>严格履行政府信息公开各项规章制度，为深入开展好各项政务公开工作，</w:t>
      </w:r>
      <w:r>
        <w:rPr>
          <w:rFonts w:hint="eastAsia" w:ascii="仿宋_GB2312" w:hAnsi="仿宋_GB2312" w:eastAsia="仿宋_GB2312" w:cs="仿宋_GB2312"/>
          <w:b w:val="0"/>
          <w:bCs w:val="0"/>
          <w:color w:val="auto"/>
          <w:sz w:val="32"/>
          <w:szCs w:val="32"/>
          <w:highlight w:val="none"/>
          <w:lang w:eastAsia="zh-CN"/>
        </w:rPr>
        <w:t>组建由局主要领导、分管领导、科室负责人组成的政府信息公开领导小组，由局综合办公室牵头具体落实，逐层明确责任人和工作要求，确保信息公开工作有人抓、有人管，保证了2024年政府信息公开工作的有序推进。</w:t>
      </w:r>
    </w:p>
    <w:p w14:paraId="795DD51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主动公开</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宋体" w:eastAsia="仿宋_GB2312" w:cs="宋体"/>
          <w:b w:val="0"/>
          <w:bCs w:val="0"/>
          <w:color w:val="auto"/>
          <w:kern w:val="0"/>
          <w:sz w:val="32"/>
          <w:szCs w:val="32"/>
        </w:rPr>
        <w:t>2</w:t>
      </w:r>
      <w:r>
        <w:rPr>
          <w:rFonts w:hint="eastAsia" w:ascii="仿宋_GB2312" w:hAnsi="仿宋_GB2312" w:eastAsia="仿宋_GB2312" w:cs="仿宋_GB2312"/>
          <w:b w:val="0"/>
          <w:bCs w:val="0"/>
          <w:color w:val="auto"/>
          <w:kern w:val="0"/>
          <w:sz w:val="32"/>
          <w:szCs w:val="32"/>
        </w:rPr>
        <w:t>0</w:t>
      </w:r>
      <w:r>
        <w:rPr>
          <w:rFonts w:hint="eastAsia" w:ascii="仿宋_GB2312" w:hAnsi="仿宋_GB2312" w:eastAsia="仿宋_GB2312" w:cs="仿宋_GB2312"/>
          <w:b w:val="0"/>
          <w:bCs w:val="0"/>
          <w:color w:val="auto"/>
          <w:kern w:val="0"/>
          <w:sz w:val="32"/>
          <w:szCs w:val="32"/>
          <w:lang w:val="en-US" w:eastAsia="zh-CN"/>
        </w:rPr>
        <w:t>24</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，我</w:t>
      </w:r>
      <w:r>
        <w:rPr>
          <w:rFonts w:hint="eastAsia" w:ascii="仿宋_GB2312" w:hAnsi="仿宋_GB2312" w:eastAsia="仿宋_GB2312" w:cs="仿宋_GB2312"/>
          <w:b w:val="0"/>
          <w:bCs w:val="0"/>
          <w:color w:val="auto"/>
          <w:kern w:val="0"/>
          <w:sz w:val="32"/>
          <w:szCs w:val="32"/>
        </w:rPr>
        <w:t>局政府信息公开工作运行正常，</w:t>
      </w:r>
      <w:r>
        <w:rPr>
          <w:rFonts w:hint="eastAsia" w:ascii="仿宋_GB2312" w:hAnsi="仿宋_GB2312" w:eastAsia="仿宋_GB2312" w:cs="仿宋_GB2312"/>
          <w:i w:val="0"/>
          <w:iCs w:val="0"/>
          <w:caps w:val="0"/>
          <w:color w:val="000000"/>
          <w:spacing w:val="0"/>
          <w:sz w:val="32"/>
          <w:szCs w:val="32"/>
          <w:shd w:val="clear" w:fill="FFFFFF"/>
        </w:rPr>
        <w:t>及时公布工作动态，</w:t>
      </w:r>
      <w:r>
        <w:rPr>
          <w:rFonts w:hint="eastAsia" w:ascii="仿宋_GB2312" w:hAnsi="仿宋_GB2312" w:eastAsia="仿宋_GB2312" w:cs="仿宋_GB2312"/>
          <w:b w:val="0"/>
          <w:bCs w:val="0"/>
          <w:color w:val="auto"/>
          <w:sz w:val="32"/>
          <w:szCs w:val="32"/>
        </w:rPr>
        <w:t>通过</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政府网站</w:t>
      </w:r>
      <w:r>
        <w:rPr>
          <w:rFonts w:hint="eastAsia" w:ascii="仿宋_GB2312" w:hAnsi="仿宋_GB2312" w:eastAsia="仿宋_GB2312" w:cs="仿宋_GB2312"/>
          <w:b w:val="0"/>
          <w:bCs w:val="0"/>
          <w:color w:val="auto"/>
          <w:sz w:val="32"/>
          <w:szCs w:val="32"/>
          <w:lang w:eastAsia="zh-CN"/>
        </w:rPr>
        <w:t>、局微信公众号等媒体</w:t>
      </w:r>
      <w:r>
        <w:rPr>
          <w:rFonts w:hint="eastAsia" w:ascii="仿宋_GB2312" w:hAnsi="仿宋_GB2312" w:eastAsia="仿宋_GB2312" w:cs="仿宋_GB2312"/>
          <w:b w:val="0"/>
          <w:bCs w:val="0"/>
          <w:color w:val="auto"/>
          <w:kern w:val="0"/>
          <w:sz w:val="32"/>
          <w:szCs w:val="32"/>
          <w:lang w:eastAsia="zh-CN"/>
        </w:rPr>
        <w:t>主动公开</w:t>
      </w:r>
      <w:r>
        <w:rPr>
          <w:rFonts w:hint="eastAsia" w:ascii="仿宋_GB2312" w:hAnsi="仿宋_GB2312" w:eastAsia="仿宋_GB2312" w:cs="仿宋_GB2312"/>
          <w:b w:val="0"/>
          <w:bCs w:val="0"/>
          <w:color w:val="auto"/>
          <w:kern w:val="0"/>
          <w:sz w:val="32"/>
          <w:szCs w:val="32"/>
        </w:rPr>
        <w:t>局领导</w:t>
      </w:r>
      <w:r>
        <w:rPr>
          <w:rFonts w:hint="eastAsia" w:ascii="仿宋_GB2312" w:hAnsi="仿宋_GB2312" w:eastAsia="仿宋_GB2312" w:cs="仿宋_GB2312"/>
          <w:b w:val="0"/>
          <w:bCs w:val="0"/>
          <w:color w:val="auto"/>
          <w:kern w:val="0"/>
          <w:sz w:val="32"/>
          <w:szCs w:val="32"/>
          <w:lang w:eastAsia="zh-CN"/>
        </w:rPr>
        <w:t>简介、内设机构、法定</w:t>
      </w:r>
      <w:r>
        <w:rPr>
          <w:rFonts w:hint="eastAsia" w:ascii="仿宋_GB2312" w:hAnsi="仿宋_GB2312" w:eastAsia="仿宋_GB2312" w:cs="仿宋_GB2312"/>
          <w:b w:val="0"/>
          <w:bCs w:val="0"/>
          <w:color w:val="auto"/>
          <w:kern w:val="0"/>
          <w:sz w:val="32"/>
          <w:szCs w:val="32"/>
        </w:rPr>
        <w:t>职责</w:t>
      </w:r>
      <w:r>
        <w:rPr>
          <w:rFonts w:hint="eastAsia" w:ascii="仿宋_GB2312" w:hAnsi="仿宋_GB2312" w:eastAsia="仿宋_GB2312" w:cs="仿宋_GB2312"/>
          <w:b w:val="0"/>
          <w:bCs w:val="0"/>
          <w:color w:val="auto"/>
          <w:kern w:val="0"/>
          <w:sz w:val="32"/>
          <w:szCs w:val="32"/>
          <w:lang w:eastAsia="zh-CN"/>
        </w:rPr>
        <w:t>和预决算、政府信息公开指南、工作信息等重点领域信息，</w:t>
      </w:r>
      <w:r>
        <w:rPr>
          <w:rFonts w:hint="eastAsia" w:ascii="仿宋_GB2312" w:hAnsi="仿宋_GB2312" w:eastAsia="仿宋_GB2312" w:cs="仿宋_GB2312"/>
          <w:i w:val="0"/>
          <w:iCs w:val="0"/>
          <w:caps w:val="0"/>
          <w:color w:val="000000"/>
          <w:spacing w:val="0"/>
          <w:sz w:val="32"/>
          <w:szCs w:val="32"/>
          <w:shd w:val="clear" w:fill="FFFFFF"/>
        </w:rPr>
        <w:t>不断提高政府工作透明度。</w:t>
      </w:r>
      <w:r>
        <w:rPr>
          <w:rFonts w:hint="eastAsia" w:ascii="仿宋_GB2312" w:hAnsi="仿宋_GB2312" w:eastAsia="仿宋_GB2312" w:cs="仿宋_GB2312"/>
          <w:i w:val="0"/>
          <w:iCs w:val="0"/>
          <w:caps w:val="0"/>
          <w:color w:val="000000"/>
          <w:spacing w:val="0"/>
          <w:sz w:val="32"/>
          <w:szCs w:val="32"/>
          <w:shd w:val="clear" w:fill="FFFFFF"/>
          <w:lang w:eastAsia="zh-CN"/>
        </w:rPr>
        <w:t>年度内</w:t>
      </w:r>
      <w:r>
        <w:rPr>
          <w:rFonts w:hint="eastAsia" w:ascii="仿宋_GB2312" w:hAnsi="仿宋_GB2312" w:eastAsia="仿宋_GB2312" w:cs="仿宋_GB2312"/>
          <w:b w:val="0"/>
          <w:bCs w:val="0"/>
          <w:color w:val="auto"/>
          <w:kern w:val="0"/>
          <w:sz w:val="32"/>
          <w:szCs w:val="32"/>
          <w:lang w:eastAsia="zh-CN"/>
        </w:rPr>
        <w:t>在区政府网站公开工作信息</w:t>
      </w:r>
      <w:r>
        <w:rPr>
          <w:rFonts w:hint="eastAsia" w:ascii="仿宋_GB2312" w:hAnsi="仿宋_GB2312" w:eastAsia="仿宋_GB2312" w:cs="仿宋_GB2312"/>
          <w:b w:val="0"/>
          <w:bCs w:val="0"/>
          <w:color w:val="auto"/>
          <w:kern w:val="0"/>
          <w:sz w:val="32"/>
          <w:szCs w:val="32"/>
          <w:lang w:val="en-US" w:eastAsia="zh-CN"/>
        </w:rPr>
        <w:t>10篇，局微信公众号公开工作信息58篇。</w:t>
      </w:r>
    </w:p>
    <w:p w14:paraId="56BEE4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highlight w:val="none"/>
          <w:lang w:eastAsia="zh-CN"/>
        </w:rPr>
        <w:t>（三）</w:t>
      </w:r>
      <w:r>
        <w:rPr>
          <w:rFonts w:hint="eastAsia" w:ascii="楷体_GB2312" w:hAnsi="楷体_GB2312" w:eastAsia="楷体_GB2312" w:cs="楷体_GB2312"/>
          <w:b w:val="0"/>
          <w:bCs w:val="0"/>
          <w:color w:val="auto"/>
          <w:sz w:val="32"/>
          <w:szCs w:val="32"/>
          <w:highlight w:val="none"/>
        </w:rPr>
        <w:t>依申请公开</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年度本单位共收到各类政府信息公开申请</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i w:val="0"/>
          <w:iCs w:val="0"/>
          <w:caps w:val="0"/>
          <w:color w:val="auto"/>
          <w:spacing w:val="0"/>
          <w:sz w:val="32"/>
          <w:szCs w:val="32"/>
          <w:shd w:val="clear" w:fill="FFFFFF"/>
        </w:rPr>
        <w:t>受理、登记、答复等</w:t>
      </w:r>
      <w:r>
        <w:rPr>
          <w:rFonts w:hint="eastAsia" w:ascii="仿宋_GB2312" w:hAnsi="仿宋_GB2312" w:eastAsia="仿宋_GB2312" w:cs="仿宋_GB2312"/>
          <w:color w:val="auto"/>
          <w:sz w:val="32"/>
          <w:szCs w:val="32"/>
          <w:lang w:eastAsia="zh-CN"/>
        </w:rPr>
        <w:t>流程办理，并在答复期限内依法依规办结，出具答复告知书，无超期答复现象。</w:t>
      </w:r>
    </w:p>
    <w:p w14:paraId="3E90DC0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楷体_GB2312" w:eastAsia="楷体_GB2312" w:cs="楷体_GB2312"/>
          <w:b w:val="0"/>
          <w:bCs w:val="0"/>
          <w:color w:val="auto"/>
          <w:sz w:val="32"/>
          <w:szCs w:val="32"/>
          <w:highlight w:val="none"/>
          <w:lang w:eastAsia="zh-CN"/>
        </w:rPr>
        <w:t>（四）</w:t>
      </w:r>
      <w:r>
        <w:rPr>
          <w:rFonts w:hint="eastAsia" w:ascii="楷体_GB2312" w:hAnsi="楷体_GB2312" w:eastAsia="楷体_GB2312" w:cs="楷体_GB2312"/>
          <w:b w:val="0"/>
          <w:bCs w:val="0"/>
          <w:color w:val="auto"/>
          <w:sz w:val="32"/>
          <w:szCs w:val="32"/>
          <w:highlight w:val="none"/>
        </w:rPr>
        <w:t>政府信息管理</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宋体" w:eastAsia="仿宋_GB2312" w:cs="宋体"/>
          <w:spacing w:val="8"/>
          <w:kern w:val="0"/>
          <w:sz w:val="32"/>
          <w:szCs w:val="32"/>
          <w:lang w:eastAsia="zh-CN"/>
        </w:rPr>
        <w:t>严格按照《政府信息公开条例》相关要求，对政府信息的公开属性、内容、方式等进行全流程审查</w:t>
      </w:r>
      <w:r>
        <w:rPr>
          <w:rFonts w:hint="eastAsia" w:ascii="仿宋_GB2312" w:hAnsi="宋体" w:eastAsia="仿宋_GB2312" w:cs="宋体"/>
          <w:spacing w:val="0"/>
          <w:kern w:val="0"/>
          <w:sz w:val="32"/>
          <w:szCs w:val="32"/>
        </w:rPr>
        <w:t>，</w:t>
      </w:r>
      <w:r>
        <w:rPr>
          <w:rFonts w:hint="eastAsia" w:ascii="仿宋_GB2312" w:hAnsi="仿宋_GB2312" w:eastAsia="仿宋_GB2312" w:cs="仿宋_GB2312"/>
          <w:b w:val="0"/>
          <w:bCs w:val="0"/>
          <w:color w:val="auto"/>
          <w:kern w:val="0"/>
          <w:sz w:val="32"/>
          <w:szCs w:val="32"/>
          <w:lang w:val="en-US" w:eastAsia="zh-CN"/>
        </w:rPr>
        <w:t>抓好信息公开的细节管理，不断提升政务公开工作制度化、规范化水平，</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以政务公开全清单为靶向，指导落实全局信息公开工作。</w:t>
      </w:r>
    </w:p>
    <w:p w14:paraId="35D5C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（五）政府信息公开</w:t>
      </w:r>
      <w:r>
        <w:rPr>
          <w:rFonts w:hint="eastAsia" w:ascii="楷体_GB2312" w:hAnsi="楷体_GB2312" w:eastAsia="楷体_GB2312" w:cs="楷体_GB2312"/>
          <w:b w:val="0"/>
          <w:bCs w:val="0"/>
          <w:color w:val="auto"/>
          <w:sz w:val="32"/>
          <w:szCs w:val="32"/>
          <w:highlight w:val="none"/>
        </w:rPr>
        <w:t>平台建设</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eastAsia="仿宋_GB2312" w:cs="Times New Roman" w:hAnsiTheme="minorEastAsia"/>
          <w:color w:val="auto"/>
          <w:sz w:val="32"/>
          <w:szCs w:val="32"/>
          <w:lang w:val="en-US" w:eastAsia="zh-CN"/>
        </w:rPr>
        <w:t>2024年我局政务新</w:t>
      </w:r>
      <w:r>
        <w:rPr>
          <w:rFonts w:hint="eastAsia" w:ascii="仿宋_GB2312" w:eastAsia="仿宋_GB2312" w:hAnsiTheme="minorEastAsia"/>
          <w:color w:val="auto"/>
          <w:sz w:val="32"/>
          <w:szCs w:val="32"/>
          <w:lang w:val="en-US" w:eastAsia="zh-CN"/>
        </w:rPr>
        <w:t>媒体运营得到进一步优化</w:t>
      </w:r>
      <w:r>
        <w:rPr>
          <w:rFonts w:hint="eastAsia" w:ascii="仿宋_GB2312" w:eastAsia="仿宋_GB2312" w:hAnsiTheme="minorEastAsia"/>
          <w:color w:val="auto"/>
          <w:sz w:val="32"/>
          <w:szCs w:val="32"/>
          <w:highlight w:val="none"/>
          <w:lang w:val="en-US" w:eastAsia="zh-CN"/>
        </w:rPr>
        <w:t>，由专人负责政务新媒体运维管理等工作，现有总用户数4500人。信息发布须经主管领导审核把关，确保信息公开及时全面、完整准确。本年度共发布信息113条，移动端使用次数123694次，能够确保平均每周2条以上信息更新，月均浏览次数达10307次，</w:t>
      </w:r>
      <w:r>
        <w:rPr>
          <w:rFonts w:hint="eastAsia" w:ascii="仿宋_GB2312" w:eastAsia="仿宋_GB2312" w:hAnsiTheme="minorEastAsia"/>
          <w:color w:val="auto"/>
          <w:sz w:val="32"/>
          <w:szCs w:val="32"/>
          <w:lang w:val="en-US" w:eastAsia="zh-CN"/>
        </w:rPr>
        <w:t>并按时报送政务新媒体信息更新报备表。</w:t>
      </w:r>
    </w:p>
    <w:p w14:paraId="259EC5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楷体_GB2312" w:hAnsi="楷体_GB2312" w:eastAsia="楷体_GB2312" w:cs="楷体_GB2312"/>
          <w:b w:val="0"/>
          <w:bCs w:val="0"/>
          <w:color w:val="auto"/>
          <w:sz w:val="32"/>
          <w:szCs w:val="32"/>
          <w:highlight w:val="none"/>
          <w:lang w:eastAsia="zh-CN"/>
        </w:rPr>
        <w:t>（六）</w:t>
      </w:r>
      <w:r>
        <w:rPr>
          <w:rFonts w:hint="eastAsia" w:ascii="楷体_GB2312" w:hAnsi="楷体_GB2312" w:eastAsia="楷体_GB2312" w:cs="楷体_GB2312"/>
          <w:b w:val="0"/>
          <w:bCs w:val="0"/>
          <w:color w:val="auto"/>
          <w:sz w:val="32"/>
          <w:szCs w:val="32"/>
          <w:highlight w:val="none"/>
        </w:rPr>
        <w:t>教育培训</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组织相关工作人员深入学习《政府信息公开条例》，积极参加区政务和数据局组织的各类专题培训，认真学习市区相关规定以及下发的各种通知文件，有效提高了工作人员的业务能力。</w:t>
      </w:r>
    </w:p>
    <w:p w14:paraId="77D152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8"/>
          <w:kern w:val="0"/>
          <w:sz w:val="32"/>
          <w:szCs w:val="32"/>
          <w:lang w:val="en-US" w:eastAsia="zh-CN"/>
        </w:rPr>
      </w:pPr>
      <w:r>
        <w:rPr>
          <w:rFonts w:hint="eastAsia" w:ascii="楷体_GB2312" w:hAnsi="楷体_GB2312" w:eastAsia="楷体_GB2312" w:cs="楷体_GB2312"/>
          <w:b w:val="0"/>
          <w:bCs w:val="0"/>
          <w:color w:val="auto"/>
          <w:sz w:val="32"/>
          <w:szCs w:val="32"/>
          <w:highlight w:val="none"/>
          <w:lang w:eastAsia="zh-CN"/>
        </w:rPr>
        <w:t>（七）</w:t>
      </w:r>
      <w:r>
        <w:rPr>
          <w:rFonts w:hint="eastAsia" w:ascii="楷体_GB2312" w:hAnsi="楷体_GB2312" w:eastAsia="楷体_GB2312" w:cs="楷体_GB2312"/>
          <w:b w:val="0"/>
          <w:bCs w:val="0"/>
          <w:color w:val="auto"/>
          <w:sz w:val="32"/>
          <w:szCs w:val="32"/>
          <w:highlight w:val="none"/>
        </w:rPr>
        <w:t>监督保障</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进一步规范工作流程，</w:t>
      </w:r>
      <w:r>
        <w:rPr>
          <w:rFonts w:hint="eastAsia" w:ascii="仿宋_GB2312" w:hAnsi="仿宋_GB2312" w:eastAsia="仿宋_GB2312" w:cs="仿宋_GB2312"/>
          <w:spacing w:val="8"/>
          <w:kern w:val="0"/>
          <w:sz w:val="32"/>
          <w:szCs w:val="32"/>
          <w:lang w:val="en-US" w:eastAsia="zh-CN" w:bidi="ar-SA"/>
        </w:rPr>
        <w:t>严格</w:t>
      </w:r>
      <w:r>
        <w:rPr>
          <w:rFonts w:hint="eastAsia" w:ascii="仿宋_GB2312" w:hAnsi="宋体" w:eastAsia="仿宋_GB2312" w:cs="宋体"/>
          <w:spacing w:val="8"/>
          <w:kern w:val="0"/>
          <w:sz w:val="32"/>
          <w:szCs w:val="32"/>
          <w:lang w:val="en-US" w:eastAsia="zh-CN" w:bidi="ar-SA"/>
        </w:rPr>
        <w:t>落实信息发布保密审查制度，</w:t>
      </w:r>
      <w:r>
        <w:rPr>
          <w:rFonts w:hint="eastAsia" w:ascii="仿宋_GB2312" w:hAnsi="宋体" w:eastAsia="仿宋_GB2312" w:cs="宋体"/>
          <w:spacing w:val="8"/>
          <w:kern w:val="0"/>
          <w:sz w:val="32"/>
          <w:szCs w:val="32"/>
          <w:lang w:val="en-US" w:eastAsia="zh-CN"/>
        </w:rPr>
        <w:t>切实做到“公开不涉密，涉密不公开”，确保政府信息安全。积极探索多种监督方</w:t>
      </w:r>
      <w:bookmarkStart w:id="0" w:name="_GoBack"/>
      <w:bookmarkEnd w:id="0"/>
      <w:r>
        <w:rPr>
          <w:rFonts w:hint="eastAsia" w:ascii="仿宋_GB2312" w:hAnsi="宋体" w:eastAsia="仿宋_GB2312" w:cs="宋体"/>
          <w:spacing w:val="8"/>
          <w:kern w:val="0"/>
          <w:sz w:val="32"/>
          <w:szCs w:val="32"/>
          <w:lang w:val="en-US" w:eastAsia="zh-CN"/>
        </w:rPr>
        <w:t>式，公开投诉电话，畅通群众来信、来电、来访诉求渠道，同时利用公众号、12345等群众留言渠道，自觉接受社会各界监督。</w:t>
      </w:r>
    </w:p>
    <w:p w14:paraId="34E708F5">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eastAsia="zh-CN" w:bidi="ar"/>
        </w:rPr>
        <w:t>二、</w:t>
      </w:r>
      <w:r>
        <w:rPr>
          <w:rFonts w:hint="eastAsia" w:ascii="黑体" w:hAnsi="宋体" w:eastAsia="黑体" w:cs="黑体"/>
          <w:sz w:val="32"/>
          <w:szCs w:val="32"/>
          <w:lang w:bidi="ar"/>
        </w:rPr>
        <w:t>主动公开政府信息情况</w:t>
      </w:r>
    </w:p>
    <w:p w14:paraId="5493618C">
      <w:pPr>
        <w:pStyle w:val="2"/>
        <w:widowControl/>
      </w:pPr>
    </w:p>
    <w:p w14:paraId="44AA7775">
      <w:pPr>
        <w:pStyle w:val="2"/>
        <w:widowControl/>
      </w:pPr>
    </w:p>
    <w:tbl>
      <w:tblPr>
        <w:tblStyle w:val="4"/>
        <w:tblW w:w="0" w:type="auto"/>
        <w:jc w:val="center"/>
        <w:tblLayout w:type="fixed"/>
        <w:tblCellMar>
          <w:top w:w="0" w:type="dxa"/>
          <w:left w:w="0" w:type="dxa"/>
          <w:bottom w:w="0" w:type="dxa"/>
          <w:right w:w="0" w:type="dxa"/>
        </w:tblCellMar>
      </w:tblPr>
      <w:tblGrid>
        <w:gridCol w:w="2435"/>
        <w:gridCol w:w="2435"/>
        <w:gridCol w:w="2435"/>
        <w:gridCol w:w="2435"/>
      </w:tblGrid>
      <w:tr w14:paraId="589CC8B6">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6276DE6">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3E6D926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7B59E44">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4EA992D8">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05CC8143">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45A998B9">
            <w:pPr>
              <w:widowControl/>
              <w:jc w:val="center"/>
            </w:pPr>
            <w:r>
              <w:rPr>
                <w:rFonts w:hint="eastAsia" w:ascii="宋体" w:hAnsi="宋体" w:cs="宋体"/>
                <w:color w:val="000000"/>
                <w:kern w:val="0"/>
                <w:sz w:val="20"/>
                <w:szCs w:val="20"/>
                <w:lang w:bidi="ar"/>
              </w:rPr>
              <w:t>现行有效件数</w:t>
            </w:r>
          </w:p>
        </w:tc>
      </w:tr>
      <w:tr w14:paraId="218DD4F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841026F">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DC49717">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7D24C38">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AB1E485">
            <w:pPr>
              <w:widowControl/>
              <w:jc w:val="left"/>
              <w:rPr>
                <w:rFonts w:hint="eastAsia" w:eastAsia="宋体"/>
                <w:lang w:eastAsia="zh-CN"/>
              </w:rPr>
            </w:pPr>
            <w:r>
              <w:rPr>
                <w:rFonts w:hint="eastAsia" w:cs="Calibri"/>
                <w:kern w:val="0"/>
                <w:szCs w:val="21"/>
                <w:lang w:val="en-US" w:eastAsia="zh-CN" w:bidi="ar"/>
              </w:rPr>
              <w:t>0</w:t>
            </w:r>
          </w:p>
        </w:tc>
      </w:tr>
      <w:tr w14:paraId="312283C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C3781B1">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788966E">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F0666A6">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6E3DC57">
            <w:pPr>
              <w:widowControl/>
              <w:jc w:val="left"/>
              <w:rPr>
                <w:rFonts w:hint="eastAsia" w:eastAsia="宋体"/>
                <w:lang w:eastAsia="zh-CN"/>
              </w:rPr>
            </w:pPr>
            <w:r>
              <w:rPr>
                <w:rFonts w:hint="eastAsia" w:cs="Calibri"/>
                <w:kern w:val="0"/>
                <w:szCs w:val="21"/>
                <w:lang w:val="en-US" w:eastAsia="zh-CN" w:bidi="ar"/>
              </w:rPr>
              <w:t>1</w:t>
            </w:r>
          </w:p>
        </w:tc>
      </w:tr>
      <w:tr w14:paraId="012C08B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2D22CE81">
            <w:pPr>
              <w:widowControl/>
              <w:jc w:val="center"/>
            </w:pPr>
            <w:r>
              <w:rPr>
                <w:rFonts w:hint="eastAsia" w:ascii="宋体" w:hAnsi="宋体" w:cs="宋体"/>
                <w:color w:val="000000"/>
                <w:kern w:val="0"/>
                <w:sz w:val="20"/>
                <w:szCs w:val="20"/>
                <w:lang w:bidi="ar"/>
              </w:rPr>
              <w:t>第二十条第（五）项</w:t>
            </w:r>
          </w:p>
        </w:tc>
      </w:tr>
      <w:tr w14:paraId="676F531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C1045A4">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01233D1F">
            <w:pPr>
              <w:widowControl/>
              <w:jc w:val="center"/>
            </w:pPr>
            <w:r>
              <w:rPr>
                <w:rFonts w:hint="eastAsia" w:ascii="宋体" w:hAnsi="宋体" w:cs="宋体"/>
                <w:color w:val="000000"/>
                <w:kern w:val="0"/>
                <w:sz w:val="20"/>
                <w:szCs w:val="20"/>
                <w:lang w:bidi="ar"/>
              </w:rPr>
              <w:t>本年处理决定数量</w:t>
            </w:r>
          </w:p>
        </w:tc>
      </w:tr>
      <w:tr w14:paraId="3D7A2D6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5BA3A81">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14D2E03">
            <w:pPr>
              <w:widowControl/>
              <w:jc w:val="left"/>
              <w:rPr>
                <w:rFonts w:hint="eastAsia" w:eastAsia="宋体"/>
                <w:lang w:eastAsia="zh-CN"/>
              </w:rPr>
            </w:pPr>
            <w:r>
              <w:rPr>
                <w:rFonts w:hint="eastAsia" w:cs="Calibri"/>
                <w:kern w:val="0"/>
                <w:szCs w:val="21"/>
                <w:lang w:val="en-US" w:eastAsia="zh-CN" w:bidi="ar"/>
              </w:rPr>
              <w:t>0</w:t>
            </w:r>
          </w:p>
        </w:tc>
      </w:tr>
      <w:tr w14:paraId="344AE31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8007E8B">
            <w:pPr>
              <w:widowControl/>
              <w:jc w:val="center"/>
            </w:pPr>
            <w:r>
              <w:rPr>
                <w:rFonts w:hint="eastAsia" w:ascii="宋体" w:hAnsi="宋体" w:cs="宋体"/>
                <w:color w:val="000000"/>
                <w:kern w:val="0"/>
                <w:sz w:val="20"/>
                <w:szCs w:val="20"/>
                <w:lang w:bidi="ar"/>
              </w:rPr>
              <w:t>第二十条第（六）项</w:t>
            </w:r>
          </w:p>
        </w:tc>
      </w:tr>
      <w:tr w14:paraId="144024A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1E308AA">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A4B4D89">
            <w:pPr>
              <w:widowControl/>
              <w:jc w:val="center"/>
            </w:pPr>
            <w:r>
              <w:rPr>
                <w:rFonts w:hint="eastAsia" w:ascii="宋体" w:hAnsi="宋体" w:cs="宋体"/>
                <w:color w:val="000000"/>
                <w:kern w:val="0"/>
                <w:sz w:val="20"/>
                <w:szCs w:val="20"/>
                <w:lang w:bidi="ar"/>
              </w:rPr>
              <w:t>本年处理决定数量</w:t>
            </w:r>
          </w:p>
        </w:tc>
      </w:tr>
      <w:tr w14:paraId="30BE99B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0164F75">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5DB89F3">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14:paraId="6FBF2F6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EF20B1D">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B6B1525">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14:paraId="089AA86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21657BE">
            <w:pPr>
              <w:widowControl/>
              <w:jc w:val="center"/>
            </w:pPr>
            <w:r>
              <w:rPr>
                <w:rFonts w:hint="eastAsia" w:ascii="宋体" w:hAnsi="宋体" w:cs="宋体"/>
                <w:color w:val="000000"/>
                <w:kern w:val="0"/>
                <w:sz w:val="20"/>
                <w:szCs w:val="20"/>
                <w:lang w:bidi="ar"/>
              </w:rPr>
              <w:t>第二十条第（八）项</w:t>
            </w:r>
          </w:p>
        </w:tc>
      </w:tr>
      <w:tr w14:paraId="01D4B9E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BDD130B">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2A313A25">
            <w:pPr>
              <w:widowControl/>
              <w:jc w:val="center"/>
            </w:pPr>
            <w:r>
              <w:rPr>
                <w:rFonts w:hint="eastAsia" w:ascii="宋体" w:hAnsi="宋体" w:cs="宋体"/>
                <w:color w:val="000000"/>
                <w:kern w:val="0"/>
                <w:sz w:val="20"/>
                <w:szCs w:val="20"/>
                <w:lang w:bidi="ar"/>
              </w:rPr>
              <w:t>本年收费金额（单位：万元）</w:t>
            </w:r>
          </w:p>
        </w:tc>
      </w:tr>
      <w:tr w14:paraId="1C3632F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70C5256">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14854C7">
            <w:pPr>
              <w:rPr>
                <w:rFonts w:hint="eastAsia" w:ascii="宋体" w:hAnsi="Times New Roman" w:eastAsia="宋体" w:cs="宋体"/>
                <w:sz w:val="24"/>
                <w:lang w:val="en-US" w:eastAsia="zh-CN"/>
              </w:rPr>
            </w:pPr>
            <w:r>
              <w:rPr>
                <w:rFonts w:hint="eastAsia" w:ascii="宋体" w:cs="宋体"/>
                <w:sz w:val="24"/>
                <w:lang w:val="en-US" w:eastAsia="zh-CN"/>
              </w:rPr>
              <w:t>0</w:t>
            </w:r>
          </w:p>
        </w:tc>
      </w:tr>
    </w:tbl>
    <w:p w14:paraId="615F761C">
      <w:pPr>
        <w:pStyle w:val="2"/>
        <w:widowControl/>
      </w:pPr>
    </w:p>
    <w:p w14:paraId="69AE7844">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p w14:paraId="5F027F61">
      <w:pPr>
        <w:ind w:left="629"/>
        <w:rPr>
          <w:rFonts w:hint="eastAsia" w:ascii="黑体" w:hAnsi="宋体" w:eastAsia="黑体" w:cs="黑体"/>
          <w:sz w:val="24"/>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24057B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11286552">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14:paraId="19E7DD82">
            <w:pPr>
              <w:widowControl/>
              <w:jc w:val="center"/>
            </w:pPr>
            <w:r>
              <w:rPr>
                <w:rFonts w:hint="eastAsia" w:ascii="宋体" w:hAnsi="宋体" w:cs="宋体"/>
                <w:kern w:val="0"/>
                <w:sz w:val="20"/>
                <w:szCs w:val="20"/>
                <w:lang w:bidi="ar"/>
              </w:rPr>
              <w:t>申请人情况</w:t>
            </w:r>
          </w:p>
        </w:tc>
      </w:tr>
      <w:tr w14:paraId="29CCF09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6383F0AA">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4F5E1096">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899D9D8">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55101B09">
            <w:pPr>
              <w:widowControl/>
              <w:jc w:val="center"/>
            </w:pPr>
            <w:r>
              <w:rPr>
                <w:rFonts w:hint="eastAsia" w:ascii="宋体" w:hAnsi="宋体" w:cs="宋体"/>
                <w:kern w:val="0"/>
                <w:sz w:val="20"/>
                <w:szCs w:val="20"/>
                <w:lang w:bidi="ar"/>
              </w:rPr>
              <w:t>总计</w:t>
            </w:r>
          </w:p>
        </w:tc>
      </w:tr>
      <w:tr w14:paraId="092F88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29C77739">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6D5A0B0B">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591E1B7C">
            <w:pPr>
              <w:widowControl/>
              <w:jc w:val="center"/>
            </w:pPr>
            <w:r>
              <w:rPr>
                <w:rFonts w:hint="eastAsia" w:ascii="宋体" w:hAnsi="宋体" w:cs="宋体"/>
                <w:kern w:val="0"/>
                <w:sz w:val="20"/>
                <w:szCs w:val="20"/>
                <w:lang w:bidi="ar"/>
              </w:rPr>
              <w:t>商业</w:t>
            </w:r>
          </w:p>
          <w:p w14:paraId="78DB6979">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A963824">
            <w:pPr>
              <w:widowControl/>
              <w:jc w:val="center"/>
            </w:pPr>
            <w:r>
              <w:rPr>
                <w:rFonts w:hint="eastAsia" w:ascii="宋体" w:hAnsi="宋体" w:cs="宋体"/>
                <w:kern w:val="0"/>
                <w:sz w:val="20"/>
                <w:szCs w:val="20"/>
                <w:lang w:bidi="ar"/>
              </w:rPr>
              <w:t>科研</w:t>
            </w:r>
          </w:p>
          <w:p w14:paraId="50EAF539">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1D241BA">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3E79638B">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E0B2F45">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12D23BD4">
            <w:pPr>
              <w:rPr>
                <w:rFonts w:ascii="Times New Roman" w:hAnsi="Times New Roman"/>
                <w:sz w:val="20"/>
                <w:szCs w:val="20"/>
              </w:rPr>
            </w:pPr>
          </w:p>
        </w:tc>
      </w:tr>
      <w:tr w14:paraId="3978A06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B1A2681">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05D10D">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041414">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00D6D2">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5FE571">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096E9E">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836E3E">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1251A029">
            <w:pPr>
              <w:widowControl/>
              <w:jc w:val="center"/>
              <w:rPr>
                <w:rFonts w:hint="eastAsia" w:eastAsia="宋体"/>
                <w:lang w:eastAsia="zh-CN"/>
              </w:rPr>
            </w:pPr>
            <w:r>
              <w:rPr>
                <w:rFonts w:hint="eastAsia" w:cs="Calibri"/>
                <w:kern w:val="0"/>
                <w:sz w:val="20"/>
                <w:szCs w:val="20"/>
                <w:lang w:val="en-US" w:eastAsia="zh-CN" w:bidi="ar"/>
              </w:rPr>
              <w:t>0</w:t>
            </w:r>
          </w:p>
        </w:tc>
      </w:tr>
      <w:tr w14:paraId="7A27C5C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A68DF86">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1E6B53">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28B398">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83D55B">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6F5001">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AB7321">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55648F">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14:paraId="44FCDFDA">
            <w:pPr>
              <w:widowControl/>
              <w:jc w:val="center"/>
              <w:rPr>
                <w:rFonts w:hint="eastAsia" w:eastAsia="宋体"/>
                <w:lang w:eastAsia="zh-CN"/>
              </w:rPr>
            </w:pPr>
            <w:r>
              <w:rPr>
                <w:rFonts w:hint="eastAsia" w:cs="Calibri"/>
                <w:kern w:val="0"/>
                <w:sz w:val="20"/>
                <w:szCs w:val="20"/>
                <w:lang w:val="en-US" w:eastAsia="zh-CN" w:bidi="ar"/>
              </w:rPr>
              <w:t>0</w:t>
            </w:r>
          </w:p>
        </w:tc>
      </w:tr>
      <w:tr w14:paraId="1AC8AF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50BE13D">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7C425B37">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101948">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A15F5D5">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EDDEA4">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65BC3A9">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6CA36C">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F744EEA">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230CD3EA">
            <w:pPr>
              <w:widowControl/>
              <w:jc w:val="center"/>
              <w:rPr>
                <w:rFonts w:hint="eastAsia" w:eastAsia="宋体"/>
                <w:lang w:eastAsia="zh-CN"/>
              </w:rPr>
            </w:pPr>
            <w:r>
              <w:rPr>
                <w:rFonts w:hint="eastAsia" w:cs="Calibri"/>
                <w:kern w:val="0"/>
                <w:sz w:val="20"/>
                <w:szCs w:val="20"/>
                <w:lang w:val="en-US" w:eastAsia="zh-CN" w:bidi="ar"/>
              </w:rPr>
              <w:t>0</w:t>
            </w:r>
          </w:p>
        </w:tc>
      </w:tr>
      <w:tr w14:paraId="5F88F2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8429794">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077CFC1B">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C7B373">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A609B1E">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83A58E">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354B171">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7F264C">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C76AB6B">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8379643">
            <w:pPr>
              <w:widowControl/>
              <w:jc w:val="both"/>
            </w:pPr>
            <w:r>
              <w:rPr>
                <w:rFonts w:hint="eastAsia"/>
              </w:rPr>
              <w:t>0</w:t>
            </w:r>
          </w:p>
        </w:tc>
      </w:tr>
      <w:tr w14:paraId="1058622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3D01FE3">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CDB2BA5">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311A9B6">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12DED0">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E059C5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B5921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17BCE57">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9E6E1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5AFD2E">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14:paraId="798C28D5">
            <w:pPr>
              <w:widowControl/>
              <w:jc w:val="center"/>
            </w:pPr>
            <w:r>
              <w:rPr>
                <w:rFonts w:hint="eastAsia" w:cs="Calibri"/>
                <w:kern w:val="0"/>
                <w:sz w:val="20"/>
                <w:szCs w:val="20"/>
                <w:lang w:val="en-US" w:eastAsia="zh-CN" w:bidi="ar"/>
              </w:rPr>
              <w:t>0</w:t>
            </w:r>
          </w:p>
        </w:tc>
      </w:tr>
      <w:tr w14:paraId="7A8F6A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8B5AC54">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C0111FE">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2776405">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B01ECF">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53B14C2">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504A3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58AA431">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48CCFB">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35C688">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5D51F37">
            <w:pPr>
              <w:widowControl/>
              <w:jc w:val="center"/>
            </w:pPr>
            <w:r>
              <w:rPr>
                <w:rFonts w:hint="eastAsia" w:cs="Calibri"/>
                <w:kern w:val="0"/>
                <w:sz w:val="20"/>
                <w:szCs w:val="20"/>
                <w:lang w:val="en-US" w:eastAsia="zh-CN" w:bidi="ar"/>
              </w:rPr>
              <w:t>0</w:t>
            </w:r>
          </w:p>
        </w:tc>
      </w:tr>
      <w:tr w14:paraId="318D24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1477728">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B689C67">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D46AF7A">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C6D07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28A5957">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B45282">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B85C3BB">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F83822">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1113F4">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5FAF9B4">
            <w:pPr>
              <w:widowControl/>
              <w:jc w:val="center"/>
            </w:pPr>
            <w:r>
              <w:rPr>
                <w:rFonts w:hint="eastAsia" w:cs="Calibri"/>
                <w:kern w:val="0"/>
                <w:sz w:val="20"/>
                <w:szCs w:val="20"/>
                <w:lang w:val="en-US" w:eastAsia="zh-CN" w:bidi="ar"/>
              </w:rPr>
              <w:t>0</w:t>
            </w:r>
          </w:p>
        </w:tc>
      </w:tr>
      <w:tr w14:paraId="2DCC9D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1216E20">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C47A8B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E0645AA">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B124A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6CD85A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5C4342">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3B799D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9B8695">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FF112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CDBA872">
            <w:pPr>
              <w:widowControl/>
              <w:jc w:val="center"/>
            </w:pPr>
            <w:r>
              <w:rPr>
                <w:rFonts w:hint="eastAsia" w:cs="Calibri"/>
                <w:kern w:val="0"/>
                <w:sz w:val="20"/>
                <w:szCs w:val="20"/>
                <w:lang w:val="en-US" w:eastAsia="zh-CN" w:bidi="ar"/>
              </w:rPr>
              <w:t>0</w:t>
            </w:r>
          </w:p>
        </w:tc>
      </w:tr>
      <w:tr w14:paraId="0C209EA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CA550AA">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A53AF65">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AADDF4C">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53523F">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DBC55DE">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36A26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814058B">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B8143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14C377">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FCF21BB">
            <w:pPr>
              <w:widowControl/>
              <w:jc w:val="center"/>
            </w:pPr>
            <w:r>
              <w:rPr>
                <w:rFonts w:hint="eastAsia" w:cs="Calibri"/>
                <w:kern w:val="0"/>
                <w:sz w:val="20"/>
                <w:szCs w:val="20"/>
                <w:lang w:val="en-US" w:eastAsia="zh-CN" w:bidi="ar"/>
              </w:rPr>
              <w:t>0</w:t>
            </w:r>
          </w:p>
        </w:tc>
      </w:tr>
      <w:tr w14:paraId="4C2FC9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A1FFFB3">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4CD1FB4">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1C4373C">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4A9048">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1928CAD">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116095">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A20001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36C69F">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B77D3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2060B5B">
            <w:pPr>
              <w:widowControl/>
              <w:jc w:val="center"/>
            </w:pPr>
            <w:r>
              <w:rPr>
                <w:rFonts w:hint="eastAsia" w:cs="Calibri"/>
                <w:kern w:val="0"/>
                <w:sz w:val="20"/>
                <w:szCs w:val="20"/>
                <w:lang w:val="en-US" w:eastAsia="zh-CN" w:bidi="ar"/>
              </w:rPr>
              <w:t>0</w:t>
            </w:r>
          </w:p>
        </w:tc>
      </w:tr>
      <w:tr w14:paraId="2E24152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66AEDCD">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355AC3C">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09C0179">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58B81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4168B4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D2748F">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AC45D5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490A61">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EA9FDD">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792CCB1D">
            <w:pPr>
              <w:widowControl/>
              <w:jc w:val="center"/>
            </w:pPr>
            <w:r>
              <w:rPr>
                <w:rFonts w:hint="eastAsia" w:cs="Calibri"/>
                <w:kern w:val="0"/>
                <w:sz w:val="20"/>
                <w:szCs w:val="20"/>
                <w:lang w:val="en-US" w:eastAsia="zh-CN" w:bidi="ar"/>
              </w:rPr>
              <w:t>0</w:t>
            </w:r>
          </w:p>
        </w:tc>
      </w:tr>
      <w:tr w14:paraId="7F4073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807A726">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F887B7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F40831A">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9E4BB0">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3EF341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38524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F4A26D1">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0E883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F47440">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8921F4D">
            <w:pPr>
              <w:widowControl/>
              <w:jc w:val="center"/>
            </w:pPr>
            <w:r>
              <w:rPr>
                <w:rFonts w:hint="eastAsia" w:cs="Calibri"/>
                <w:kern w:val="0"/>
                <w:sz w:val="20"/>
                <w:szCs w:val="20"/>
                <w:lang w:val="en-US" w:eastAsia="zh-CN" w:bidi="ar"/>
              </w:rPr>
              <w:t>0</w:t>
            </w:r>
          </w:p>
        </w:tc>
      </w:tr>
      <w:tr w14:paraId="63B2B7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F847E5F">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F48C4E8">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0CF92FA">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BEE263">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1A16A27">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39183C">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48DD91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E582C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10392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A0469AC">
            <w:pPr>
              <w:widowControl/>
              <w:jc w:val="center"/>
            </w:pPr>
            <w:r>
              <w:rPr>
                <w:rFonts w:hint="eastAsia" w:cs="Calibri"/>
                <w:kern w:val="0"/>
                <w:sz w:val="20"/>
                <w:szCs w:val="20"/>
                <w:lang w:val="en-US" w:eastAsia="zh-CN" w:bidi="ar"/>
              </w:rPr>
              <w:t>0</w:t>
            </w:r>
          </w:p>
        </w:tc>
      </w:tr>
      <w:tr w14:paraId="5B5F2B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438ED13">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1410674">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3471866">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D6A4A2">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9C94690">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B36147">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C4B180A">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FE5321">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EBBAD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1E3F2AD">
            <w:pPr>
              <w:widowControl/>
              <w:jc w:val="center"/>
            </w:pPr>
            <w:r>
              <w:rPr>
                <w:rFonts w:hint="eastAsia" w:cs="Calibri"/>
                <w:kern w:val="0"/>
                <w:sz w:val="20"/>
                <w:szCs w:val="20"/>
                <w:lang w:val="en-US" w:eastAsia="zh-CN" w:bidi="ar"/>
              </w:rPr>
              <w:t>0</w:t>
            </w:r>
          </w:p>
        </w:tc>
      </w:tr>
      <w:tr w14:paraId="3F6925E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FD4D4CB">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7602994">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156F1158">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BB8E3C">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EE231D4">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0AAAD6">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D0D198D">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656337">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675A1F">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1CB3D299">
            <w:pPr>
              <w:widowControl/>
              <w:jc w:val="center"/>
            </w:pPr>
            <w:r>
              <w:rPr>
                <w:rFonts w:hint="eastAsia" w:cs="Calibri"/>
                <w:kern w:val="0"/>
                <w:sz w:val="20"/>
                <w:szCs w:val="20"/>
                <w:lang w:val="en-US" w:eastAsia="zh-CN" w:bidi="ar"/>
              </w:rPr>
              <w:t>0</w:t>
            </w:r>
          </w:p>
        </w:tc>
      </w:tr>
      <w:tr w14:paraId="321C1C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1725E61">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0A7144F">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7BAD1F6">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2FB0E4">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E8CFC1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6446F3">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22A8740">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CB34A4">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3AC905">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552CF7B">
            <w:pPr>
              <w:widowControl/>
              <w:jc w:val="center"/>
            </w:pPr>
            <w:r>
              <w:rPr>
                <w:rFonts w:hint="eastAsia" w:cs="Calibri"/>
                <w:kern w:val="0"/>
                <w:sz w:val="20"/>
                <w:szCs w:val="20"/>
                <w:lang w:val="en-US" w:eastAsia="zh-CN" w:bidi="ar"/>
              </w:rPr>
              <w:t>0</w:t>
            </w:r>
          </w:p>
        </w:tc>
      </w:tr>
      <w:tr w14:paraId="37AFE4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96CC374">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799512D">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7C5518D">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1BBE07">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D1E3F9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AF1842">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A04728E">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A09B3B">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19F51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7AF90DD">
            <w:pPr>
              <w:widowControl/>
              <w:jc w:val="center"/>
            </w:pPr>
            <w:r>
              <w:rPr>
                <w:rFonts w:hint="eastAsia" w:cs="Calibri"/>
                <w:kern w:val="0"/>
                <w:sz w:val="20"/>
                <w:szCs w:val="20"/>
                <w:lang w:val="en-US" w:eastAsia="zh-CN" w:bidi="ar"/>
              </w:rPr>
              <w:t>0</w:t>
            </w:r>
          </w:p>
        </w:tc>
      </w:tr>
      <w:tr w14:paraId="343B1E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0FCCE5A">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564B7EE">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4B117EFA">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B62917">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158FCC2">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1F1DE9">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AC00309">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3366A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58EDE4">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C4F33CB">
            <w:pPr>
              <w:widowControl/>
              <w:jc w:val="center"/>
            </w:pPr>
            <w:r>
              <w:rPr>
                <w:rFonts w:hint="eastAsia" w:cs="Calibri"/>
                <w:kern w:val="0"/>
                <w:sz w:val="20"/>
                <w:szCs w:val="20"/>
                <w:lang w:val="en-US" w:eastAsia="zh-CN" w:bidi="ar"/>
              </w:rPr>
              <w:t>0</w:t>
            </w:r>
          </w:p>
        </w:tc>
      </w:tr>
      <w:tr w14:paraId="6FAD88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F754B41">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A847191">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35FD3FB">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ABA3C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4E9DCCE">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8118B4">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F54CACA">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6881CF">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9A259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0E84E776">
            <w:pPr>
              <w:widowControl/>
              <w:jc w:val="center"/>
            </w:pPr>
            <w:r>
              <w:rPr>
                <w:rFonts w:hint="eastAsia" w:cs="Calibri"/>
                <w:kern w:val="0"/>
                <w:sz w:val="20"/>
                <w:szCs w:val="20"/>
                <w:lang w:val="en-US" w:eastAsia="zh-CN" w:bidi="ar"/>
              </w:rPr>
              <w:t>0</w:t>
            </w:r>
          </w:p>
        </w:tc>
      </w:tr>
      <w:tr w14:paraId="49C129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83332B1">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00180F7">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B69254C">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519004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5D05A9E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1DA72064">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4C2A9278">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6C863FB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7A455570">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14:paraId="72E8FBC0">
            <w:pPr>
              <w:widowControl/>
              <w:jc w:val="center"/>
            </w:pPr>
            <w:r>
              <w:rPr>
                <w:rFonts w:hint="eastAsia" w:cs="Calibri"/>
                <w:kern w:val="0"/>
                <w:sz w:val="20"/>
                <w:szCs w:val="20"/>
                <w:lang w:val="en-US" w:eastAsia="zh-CN" w:bidi="ar"/>
              </w:rPr>
              <w:t>0</w:t>
            </w:r>
          </w:p>
        </w:tc>
      </w:tr>
      <w:tr w14:paraId="5EE00B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A316F4A">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1826CB5">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45459213">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3A050C">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E6133F5">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79AB09">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B0E603E">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D9C35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EA0C4F">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2938E70E">
            <w:pPr>
              <w:widowControl/>
              <w:jc w:val="center"/>
            </w:pPr>
            <w:r>
              <w:rPr>
                <w:rFonts w:hint="eastAsia" w:cs="Calibri"/>
                <w:kern w:val="0"/>
                <w:sz w:val="20"/>
                <w:szCs w:val="20"/>
                <w:lang w:val="en-US" w:eastAsia="zh-CN" w:bidi="ar"/>
              </w:rPr>
              <w:t>0</w:t>
            </w:r>
          </w:p>
        </w:tc>
      </w:tr>
      <w:tr w14:paraId="6FE823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9528B98">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C664259">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270F2600">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8457D8">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6F6E60D">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FF8B3E">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9BD9933">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844FFD">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313E28">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3593A8CA">
            <w:pPr>
              <w:widowControl/>
              <w:jc w:val="center"/>
            </w:pPr>
            <w:r>
              <w:rPr>
                <w:rFonts w:hint="eastAsia" w:cs="Calibri"/>
                <w:kern w:val="0"/>
                <w:sz w:val="20"/>
                <w:szCs w:val="20"/>
                <w:lang w:val="en-US" w:eastAsia="zh-CN" w:bidi="ar"/>
              </w:rPr>
              <w:t>0</w:t>
            </w:r>
          </w:p>
        </w:tc>
      </w:tr>
      <w:tr w14:paraId="59078FB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E6C8904">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68697F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2F5B1AF9">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0D583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C5090DC">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93AC83">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518483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5570A4">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96D06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4541041D">
            <w:pPr>
              <w:widowControl/>
              <w:jc w:val="center"/>
            </w:pPr>
            <w:r>
              <w:rPr>
                <w:rFonts w:hint="eastAsia" w:cs="Calibri"/>
                <w:kern w:val="0"/>
                <w:sz w:val="20"/>
                <w:szCs w:val="20"/>
                <w:lang w:val="en-US" w:eastAsia="zh-CN" w:bidi="ar"/>
              </w:rPr>
              <w:t>0</w:t>
            </w:r>
          </w:p>
        </w:tc>
      </w:tr>
      <w:tr w14:paraId="7BDC3E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DD8AD69">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01A8948E">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586A50">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AE68F58">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9E5D91">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EF8B1C0">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9A9FBD">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999EA3A">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14:paraId="67418F91">
            <w:pPr>
              <w:widowControl/>
              <w:jc w:val="center"/>
            </w:pPr>
            <w:r>
              <w:rPr>
                <w:rFonts w:hint="eastAsia" w:cs="Calibri"/>
                <w:kern w:val="0"/>
                <w:sz w:val="20"/>
                <w:szCs w:val="20"/>
                <w:lang w:val="en-US" w:eastAsia="zh-CN" w:bidi="ar"/>
              </w:rPr>
              <w:t>0</w:t>
            </w:r>
          </w:p>
        </w:tc>
      </w:tr>
      <w:tr w14:paraId="679CEC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28833C2D">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14:paraId="0FBD69AE">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280BDBDB">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414EFFB7">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384EB79F">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38DE8C82">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28EB123D">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top"/>
          </w:tcPr>
          <w:p w14:paraId="0D96C16A">
            <w:pPr>
              <w:widowControl/>
              <w:jc w:val="center"/>
              <w:rPr>
                <w:rFonts w:hint="eastAsia" w:ascii="宋体" w:hAnsi="Times New Roman" w:cs="宋体"/>
                <w:sz w:val="24"/>
              </w:rPr>
            </w:pPr>
            <w:r>
              <w:rPr>
                <w:rFonts w:hint="eastAsia" w:cs="Calibri"/>
                <w:kern w:val="0"/>
                <w:sz w:val="20"/>
                <w:szCs w:val="20"/>
                <w:lang w:val="en-US" w:eastAsia="zh-CN" w:bidi="ar"/>
              </w:rPr>
              <w:t>0</w:t>
            </w:r>
          </w:p>
        </w:tc>
      </w:tr>
    </w:tbl>
    <w:p w14:paraId="5B472AA8">
      <w:pPr>
        <w:pStyle w:val="2"/>
        <w:widowControl/>
        <w:ind w:left="420" w:leftChars="200"/>
      </w:pPr>
    </w:p>
    <w:p w14:paraId="6D72A0C6">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14:paraId="7A8D8DAF">
      <w:pPr>
        <w:widowControl/>
        <w:jc w:val="center"/>
      </w:pP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6BEB82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4425594D">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6237C506">
            <w:pPr>
              <w:widowControl/>
              <w:jc w:val="center"/>
            </w:pPr>
            <w:r>
              <w:rPr>
                <w:rFonts w:hint="eastAsia" w:ascii="宋体" w:hAnsi="宋体" w:cs="宋体"/>
                <w:kern w:val="0"/>
                <w:sz w:val="20"/>
                <w:szCs w:val="20"/>
                <w:lang w:bidi="ar"/>
              </w:rPr>
              <w:t>行政诉讼</w:t>
            </w:r>
          </w:p>
        </w:tc>
      </w:tr>
      <w:tr w14:paraId="09C4A7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D2492FE">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62A472E5">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2DABC5DD">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FB86D96">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F2DF20B">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21F22A74">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4444EC28">
            <w:pPr>
              <w:widowControl/>
              <w:jc w:val="center"/>
            </w:pPr>
            <w:r>
              <w:rPr>
                <w:rFonts w:hint="eastAsia" w:ascii="宋体" w:hAnsi="宋体" w:cs="宋体"/>
                <w:kern w:val="0"/>
                <w:sz w:val="20"/>
                <w:szCs w:val="20"/>
                <w:lang w:bidi="ar"/>
              </w:rPr>
              <w:t>复议后起诉</w:t>
            </w:r>
          </w:p>
        </w:tc>
      </w:tr>
      <w:tr w14:paraId="5AC682B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0A839D">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E16671">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6B495E">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2321D2">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5322268">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DF59C7">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24CB63">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7412F8">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9A3C08">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BC43C0">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902FAE">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0819CD">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5A30A4">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ACC408">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DDFE95">
            <w:pPr>
              <w:widowControl/>
              <w:jc w:val="center"/>
            </w:pPr>
            <w:r>
              <w:rPr>
                <w:rFonts w:hint="eastAsia" w:ascii="宋体" w:hAnsi="宋体" w:cs="宋体"/>
                <w:color w:val="000000"/>
                <w:kern w:val="0"/>
                <w:sz w:val="20"/>
                <w:szCs w:val="20"/>
                <w:lang w:bidi="ar"/>
              </w:rPr>
              <w:t>总计</w:t>
            </w:r>
          </w:p>
        </w:tc>
      </w:tr>
      <w:tr w14:paraId="56E0E8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8884F55">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1EC3270">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EFDA1E2">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D35A47">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B92C1B">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5C2412">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3D4845">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70E07C1">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1FE407">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7C53AE">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66FAE9">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2F6CC68">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9F0DFF1">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F58857">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5D2540">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14:paraId="6D18D681">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14:paraId="732CFA8C">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spacing w:val="8"/>
          <w:kern w:val="0"/>
          <w:sz w:val="32"/>
          <w:szCs w:val="32"/>
          <w:lang w:bidi="ar"/>
        </w:rPr>
      </w:pPr>
      <w:r>
        <w:rPr>
          <w:rFonts w:hint="eastAsia" w:ascii="仿宋_GB2312" w:hAnsi="仿宋_GB2312" w:eastAsia="仿宋_GB2312" w:cs="仿宋_GB2312"/>
          <w:spacing w:val="8"/>
          <w:kern w:val="0"/>
          <w:sz w:val="32"/>
          <w:szCs w:val="32"/>
          <w:lang w:eastAsia="zh-CN" w:bidi="ar"/>
        </w:rPr>
        <w:t>我局</w:t>
      </w:r>
      <w:r>
        <w:rPr>
          <w:rFonts w:hint="eastAsia" w:ascii="仿宋_GB2312" w:hAnsi="仿宋_GB2312" w:eastAsia="仿宋_GB2312" w:cs="仿宋_GB2312"/>
          <w:spacing w:val="8"/>
          <w:kern w:val="0"/>
          <w:sz w:val="32"/>
          <w:szCs w:val="32"/>
          <w:lang w:bidi="ar"/>
        </w:rPr>
        <w:t>政府信息公开工作能力还有待提高。对信息公开条例及相关知识学习不深入，政府信息公开的及时性、信息质量有待提高。</w:t>
      </w:r>
      <w:r>
        <w:rPr>
          <w:rFonts w:hint="eastAsia" w:ascii="仿宋_GB2312" w:hAnsi="仿宋_GB2312" w:eastAsia="仿宋_GB2312" w:cs="仿宋_GB2312"/>
          <w:spacing w:val="8"/>
          <w:kern w:val="0"/>
          <w:sz w:val="32"/>
          <w:szCs w:val="32"/>
          <w:lang w:eastAsia="zh-CN" w:bidi="ar"/>
        </w:rPr>
        <w:t>我局通过不断加强信息公开工作人员培训力度，强化各业务科室人员信息公开意识，</w:t>
      </w:r>
      <w:r>
        <w:rPr>
          <w:rFonts w:hint="eastAsia" w:ascii="仿宋_GB2312" w:hAnsi="仿宋_GB2312" w:eastAsia="仿宋_GB2312" w:cs="仿宋_GB2312"/>
          <w:spacing w:val="8"/>
          <w:kern w:val="0"/>
          <w:sz w:val="32"/>
          <w:szCs w:val="32"/>
          <w:lang w:bidi="ar"/>
        </w:rPr>
        <w:t>定期开展条例知识学习，</w:t>
      </w:r>
      <w:r>
        <w:rPr>
          <w:rFonts w:hint="eastAsia" w:ascii="仿宋_GB2312" w:hAnsi="仿宋_GB2312" w:eastAsia="仿宋_GB2312" w:cs="仿宋_GB2312"/>
          <w:spacing w:val="8"/>
          <w:kern w:val="0"/>
          <w:sz w:val="32"/>
          <w:szCs w:val="32"/>
          <w:lang w:eastAsia="zh-CN" w:bidi="ar"/>
        </w:rPr>
        <w:t>不断</w:t>
      </w:r>
      <w:r>
        <w:rPr>
          <w:rFonts w:hint="eastAsia" w:ascii="仿宋_GB2312" w:hAnsi="仿宋_GB2312" w:eastAsia="仿宋_GB2312" w:cs="仿宋_GB2312"/>
          <w:spacing w:val="8"/>
          <w:kern w:val="0"/>
          <w:sz w:val="32"/>
          <w:szCs w:val="32"/>
          <w:lang w:bidi="ar"/>
        </w:rPr>
        <w:t>提高工作人员综合素质和业务能力</w:t>
      </w:r>
      <w:r>
        <w:rPr>
          <w:rFonts w:hint="eastAsia" w:ascii="仿宋_GB2312" w:hAnsi="仿宋_GB2312" w:eastAsia="仿宋_GB2312" w:cs="仿宋_GB2312"/>
          <w:spacing w:val="8"/>
          <w:kern w:val="0"/>
          <w:sz w:val="32"/>
          <w:szCs w:val="32"/>
          <w:lang w:eastAsia="zh-CN" w:bidi="ar"/>
        </w:rPr>
        <w:t>，</w:t>
      </w:r>
      <w:r>
        <w:rPr>
          <w:rFonts w:hint="eastAsia" w:ascii="仿宋_GB2312" w:hAnsi="仿宋_GB2312" w:eastAsia="仿宋_GB2312" w:cs="仿宋_GB2312"/>
          <w:spacing w:val="8"/>
          <w:kern w:val="0"/>
          <w:sz w:val="32"/>
          <w:szCs w:val="32"/>
          <w:lang w:bidi="ar"/>
        </w:rPr>
        <w:t>确保</w:t>
      </w:r>
      <w:r>
        <w:rPr>
          <w:rFonts w:hint="eastAsia" w:ascii="仿宋_GB2312" w:hAnsi="仿宋_GB2312" w:eastAsia="仿宋_GB2312" w:cs="仿宋_GB2312"/>
          <w:spacing w:val="8"/>
          <w:kern w:val="0"/>
          <w:sz w:val="32"/>
          <w:szCs w:val="32"/>
          <w:lang w:eastAsia="zh-CN" w:bidi="ar"/>
        </w:rPr>
        <w:t>了</w:t>
      </w:r>
      <w:r>
        <w:rPr>
          <w:rFonts w:hint="eastAsia" w:ascii="仿宋_GB2312" w:hAnsi="仿宋_GB2312" w:eastAsia="仿宋_GB2312" w:cs="仿宋_GB2312"/>
          <w:spacing w:val="8"/>
          <w:kern w:val="0"/>
          <w:sz w:val="32"/>
          <w:szCs w:val="32"/>
          <w:lang w:bidi="ar"/>
        </w:rPr>
        <w:t>政府信息公开及时、准确、全面，信息质量也得到了明显提升。</w:t>
      </w:r>
    </w:p>
    <w:p w14:paraId="5169F126">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14:paraId="40BB2E37">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我单位本年度发出收费通知的件数和总金额以及实际收取的总金额均为0。</w:t>
      </w:r>
    </w:p>
    <w:p w14:paraId="769AD89B">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F3282"/>
    <w:rsid w:val="10841DB1"/>
    <w:rsid w:val="23915274"/>
    <w:rsid w:val="28344BC7"/>
    <w:rsid w:val="35290490"/>
    <w:rsid w:val="5BE11D7E"/>
    <w:rsid w:val="5D273611"/>
    <w:rsid w:val="6C9C12BF"/>
    <w:rsid w:val="6E1C426F"/>
    <w:rsid w:val="6ECC1756"/>
    <w:rsid w:val="7CDB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2051</Words>
  <Characters>2105</Characters>
  <Lines>0</Lines>
  <Paragraphs>0</Paragraphs>
  <TotalTime>3</TotalTime>
  <ScaleCrop>false</ScaleCrop>
  <LinksUpToDate>false</LinksUpToDate>
  <CharactersWithSpaces>2105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2025-01-07T06:09:00Z</dcterms:created>
  <dc:creator>Administrator</dc:creator>
  <cp:lastModifiedBy>Administrator</cp:lastModifiedBy>
  <dcterms:modified xsi:type="dcterms:W3CDTF">2025-01-17T06:16:17Z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eyJoZGlkIjoiMGVkMTM2MDNjNGUyYTBlZjZlNjFjNTRhNjc3ZGQ4MzMifQ==</vt:lpwstr>
  </property>
  <property fmtid="{D5CDD505-2E9C-101B-9397-08002B2CF9AE}" pid="4" name="ICV">
    <vt:lpwstr>283265B2103945C2B956823F82598322_12</vt:lpwstr>
  </property>
</Properties>
</file>