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7"/>
        </w:rPr>
      </w:pPr>
    </w:p>
    <w:p>
      <w:pPr>
        <w:pStyle w:val="5"/>
      </w:pPr>
      <w:r>
        <w:rPr>
          <w:color w:val="FF0000"/>
          <w:w w:val="65"/>
        </w:rPr>
        <w:t>北京市大兴区人民政府办公室文件</w:t>
      </w:r>
    </w:p>
    <w:p>
      <w:pPr>
        <w:pStyle w:val="3"/>
        <w:spacing w:before="693"/>
        <w:ind w:left="465" w:right="543"/>
        <w:jc w:val="center"/>
      </w:pPr>
      <w:r>
        <w:pict>
          <v:shape id="_x0000_s1026" o:spid="_x0000_s1026" style="position:absolute;left:0pt;margin-left:77.55pt;margin-top:58.6pt;height:0.1pt;width:431.25pt;mso-position-horizontal-relative:page;mso-wrap-distance-bottom:0pt;mso-wrap-distance-top:0pt;z-index:-251658240;mso-width-relative:page;mso-height-relative:page;" filled="f" stroked="t" coordorigin="1551,1172" coordsize="8625,0" path="m1551,1172l10176,1172e">
            <v:path arrowok="t"/>
            <v:fill on="f" focussize="0,0"/>
            <v:stroke weight="1.43pt" color="#FF0000"/>
            <v:imagedata o:title=""/>
            <o:lock v:ext="edit"/>
            <w10:wrap type="topAndBottom"/>
          </v:shape>
        </w:pict>
      </w:r>
      <w:r>
        <w:rPr>
          <w:color w:val="313131"/>
        </w:rPr>
        <w:t>京兴政办发„2021‟11 号</w:t>
      </w:r>
    </w:p>
    <w:p>
      <w:pPr>
        <w:pStyle w:val="3"/>
      </w:pPr>
    </w:p>
    <w:p>
      <w:pPr>
        <w:pStyle w:val="3"/>
        <w:spacing w:before="6"/>
        <w:rPr>
          <w:sz w:val="25"/>
        </w:rPr>
      </w:pPr>
    </w:p>
    <w:p>
      <w:pPr>
        <w:pStyle w:val="2"/>
        <w:spacing w:line="689" w:lineRule="exact"/>
        <w:ind w:left="461" w:right="543"/>
      </w:pPr>
      <w:r>
        <w:rPr>
          <w:color w:val="1F1F1F"/>
        </w:rPr>
        <w:t>北京市大兴区人民政府办公室</w:t>
      </w:r>
    </w:p>
    <w:p>
      <w:pPr>
        <w:spacing w:before="31" w:line="184" w:lineRule="auto"/>
        <w:ind w:left="810" w:right="896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color w:val="1F1F1F"/>
          <w:sz w:val="44"/>
        </w:rPr>
        <w:t>关于印发《大兴区加快推进院前医疗急救体系建设工作实施方案》的通知</w:t>
      </w:r>
    </w:p>
    <w:p>
      <w:pPr>
        <w:pStyle w:val="3"/>
        <w:spacing w:before="1"/>
        <w:rPr>
          <w:rFonts w:ascii="方正小标宋简体"/>
          <w:sz w:val="35"/>
        </w:rPr>
      </w:pPr>
    </w:p>
    <w:p>
      <w:pPr>
        <w:pStyle w:val="3"/>
        <w:ind w:left="294"/>
      </w:pPr>
      <w:r>
        <w:t>各相关单位：</w:t>
      </w:r>
    </w:p>
    <w:p>
      <w:pPr>
        <w:pStyle w:val="3"/>
        <w:spacing w:before="111" w:line="304" w:lineRule="auto"/>
        <w:ind w:left="294" w:right="372" w:firstLine="640"/>
        <w:jc w:val="both"/>
      </w:pPr>
      <w:r>
        <w:rPr>
          <w:spacing w:val="-2"/>
        </w:rPr>
        <w:t>《大兴区加快推进院前医疗急救体系建设工作实施方案》已</w:t>
      </w:r>
      <w:r>
        <w:rPr>
          <w:spacing w:val="-27"/>
        </w:rPr>
        <w:t xml:space="preserve">经第 </w:t>
      </w:r>
      <w:r>
        <w:t>79</w:t>
      </w:r>
      <w:r>
        <w:rPr>
          <w:spacing w:val="-16"/>
        </w:rPr>
        <w:t xml:space="preserve"> 次区政府常务会议，第 </w:t>
      </w:r>
      <w:r>
        <w:t>14</w:t>
      </w:r>
      <w:r>
        <w:rPr>
          <w:spacing w:val="-11"/>
        </w:rPr>
        <w:t xml:space="preserve"> 次区委全面深化改革委员会议</w:t>
      </w:r>
      <w:r>
        <w:t>审议通过，现印发给你们，请结合实际，认真贯彻执行。</w:t>
      </w:r>
    </w:p>
    <w:p>
      <w:pPr>
        <w:pStyle w:val="3"/>
      </w:pPr>
    </w:p>
    <w:p>
      <w:pPr>
        <w:pStyle w:val="3"/>
        <w:spacing w:before="9"/>
        <w:rPr>
          <w:sz w:val="44"/>
        </w:rPr>
      </w:pPr>
    </w:p>
    <w:p>
      <w:pPr>
        <w:pStyle w:val="3"/>
        <w:spacing w:line="340" w:lineRule="auto"/>
        <w:ind w:left="5255" w:right="1012" w:hanging="802"/>
      </w:pPr>
      <w:r>
        <w:rPr>
          <w:color w:val="313131"/>
          <w:spacing w:val="-2"/>
        </w:rPr>
        <w:t>北京市大兴区人民政府办公室</w:t>
      </w:r>
      <w:r>
        <w:rPr>
          <w:color w:val="313131"/>
        </w:rPr>
        <w:t>2021</w:t>
      </w:r>
      <w:r>
        <w:rPr>
          <w:color w:val="313131"/>
          <w:spacing w:val="-55"/>
        </w:rPr>
        <w:t xml:space="preserve"> 年 </w:t>
      </w:r>
      <w:r>
        <w:rPr>
          <w:color w:val="313131"/>
        </w:rPr>
        <w:t>9</w:t>
      </w:r>
      <w:r>
        <w:rPr>
          <w:color w:val="313131"/>
          <w:spacing w:val="-53"/>
        </w:rPr>
        <w:t xml:space="preserve"> 月 </w:t>
      </w:r>
      <w:r>
        <w:rPr>
          <w:color w:val="313131"/>
        </w:rPr>
        <w:t>23</w:t>
      </w:r>
      <w:r>
        <w:rPr>
          <w:color w:val="313131"/>
          <w:spacing w:val="-41"/>
        </w:rPr>
        <w:t xml:space="preserve"> 日</w:t>
      </w:r>
    </w:p>
    <w:p>
      <w:pPr>
        <w:pStyle w:val="3"/>
      </w:pPr>
    </w:p>
    <w:p>
      <w:pPr>
        <w:pStyle w:val="3"/>
        <w:spacing w:before="206"/>
        <w:ind w:left="954"/>
      </w:pPr>
      <w:r>
        <w:rPr>
          <w:color w:val="313131"/>
        </w:rPr>
        <w:t>（此件主动公开）</w:t>
      </w:r>
    </w:p>
    <w:p>
      <w:pPr>
        <w:spacing w:after="0"/>
        <w:sectPr>
          <w:headerReference r:id="rId3" w:type="default"/>
          <w:footerReference r:id="rId4" w:type="default"/>
          <w:type w:val="continuous"/>
          <w:pgSz w:w="11910" w:h="16840"/>
          <w:pgMar w:top="1580" w:right="1100" w:bottom="1400" w:left="1180" w:header="720" w:footer="1213" w:gutter="0"/>
          <w:pgNumType w:start="1"/>
        </w:sectPr>
      </w:pPr>
    </w:p>
    <w:p>
      <w:pPr>
        <w:pStyle w:val="2"/>
        <w:spacing w:before="92" w:line="180" w:lineRule="auto"/>
        <w:ind w:left="3453" w:right="1114" w:hanging="2423"/>
        <w:jc w:val="left"/>
      </w:pPr>
      <w:r>
        <w:t>大兴区加快推进院前医疗急救体系建设工作实施方案</w:t>
      </w:r>
    </w:p>
    <w:p>
      <w:pPr>
        <w:pStyle w:val="3"/>
        <w:spacing w:before="8"/>
        <w:rPr>
          <w:rFonts w:ascii="方正小标宋简体"/>
          <w:sz w:val="36"/>
        </w:rPr>
      </w:pPr>
    </w:p>
    <w:p>
      <w:pPr>
        <w:pStyle w:val="3"/>
        <w:spacing w:line="338" w:lineRule="auto"/>
        <w:ind w:left="294" w:right="372" w:firstLine="640"/>
        <w:jc w:val="both"/>
      </w:pPr>
      <w:r>
        <w:rPr>
          <w:spacing w:val="-1"/>
        </w:rPr>
        <w:t>为贯彻落实《北京市院前医疗急救服务条例》，进一步加快</w:t>
      </w:r>
      <w:r>
        <w:rPr>
          <w:spacing w:val="-2"/>
        </w:rPr>
        <w:t>推进大兴区院前医疗急救体系建设，全面提升院前医疗急救服务</w:t>
      </w:r>
      <w:r>
        <w:rPr>
          <w:spacing w:val="-1"/>
          <w:w w:val="95"/>
        </w:rPr>
        <w:t>能力和水平，切实保障人民群众生命健康安全和经济社会稳定发</w:t>
      </w:r>
    </w:p>
    <w:p>
      <w:pPr>
        <w:pStyle w:val="3"/>
        <w:spacing w:line="511" w:lineRule="exact"/>
        <w:ind w:left="294"/>
      </w:pPr>
      <w:r>
        <w:rPr>
          <w:w w:val="95"/>
        </w:rPr>
        <w:t>展，按照《北京市人民政府办公厅关于印发</w:t>
      </w:r>
      <w:r>
        <w:rPr>
          <w:rFonts w:hint="eastAsia" w:ascii="方正小标宋简体" w:eastAsia="方正小标宋简体"/>
          <w:w w:val="95"/>
        </w:rPr>
        <w:t>〈</w:t>
      </w:r>
      <w:r>
        <w:rPr>
          <w:w w:val="95"/>
        </w:rPr>
        <w:t>关于加强本市院前</w:t>
      </w:r>
    </w:p>
    <w:p>
      <w:pPr>
        <w:pStyle w:val="3"/>
        <w:spacing w:before="15" w:line="271" w:lineRule="auto"/>
        <w:ind w:left="294" w:right="369"/>
      </w:pPr>
      <w:r>
        <w:rPr>
          <w:w w:val="95"/>
        </w:rPr>
        <w:t>医疗急救体系建设的实施方案</w:t>
      </w:r>
      <w:r>
        <w:rPr>
          <w:rFonts w:hint="eastAsia" w:ascii="方正小标宋简体" w:hAnsi="方正小标宋简体" w:eastAsia="方正小标宋简体"/>
          <w:w w:val="95"/>
        </w:rPr>
        <w:t>〉</w:t>
      </w:r>
      <w:r>
        <w:rPr>
          <w:w w:val="95"/>
        </w:rPr>
        <w:t xml:space="preserve">的通知》（京政办发„2020‟18 </w:t>
      </w:r>
      <w:r>
        <w:t>号）要求，结合实际，制定本实施方案。</w:t>
      </w:r>
    </w:p>
    <w:p>
      <w:pPr>
        <w:pStyle w:val="3"/>
        <w:spacing w:before="117"/>
        <w:ind w:left="934"/>
        <w:rPr>
          <w:rFonts w:hint="eastAsia" w:ascii="黑体" w:eastAsia="黑体"/>
        </w:rPr>
      </w:pPr>
      <w:r>
        <w:rPr>
          <w:rFonts w:hint="eastAsia" w:ascii="黑体" w:eastAsia="黑体"/>
        </w:rPr>
        <w:t>一、工作目标</w:t>
      </w:r>
    </w:p>
    <w:p>
      <w:pPr>
        <w:pStyle w:val="3"/>
        <w:spacing w:before="171" w:line="338" w:lineRule="auto"/>
        <w:ind w:left="294" w:right="372" w:firstLine="640"/>
        <w:jc w:val="both"/>
      </w:pPr>
      <w:r>
        <w:rPr>
          <w:spacing w:val="-40"/>
        </w:rPr>
        <w:t xml:space="preserve">到 </w:t>
      </w:r>
      <w:r>
        <w:t>2022</w:t>
      </w:r>
      <w:r>
        <w:rPr>
          <w:spacing w:val="-14"/>
        </w:rPr>
        <w:t xml:space="preserve"> 年，全区院前医疗急救服务平均反应时间小于 </w:t>
      </w:r>
      <w:r>
        <w:t>12</w:t>
      </w:r>
      <w:r>
        <w:rPr>
          <w:spacing w:val="-49"/>
        </w:rPr>
        <w:t xml:space="preserve"> 分</w:t>
      </w:r>
      <w:r>
        <w:rPr>
          <w:spacing w:val="-7"/>
        </w:rPr>
        <w:t xml:space="preserve">钟，急救呼叫满足率不低于 </w:t>
      </w:r>
      <w:r>
        <w:t>95</w:t>
      </w:r>
      <w:r>
        <w:rPr>
          <w:spacing w:val="-8"/>
        </w:rPr>
        <w:t xml:space="preserve">％，服务满意率不低于 </w:t>
      </w:r>
      <w:r>
        <w:t>98％。</w:t>
      </w:r>
    </w:p>
    <w:p>
      <w:pPr>
        <w:pStyle w:val="9"/>
        <w:numPr>
          <w:ilvl w:val="0"/>
          <w:numId w:val="1"/>
        </w:numPr>
        <w:tabs>
          <w:tab w:val="left" w:pos="1257"/>
        </w:tabs>
        <w:spacing w:before="3" w:after="0" w:line="338" w:lineRule="auto"/>
        <w:ind w:left="294" w:right="373" w:firstLine="640"/>
        <w:jc w:val="both"/>
        <w:rPr>
          <w:sz w:val="32"/>
        </w:rPr>
      </w:pPr>
      <w:r>
        <w:rPr>
          <w:spacing w:val="-1"/>
          <w:sz w:val="32"/>
        </w:rPr>
        <w:t>体系建设方面。政府举办为主，社会参与为辅，统一规划布局、统一指挥调度、统一服务规范、统一监督管理、统一保障标准、统一绩效考核，形成管理高效、高度信息化、可持续发展</w:t>
      </w:r>
      <w:r>
        <w:rPr>
          <w:sz w:val="32"/>
        </w:rPr>
        <w:t>的院前医疗急救服务体系。</w:t>
      </w:r>
    </w:p>
    <w:p>
      <w:pPr>
        <w:pStyle w:val="9"/>
        <w:numPr>
          <w:ilvl w:val="0"/>
          <w:numId w:val="1"/>
        </w:numPr>
        <w:tabs>
          <w:tab w:val="left" w:pos="1257"/>
        </w:tabs>
        <w:spacing w:before="8" w:after="0" w:line="338" w:lineRule="auto"/>
        <w:ind w:left="294" w:right="372" w:firstLine="640"/>
        <w:jc w:val="left"/>
        <w:rPr>
          <w:sz w:val="32"/>
        </w:rPr>
      </w:pPr>
      <w:r>
        <w:rPr>
          <w:sz w:val="32"/>
        </w:rPr>
        <w:t>网络布局方面。实现平均每个镇（街道）</w:t>
      </w:r>
      <w:r>
        <w:rPr>
          <w:spacing w:val="-3"/>
          <w:sz w:val="32"/>
        </w:rPr>
        <w:t>至少建立一个标</w:t>
      </w:r>
      <w:r>
        <w:rPr>
          <w:sz w:val="32"/>
        </w:rPr>
        <w:t>准化急救工作站。</w:t>
      </w:r>
    </w:p>
    <w:p>
      <w:pPr>
        <w:pStyle w:val="9"/>
        <w:numPr>
          <w:ilvl w:val="0"/>
          <w:numId w:val="1"/>
        </w:numPr>
        <w:tabs>
          <w:tab w:val="left" w:pos="322"/>
        </w:tabs>
        <w:spacing w:before="4" w:after="0" w:line="240" w:lineRule="auto"/>
        <w:ind w:left="1256" w:right="369" w:hanging="1257"/>
        <w:jc w:val="right"/>
        <w:rPr>
          <w:sz w:val="32"/>
        </w:rPr>
      </w:pPr>
      <w:r>
        <w:rPr>
          <w:spacing w:val="-8"/>
          <w:sz w:val="32"/>
        </w:rPr>
        <w:t xml:space="preserve">资源配置方面。在现有 </w:t>
      </w:r>
      <w:r>
        <w:rPr>
          <w:sz w:val="32"/>
        </w:rPr>
        <w:t>47</w:t>
      </w:r>
      <w:r>
        <w:rPr>
          <w:spacing w:val="-16"/>
          <w:sz w:val="32"/>
        </w:rPr>
        <w:t xml:space="preserve"> 辆救护车基础上，新增 </w:t>
      </w:r>
      <w:r>
        <w:rPr>
          <w:sz w:val="32"/>
        </w:rPr>
        <w:t>14</w:t>
      </w:r>
      <w:r>
        <w:rPr>
          <w:spacing w:val="-28"/>
          <w:sz w:val="32"/>
        </w:rPr>
        <w:t xml:space="preserve"> 辆，</w:t>
      </w:r>
    </w:p>
    <w:p>
      <w:pPr>
        <w:pStyle w:val="3"/>
        <w:spacing w:before="171"/>
        <w:ind w:right="372"/>
        <w:jc w:val="right"/>
      </w:pPr>
      <w:r>
        <w:rPr>
          <w:spacing w:val="-5"/>
        </w:rPr>
        <w:t xml:space="preserve">用于日常院前医疗急救的救护车达到每 </w:t>
      </w:r>
      <w:r>
        <w:t>3</w:t>
      </w:r>
      <w:r>
        <w:rPr>
          <w:spacing w:val="-25"/>
        </w:rPr>
        <w:t xml:space="preserve"> 万人口配置 </w:t>
      </w:r>
      <w:r>
        <w:t>1</w:t>
      </w:r>
      <w:r>
        <w:rPr>
          <w:spacing w:val="-18"/>
        </w:rPr>
        <w:t xml:space="preserve"> 辆，常备</w:t>
      </w:r>
    </w:p>
    <w:p>
      <w:pPr>
        <w:pStyle w:val="3"/>
        <w:spacing w:before="168"/>
        <w:ind w:right="374"/>
        <w:jc w:val="right"/>
      </w:pPr>
      <w:r>
        <w:rPr>
          <w:spacing w:val="-21"/>
        </w:rPr>
        <w:t xml:space="preserve">不少于 </w:t>
      </w:r>
      <w:r>
        <w:t>3</w:t>
      </w:r>
      <w:r>
        <w:rPr>
          <w:spacing w:val="-10"/>
        </w:rPr>
        <w:t xml:space="preserve"> 辆负压救护车。执行院前医疗急救任务的救护车应配备</w:t>
      </w:r>
    </w:p>
    <w:p>
      <w:pPr>
        <w:pStyle w:val="3"/>
        <w:spacing w:before="171" w:line="340" w:lineRule="auto"/>
        <w:ind w:left="294" w:right="371"/>
      </w:pPr>
      <w:r>
        <w:rPr>
          <w:spacing w:val="-6"/>
        </w:rPr>
        <w:t xml:space="preserve">医师、护士、驾驶员和担架员各 </w:t>
      </w:r>
      <w:r>
        <w:t>1</w:t>
      </w:r>
      <w:r>
        <w:rPr>
          <w:spacing w:val="-11"/>
        </w:rPr>
        <w:t xml:space="preserve"> 名，具备为急危重症患者提供</w:t>
      </w:r>
      <w:r>
        <w:t>搬抬服务能力。</w:t>
      </w:r>
    </w:p>
    <w:p>
      <w:pPr>
        <w:pStyle w:val="3"/>
        <w:spacing w:line="405" w:lineRule="exact"/>
        <w:ind w:left="934"/>
        <w:rPr>
          <w:rFonts w:hint="eastAsia" w:ascii="黑体" w:eastAsia="黑体"/>
        </w:rPr>
      </w:pPr>
      <w:r>
        <w:rPr>
          <w:rFonts w:hint="eastAsia" w:ascii="黑体" w:eastAsia="黑体"/>
        </w:rPr>
        <w:t>二、重点任务</w:t>
      </w:r>
    </w:p>
    <w:p>
      <w:pPr>
        <w:spacing w:after="0" w:line="405" w:lineRule="exact"/>
        <w:rPr>
          <w:rFonts w:hint="eastAsia" w:ascii="黑体" w:eastAsia="黑体"/>
        </w:rPr>
        <w:sectPr>
          <w:pgSz w:w="11910" w:h="16840"/>
          <w:pgMar w:top="1400" w:right="1100" w:bottom="1400" w:left="1180" w:header="0" w:footer="1213" w:gutter="0"/>
        </w:sectPr>
      </w:pPr>
    </w:p>
    <w:p>
      <w:pPr>
        <w:pStyle w:val="3"/>
        <w:spacing w:before="25" w:line="338" w:lineRule="auto"/>
        <w:ind w:left="294" w:right="370" w:firstLine="640"/>
        <w:jc w:val="right"/>
      </w:pPr>
      <w:r>
        <w:rPr>
          <w:spacing w:val="-2"/>
          <w:w w:val="95"/>
        </w:rPr>
        <w:t xml:space="preserve">为推动全区院前医疗急救体系建设工作，结合相关部门和属 </w:t>
      </w:r>
      <w:r>
        <w:t>地职责，制定具体工作任务及分工（</w:t>
      </w:r>
      <w:r>
        <w:rPr>
          <w:spacing w:val="-29"/>
        </w:rPr>
        <w:t xml:space="preserve">附件 </w:t>
      </w:r>
      <w:r>
        <w:t>1）。主要任务包括：</w:t>
      </w:r>
      <w:r>
        <w:rPr>
          <w:w w:val="99"/>
        </w:rPr>
        <w:t xml:space="preserve"> </w:t>
      </w:r>
      <w:r>
        <w:t>1.</w:t>
      </w:r>
      <w:r>
        <w:rPr>
          <w:spacing w:val="-1"/>
        </w:rPr>
        <w:t xml:space="preserve">院前医疗急救基础设施建设。分批完成 </w:t>
      </w:r>
      <w:r>
        <w:t>27</w:t>
      </w:r>
      <w:r>
        <w:rPr>
          <w:spacing w:val="-1"/>
        </w:rPr>
        <w:t xml:space="preserve"> 个急救工作站</w:t>
      </w:r>
    </w:p>
    <w:p>
      <w:pPr>
        <w:pStyle w:val="3"/>
        <w:spacing w:before="6"/>
        <w:ind w:right="371"/>
        <w:jc w:val="right"/>
      </w:pPr>
      <w:r>
        <w:rPr>
          <w:spacing w:val="-6"/>
        </w:rPr>
        <w:t xml:space="preserve">标准化建设，其中提升改造 </w:t>
      </w:r>
      <w:r>
        <w:t>17</w:t>
      </w:r>
      <w:r>
        <w:rPr>
          <w:spacing w:val="-24"/>
        </w:rPr>
        <w:t xml:space="preserve"> 个，新建 </w:t>
      </w:r>
      <w:r>
        <w:t>10</w:t>
      </w:r>
      <w:r>
        <w:rPr>
          <w:spacing w:val="-34"/>
        </w:rPr>
        <w:t xml:space="preserve"> 个</w:t>
      </w:r>
      <w:r>
        <w:t>（</w:t>
      </w:r>
      <w:r>
        <w:rPr>
          <w:spacing w:val="-22"/>
        </w:rPr>
        <w:t xml:space="preserve">附件 </w:t>
      </w:r>
      <w:r>
        <w:t>2）。2020</w:t>
      </w:r>
    </w:p>
    <w:p>
      <w:pPr>
        <w:pStyle w:val="3"/>
        <w:spacing w:before="170"/>
        <w:ind w:right="374"/>
        <w:jc w:val="right"/>
      </w:pPr>
      <w:r>
        <w:rPr>
          <w:spacing w:val="-1"/>
        </w:rPr>
        <w:t xml:space="preserve">年已完成 </w:t>
      </w:r>
      <w:r>
        <w:t>11</w:t>
      </w:r>
      <w:r>
        <w:rPr>
          <w:spacing w:val="-2"/>
        </w:rPr>
        <w:t xml:space="preserve"> 个现有急救工作站提升改造和急救车洗消站建设，</w:t>
      </w:r>
    </w:p>
    <w:p>
      <w:pPr>
        <w:pStyle w:val="3"/>
        <w:spacing w:before="169" w:line="340" w:lineRule="auto"/>
        <w:ind w:left="294" w:right="371"/>
        <w:jc w:val="both"/>
      </w:pPr>
      <w:r>
        <w:t>2021</w:t>
      </w:r>
      <w:r>
        <w:rPr>
          <w:spacing w:val="-25"/>
        </w:rPr>
        <w:t xml:space="preserve"> 年底前实现 </w:t>
      </w:r>
      <w:r>
        <w:t>9</w:t>
      </w:r>
      <w:r>
        <w:rPr>
          <w:spacing w:val="-17"/>
        </w:rPr>
        <w:t xml:space="preserve"> 个新增急救工作站投入运行，完成 </w:t>
      </w:r>
      <w:r>
        <w:t>2</w:t>
      </w:r>
      <w:r>
        <w:rPr>
          <w:spacing w:val="-61"/>
        </w:rPr>
        <w:t xml:space="preserve"> 个</w:t>
      </w:r>
      <w:r>
        <w:t>（</w:t>
      </w:r>
      <w:r>
        <w:rPr>
          <w:spacing w:val="-6"/>
        </w:rPr>
        <w:t>清源</w:t>
      </w:r>
      <w:r>
        <w:t>站、青云店站）</w:t>
      </w:r>
      <w:r>
        <w:rPr>
          <w:spacing w:val="-1"/>
        </w:rPr>
        <w:t>现有急救工作站提升改造，急救车洗消站具备运</w:t>
      </w:r>
      <w:r>
        <w:rPr>
          <w:spacing w:val="-30"/>
        </w:rPr>
        <w:t>行条件。</w:t>
      </w:r>
      <w:r>
        <w:t>2022</w:t>
      </w:r>
      <w:r>
        <w:rPr>
          <w:spacing w:val="-56"/>
        </w:rPr>
        <w:t xml:space="preserve"> 年 </w:t>
      </w:r>
      <w:r>
        <w:t>10</w:t>
      </w:r>
      <w:r>
        <w:rPr>
          <w:spacing w:val="-25"/>
        </w:rPr>
        <w:t xml:space="preserve"> 月底前实现 </w:t>
      </w:r>
      <w:r>
        <w:t>1</w:t>
      </w:r>
      <w:r>
        <w:rPr>
          <w:spacing w:val="-19"/>
        </w:rPr>
        <w:t xml:space="preserve"> 个新增急救工作站投入运行</w:t>
      </w:r>
      <w:r>
        <w:t>（观</w:t>
      </w:r>
    </w:p>
    <w:p>
      <w:pPr>
        <w:pStyle w:val="3"/>
        <w:spacing w:line="340" w:lineRule="auto"/>
        <w:ind w:left="294" w:right="374"/>
        <w:jc w:val="both"/>
      </w:pPr>
      <w:r>
        <w:t>音寺站）</w:t>
      </w:r>
      <w:r>
        <w:rPr>
          <w:spacing w:val="-41"/>
        </w:rPr>
        <w:t xml:space="preserve">和 </w:t>
      </w:r>
      <w:r>
        <w:t>4</w:t>
      </w:r>
      <w:r>
        <w:rPr>
          <w:spacing w:val="-42"/>
        </w:rPr>
        <w:t xml:space="preserve"> 个</w:t>
      </w:r>
      <w:r>
        <w:t>（区急救中心站、狼垡站、亦庄站、红星站）</w:t>
      </w:r>
      <w:r>
        <w:rPr>
          <w:spacing w:val="-15"/>
        </w:rPr>
        <w:t>现</w:t>
      </w:r>
      <w:r>
        <w:t>有急救工作站提升改造。</w:t>
      </w:r>
    </w:p>
    <w:p>
      <w:pPr>
        <w:pStyle w:val="9"/>
        <w:numPr>
          <w:ilvl w:val="0"/>
          <w:numId w:val="2"/>
        </w:numPr>
        <w:tabs>
          <w:tab w:val="left" w:pos="1257"/>
        </w:tabs>
        <w:spacing w:before="0" w:after="0" w:line="407" w:lineRule="exact"/>
        <w:ind w:left="1256" w:right="0" w:hanging="323"/>
        <w:jc w:val="left"/>
        <w:rPr>
          <w:sz w:val="32"/>
        </w:rPr>
      </w:pPr>
      <w:r>
        <w:rPr>
          <w:spacing w:val="-1"/>
          <w:sz w:val="32"/>
        </w:rPr>
        <w:t>院前医疗急救车辆配置。结合急救工作站建设增配急救车</w:t>
      </w:r>
    </w:p>
    <w:p>
      <w:pPr>
        <w:pStyle w:val="3"/>
        <w:spacing w:before="163" w:line="340" w:lineRule="auto"/>
        <w:ind w:left="294" w:right="386"/>
      </w:pPr>
      <w:r>
        <w:t>（</w:t>
      </w:r>
      <w:r>
        <w:rPr>
          <w:spacing w:val="-28"/>
        </w:rPr>
        <w:t xml:space="preserve">附件 </w:t>
      </w:r>
      <w:r>
        <w:rPr>
          <w:spacing w:val="-50"/>
        </w:rPr>
        <w:t>3）</w:t>
      </w:r>
      <w:r>
        <w:rPr>
          <w:spacing w:val="-10"/>
        </w:rPr>
        <w:t xml:space="preserve">，实现常住人口每 </w:t>
      </w:r>
      <w:r>
        <w:t>3</w:t>
      </w:r>
      <w:r>
        <w:rPr>
          <w:spacing w:val="-19"/>
        </w:rPr>
        <w:t xml:space="preserve"> 万人配置 </w:t>
      </w:r>
      <w:r>
        <w:t>1 辆救护车标准并满足</w:t>
      </w:r>
      <w:r>
        <w:rPr>
          <w:spacing w:val="6"/>
        </w:rPr>
        <w:t>实际急救工作站点设置需求。</w:t>
      </w:r>
    </w:p>
    <w:p>
      <w:pPr>
        <w:pStyle w:val="9"/>
        <w:numPr>
          <w:ilvl w:val="0"/>
          <w:numId w:val="2"/>
        </w:numPr>
        <w:tabs>
          <w:tab w:val="left" w:pos="1257"/>
        </w:tabs>
        <w:spacing w:before="0" w:after="0" w:line="338" w:lineRule="auto"/>
        <w:ind w:left="294" w:right="370" w:firstLine="640"/>
        <w:jc w:val="both"/>
        <w:rPr>
          <w:sz w:val="32"/>
        </w:rPr>
      </w:pPr>
      <w:r>
        <w:rPr>
          <w:spacing w:val="-6"/>
          <w:sz w:val="32"/>
        </w:rPr>
        <w:t>院前医疗急救质量指标提升。</w:t>
      </w:r>
      <w:r>
        <w:rPr>
          <w:sz w:val="32"/>
        </w:rPr>
        <w:t>2021</w:t>
      </w:r>
      <w:r>
        <w:rPr>
          <w:spacing w:val="-11"/>
          <w:sz w:val="32"/>
        </w:rPr>
        <w:t xml:space="preserve"> 年平均急救反应时间达</w:t>
      </w:r>
      <w:r>
        <w:rPr>
          <w:spacing w:val="-40"/>
          <w:sz w:val="32"/>
        </w:rPr>
        <w:t xml:space="preserve">到 </w:t>
      </w:r>
      <w:r>
        <w:rPr>
          <w:sz w:val="32"/>
        </w:rPr>
        <w:t>15</w:t>
      </w:r>
      <w:r>
        <w:rPr>
          <w:spacing w:val="-15"/>
          <w:sz w:val="32"/>
        </w:rPr>
        <w:t xml:space="preserve"> 分钟以内，</w:t>
      </w:r>
      <w:r>
        <w:rPr>
          <w:sz w:val="32"/>
        </w:rPr>
        <w:t>2022</w:t>
      </w:r>
      <w:r>
        <w:rPr>
          <w:spacing w:val="-28"/>
          <w:sz w:val="32"/>
        </w:rPr>
        <w:t xml:space="preserve"> 年缩短至 </w:t>
      </w:r>
      <w:r>
        <w:rPr>
          <w:sz w:val="32"/>
        </w:rPr>
        <w:t>12</w:t>
      </w:r>
      <w:r>
        <w:rPr>
          <w:spacing w:val="-15"/>
          <w:sz w:val="32"/>
        </w:rPr>
        <w:t xml:space="preserve"> 分钟以内。</w:t>
      </w:r>
    </w:p>
    <w:p>
      <w:pPr>
        <w:pStyle w:val="9"/>
        <w:numPr>
          <w:ilvl w:val="0"/>
          <w:numId w:val="2"/>
        </w:numPr>
        <w:tabs>
          <w:tab w:val="left" w:pos="1257"/>
        </w:tabs>
        <w:spacing w:before="0" w:after="0" w:line="338" w:lineRule="auto"/>
        <w:ind w:left="294" w:right="372" w:firstLine="640"/>
        <w:jc w:val="both"/>
        <w:rPr>
          <w:sz w:val="32"/>
        </w:rPr>
      </w:pPr>
      <w:r>
        <w:rPr>
          <w:spacing w:val="-2"/>
          <w:sz w:val="32"/>
        </w:rPr>
        <w:t>院前医疗急救运行保障机制建设。进一步完善院前医疗急</w:t>
      </w:r>
      <w:r>
        <w:rPr>
          <w:spacing w:val="6"/>
          <w:sz w:val="32"/>
        </w:rPr>
        <w:t>救人才队伍建设，建立符合区域实际的院前医疗急救体系运行</w:t>
      </w:r>
      <w:r>
        <w:rPr>
          <w:spacing w:val="8"/>
          <w:sz w:val="32"/>
        </w:rPr>
        <w:t>保障机制。</w:t>
      </w:r>
    </w:p>
    <w:p>
      <w:pPr>
        <w:pStyle w:val="3"/>
        <w:spacing w:before="6"/>
        <w:ind w:left="934"/>
        <w:rPr>
          <w:rFonts w:hint="eastAsia" w:ascii="黑体" w:eastAsia="黑体"/>
        </w:rPr>
      </w:pPr>
      <w:r>
        <w:rPr>
          <w:rFonts w:hint="eastAsia" w:ascii="黑体" w:eastAsia="黑体"/>
        </w:rPr>
        <w:t>三、保障措施</w:t>
      </w:r>
    </w:p>
    <w:p>
      <w:pPr>
        <w:pStyle w:val="9"/>
        <w:numPr>
          <w:ilvl w:val="0"/>
          <w:numId w:val="3"/>
        </w:numPr>
        <w:tabs>
          <w:tab w:val="left" w:pos="1257"/>
        </w:tabs>
        <w:spacing w:before="171" w:after="0" w:line="338" w:lineRule="auto"/>
        <w:ind w:left="294" w:right="372" w:firstLine="640"/>
        <w:jc w:val="both"/>
        <w:rPr>
          <w:sz w:val="32"/>
        </w:rPr>
      </w:pPr>
      <w:r>
        <w:rPr>
          <w:spacing w:val="-1"/>
          <w:sz w:val="32"/>
        </w:rPr>
        <w:t>加强组织领导，强化责任落实。建立大兴区完善院前医疗</w:t>
      </w:r>
      <w:r>
        <w:rPr>
          <w:sz w:val="32"/>
        </w:rPr>
        <w:t>急救体系建设工作联席会议制度（</w:t>
      </w:r>
      <w:r>
        <w:rPr>
          <w:spacing w:val="-2"/>
          <w:sz w:val="32"/>
        </w:rPr>
        <w:t xml:space="preserve">附件 </w:t>
      </w:r>
      <w:r>
        <w:rPr>
          <w:sz w:val="32"/>
        </w:rPr>
        <w:t>4）</w:t>
      </w:r>
      <w:r>
        <w:rPr>
          <w:spacing w:val="-2"/>
          <w:sz w:val="32"/>
        </w:rPr>
        <w:t>。联席会议下设办公</w:t>
      </w:r>
      <w:r>
        <w:rPr>
          <w:spacing w:val="-1"/>
          <w:sz w:val="32"/>
        </w:rPr>
        <w:t>室，办公室设在区卫生健康委，办公室主任由区卫生健康委主管领导兼任，负责联席会议日常工作。为保障工作有序开展，区委</w:t>
      </w:r>
    </w:p>
    <w:p>
      <w:pPr>
        <w:pStyle w:val="3"/>
        <w:spacing w:before="6"/>
        <w:ind w:right="374"/>
        <w:jc w:val="right"/>
      </w:pPr>
      <w:r>
        <w:rPr>
          <w:w w:val="95"/>
        </w:rPr>
        <w:t>编办、区卫生健康委、区人力资源社会保障局、区财政局、区交</w:t>
      </w:r>
    </w:p>
    <w:p>
      <w:pPr>
        <w:spacing w:after="0"/>
        <w:jc w:val="right"/>
        <w:sectPr>
          <w:pgSz w:w="11910" w:h="16840"/>
          <w:pgMar w:top="1540" w:right="1100" w:bottom="1400" w:left="1180" w:header="0" w:footer="1213" w:gutter="0"/>
        </w:sectPr>
      </w:pPr>
    </w:p>
    <w:p>
      <w:pPr>
        <w:pStyle w:val="3"/>
        <w:spacing w:before="25" w:line="338" w:lineRule="auto"/>
        <w:ind w:left="294" w:right="364"/>
        <w:jc w:val="both"/>
      </w:pPr>
      <w:r>
        <w:t>通局、区公安交通支队等相关部门和各属地，在区政府领导下共</w:t>
      </w:r>
      <w:r>
        <w:rPr>
          <w:spacing w:val="-1"/>
        </w:rPr>
        <w:t>同负责区域院前医疗急救体系建设工作，把院前医疗急救体系建</w:t>
      </w:r>
      <w:r>
        <w:rPr>
          <w:spacing w:val="-15"/>
          <w:w w:val="95"/>
        </w:rPr>
        <w:t xml:space="preserve">设列入本部门、本单位年度及现阶段工作目标，切实落实责任，抓  </w:t>
      </w:r>
      <w:r>
        <w:rPr>
          <w:spacing w:val="-12"/>
        </w:rPr>
        <w:t>实抓好各项任务落实。</w:t>
      </w:r>
    </w:p>
    <w:p>
      <w:pPr>
        <w:pStyle w:val="9"/>
        <w:numPr>
          <w:ilvl w:val="0"/>
          <w:numId w:val="3"/>
        </w:numPr>
        <w:tabs>
          <w:tab w:val="left" w:pos="1257"/>
        </w:tabs>
        <w:spacing w:before="8" w:after="0" w:line="338" w:lineRule="auto"/>
        <w:ind w:left="294" w:right="212" w:firstLine="640"/>
        <w:jc w:val="left"/>
        <w:rPr>
          <w:sz w:val="32"/>
        </w:rPr>
      </w:pPr>
      <w:r>
        <w:rPr>
          <w:sz w:val="32"/>
        </w:rPr>
        <w:t>密切沟通配合，加快工作进度。充分认识完善院前医疗急救体系建设的必要性和紧迫性，各有关单位要各司其职、密切协</w:t>
      </w:r>
      <w:r>
        <w:rPr>
          <w:spacing w:val="-15"/>
          <w:sz w:val="32"/>
        </w:rPr>
        <w:t>作、形成合力。区卫生健康委要加强院前医疗急救工作站的设置、</w:t>
      </w:r>
      <w:r>
        <w:rPr>
          <w:sz w:val="32"/>
        </w:rPr>
        <w:t>指导和管理。区委编办、区人力资源社会保障局要对急救工作站</w:t>
      </w:r>
      <w:r>
        <w:rPr>
          <w:spacing w:val="10"/>
          <w:sz w:val="32"/>
        </w:rPr>
        <w:t>依托医疗机构临时辅助用工核定予以支持，对依托单位总体编制、临时辅助用工核定等予以保障。区财政局要加大对院前医疗急救体系建设和日常运行资金支持力度。区交通局、区公安交通</w:t>
      </w:r>
      <w:r>
        <w:rPr>
          <w:sz w:val="32"/>
        </w:rPr>
        <w:t>支队要为新增急救站点专用停车位划定、道路出口设置等提供支持，并结合区域实际，研究完善保障救护车道路优先权的具体举措，提高救护车道路通行效率。各属地要将院前医疗急救体系建设工作纳入整体安排，予以支持保障。新增站点建设、原有站点提升改造、车辆和设备购买等资金，按照区、镇财政体制改革权属分别承担。各相关单位要通力合作，按照方案要求统筹谋划， 加快工作进度。</w:t>
      </w:r>
    </w:p>
    <w:p>
      <w:pPr>
        <w:pStyle w:val="9"/>
        <w:numPr>
          <w:ilvl w:val="0"/>
          <w:numId w:val="3"/>
        </w:numPr>
        <w:tabs>
          <w:tab w:val="left" w:pos="1257"/>
        </w:tabs>
        <w:spacing w:before="28" w:after="0" w:line="340" w:lineRule="auto"/>
        <w:ind w:left="294" w:right="372" w:firstLine="640"/>
        <w:jc w:val="both"/>
        <w:rPr>
          <w:sz w:val="32"/>
        </w:rPr>
      </w:pPr>
      <w:r>
        <w:rPr>
          <w:spacing w:val="-1"/>
          <w:sz w:val="32"/>
        </w:rPr>
        <w:t>规范运行管理，提高效率质量。建立运营保障专项资金管理机制，确保专款专用。二级以上医院在编人员从事院前医疗急救岗位工作，不得重复保障，不得突破工资总额。加快院前医疗急救能力建设及人才培养，促进院前医疗急救标准化、规范化发展。提升院前医疗急救车辆配置水平，加强对急救车辆的标准化</w:t>
      </w:r>
    </w:p>
    <w:p>
      <w:pPr>
        <w:pStyle w:val="3"/>
        <w:spacing w:line="399" w:lineRule="exact"/>
        <w:ind w:left="294"/>
      </w:pPr>
      <w:r>
        <w:t>管理，健全急救车辆和车载设备更新报废机制，进一步提升车辆</w:t>
      </w:r>
    </w:p>
    <w:p>
      <w:pPr>
        <w:spacing w:after="0" w:line="399" w:lineRule="exact"/>
        <w:sectPr>
          <w:pgSz w:w="11910" w:h="16840"/>
          <w:pgMar w:top="1540" w:right="1100" w:bottom="1400" w:left="1180" w:header="0" w:footer="1213" w:gutter="0"/>
        </w:sectPr>
      </w:pPr>
    </w:p>
    <w:p>
      <w:pPr>
        <w:pStyle w:val="3"/>
        <w:spacing w:before="25" w:line="340" w:lineRule="auto"/>
        <w:ind w:left="294" w:right="372"/>
        <w:jc w:val="both"/>
      </w:pPr>
      <w:r>
        <w:rPr>
          <w:spacing w:val="-1"/>
        </w:rPr>
        <w:t>和装备的综合性能。完善院前院内医疗急救衔接机制，加强急诊学科建设，强化院前院内协同，规范交接工作流程。加强院内急救管理，不断完善并落实院内急救各项规章制度，严格实行首诊负责制，落实分诊措施，引导急诊患者合理分流，确保病人从救</w:t>
      </w:r>
      <w:r>
        <w:rPr>
          <w:spacing w:val="-13"/>
        </w:rPr>
        <w:t>护车到急诊室的安全快速转移，最大程度保障人民群众健康安全。</w:t>
      </w:r>
    </w:p>
    <w:p>
      <w:pPr>
        <w:pStyle w:val="3"/>
        <w:spacing w:before="6"/>
        <w:rPr>
          <w:sz w:val="44"/>
        </w:rPr>
      </w:pPr>
    </w:p>
    <w:p>
      <w:pPr>
        <w:pStyle w:val="3"/>
        <w:spacing w:line="340" w:lineRule="auto"/>
        <w:ind w:left="1733" w:right="534" w:hanging="960"/>
      </w:pPr>
      <w:r>
        <w:t>附件：1.大兴区完善院前医疗急救体系建设工作任务及分工2.大兴区急救工作站标准化建设任务表</w:t>
      </w:r>
    </w:p>
    <w:p>
      <w:pPr>
        <w:pStyle w:val="9"/>
        <w:numPr>
          <w:ilvl w:val="1"/>
          <w:numId w:val="3"/>
        </w:numPr>
        <w:tabs>
          <w:tab w:val="left" w:pos="2056"/>
        </w:tabs>
        <w:spacing w:before="0" w:after="0" w:line="405" w:lineRule="exact"/>
        <w:ind w:left="2055" w:right="0" w:hanging="323"/>
        <w:jc w:val="left"/>
        <w:rPr>
          <w:sz w:val="32"/>
        </w:rPr>
      </w:pPr>
      <w:r>
        <w:rPr>
          <w:sz w:val="32"/>
        </w:rPr>
        <w:t>大兴区增配急救车明细表</w:t>
      </w:r>
    </w:p>
    <w:p>
      <w:pPr>
        <w:pStyle w:val="9"/>
        <w:numPr>
          <w:ilvl w:val="1"/>
          <w:numId w:val="3"/>
        </w:numPr>
        <w:tabs>
          <w:tab w:val="left" w:pos="2056"/>
        </w:tabs>
        <w:spacing w:before="171" w:after="0" w:line="340" w:lineRule="auto"/>
        <w:ind w:left="2053" w:right="534" w:hanging="320"/>
        <w:jc w:val="left"/>
        <w:rPr>
          <w:sz w:val="32"/>
        </w:rPr>
      </w:pPr>
      <w:r>
        <w:rPr>
          <w:spacing w:val="-1"/>
          <w:sz w:val="32"/>
        </w:rPr>
        <w:t>大兴区完善院前医疗急救体系建设工作联席会议成</w:t>
      </w:r>
      <w:r>
        <w:rPr>
          <w:sz w:val="32"/>
        </w:rPr>
        <w:t>员名单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100" w:bottom="1400" w:left="1180" w:header="0" w:footer="121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1580" w:right="1100" w:bottom="1400" w:left="1180" w:header="0" w:footer="1213" w:gutter="0"/>
        </w:sectPr>
      </w:pPr>
    </w:p>
    <w:p>
      <w:pPr>
        <w:pStyle w:val="3"/>
        <w:spacing w:before="54"/>
        <w:ind w:left="409"/>
        <w:rPr>
          <w:rFonts w:hint="eastAsia"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2"/>
        <w:spacing w:before="407" w:line="670" w:lineRule="exact"/>
        <w:ind w:right="1916"/>
      </w:pPr>
      <w:r>
        <w:br w:type="column"/>
      </w:r>
      <w:r>
        <w:t>大兴区完善院前医疗</w:t>
      </w:r>
    </w:p>
    <w:p>
      <w:pPr>
        <w:spacing w:before="0" w:line="670" w:lineRule="exact"/>
        <w:ind w:left="391" w:right="1918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急救体系建设工作任务及分工</w:t>
      </w:r>
    </w:p>
    <w:p>
      <w:pPr>
        <w:spacing w:after="0" w:line="670" w:lineRule="exact"/>
        <w:jc w:val="center"/>
        <w:rPr>
          <w:rFonts w:hint="eastAsia" w:ascii="方正小标宋简体" w:eastAsia="方正小标宋简体"/>
          <w:sz w:val="44"/>
        </w:rPr>
        <w:sectPr>
          <w:type w:val="continuous"/>
          <w:pgSz w:w="11910" w:h="16840"/>
          <w:pgMar w:top="1580" w:right="1100" w:bottom="1400" w:left="1180" w:header="720" w:footer="720" w:gutter="0"/>
          <w:cols w:equalWidth="0" w:num="2">
            <w:col w:w="1327" w:space="233"/>
            <w:col w:w="8070"/>
          </w:cols>
        </w:sectPr>
      </w:pPr>
    </w:p>
    <w:p>
      <w:pPr>
        <w:pStyle w:val="3"/>
        <w:spacing w:before="11"/>
        <w:rPr>
          <w:rFonts w:ascii="方正小标宋简体"/>
          <w:sz w:val="27"/>
        </w:rPr>
      </w:pPr>
    </w:p>
    <w:p>
      <w:pPr>
        <w:pStyle w:val="9"/>
        <w:numPr>
          <w:ilvl w:val="0"/>
          <w:numId w:val="4"/>
        </w:numPr>
        <w:tabs>
          <w:tab w:val="left" w:pos="1372"/>
        </w:tabs>
        <w:spacing w:before="55" w:after="0" w:line="328" w:lineRule="auto"/>
        <w:ind w:left="409" w:right="208" w:firstLine="640"/>
        <w:jc w:val="left"/>
        <w:rPr>
          <w:sz w:val="32"/>
        </w:rPr>
      </w:pPr>
      <w:r>
        <w:rPr>
          <w:spacing w:val="-4"/>
          <w:sz w:val="32"/>
        </w:rPr>
        <w:t xml:space="preserve">完善新增院前医疗急救站点建设。新增 </w:t>
      </w:r>
      <w:r>
        <w:rPr>
          <w:sz w:val="32"/>
        </w:rPr>
        <w:t>10</w:t>
      </w:r>
      <w:r>
        <w:rPr>
          <w:spacing w:val="-10"/>
          <w:sz w:val="32"/>
        </w:rPr>
        <w:t xml:space="preserve"> 个院前医疗急</w:t>
      </w:r>
      <w:r>
        <w:rPr>
          <w:spacing w:val="-21"/>
          <w:sz w:val="32"/>
        </w:rPr>
        <w:t xml:space="preserve">救站点。依托孙村卫生院、金星卫生院、礼贤卫生院、黄村医院， </w:t>
      </w:r>
      <w:r>
        <w:rPr>
          <w:spacing w:val="-11"/>
          <w:sz w:val="32"/>
        </w:rPr>
        <w:t>分别建立孙村、团河、大辛庄、芦城急救工作站。依托大兴区人</w:t>
      </w:r>
      <w:r>
        <w:rPr>
          <w:spacing w:val="-15"/>
          <w:sz w:val="32"/>
        </w:rPr>
        <w:t>民医院建立林校路、高米店、香留园、天宫院急救工作站。依托广安门医院南院区建立观音寺、丽园急救工作站。</w:t>
      </w:r>
    </w:p>
    <w:p>
      <w:pPr>
        <w:pStyle w:val="3"/>
        <w:spacing w:line="326" w:lineRule="auto"/>
        <w:ind w:left="409" w:right="372" w:firstLine="640"/>
      </w:pPr>
      <w:r>
        <w:rPr>
          <w:spacing w:val="-11"/>
        </w:rPr>
        <w:t>责任部门：区卫生健康委、区财政局、区公安交通支队、区</w:t>
      </w:r>
      <w:r>
        <w:t>交通局、各相关属地</w:t>
      </w:r>
    </w:p>
    <w:p>
      <w:pPr>
        <w:pStyle w:val="3"/>
        <w:spacing w:line="326" w:lineRule="auto"/>
        <w:ind w:left="409" w:right="367" w:firstLine="640"/>
      </w:pPr>
      <w:r>
        <w:rPr>
          <w:spacing w:val="-3"/>
        </w:rPr>
        <w:t>完成时限：</w:t>
      </w:r>
      <w:r>
        <w:rPr>
          <w:spacing w:val="-11"/>
        </w:rPr>
        <w:t>2021</w:t>
      </w:r>
      <w:r>
        <w:rPr>
          <w:spacing w:val="-55"/>
        </w:rPr>
        <w:t xml:space="preserve"> 年 </w:t>
      </w:r>
      <w:r>
        <w:t>12</w:t>
      </w:r>
      <w:r>
        <w:rPr>
          <w:spacing w:val="-25"/>
        </w:rPr>
        <w:t xml:space="preserve"> 月底前增设 </w:t>
      </w:r>
      <w:r>
        <w:t>9</w:t>
      </w:r>
      <w:r>
        <w:rPr>
          <w:spacing w:val="-13"/>
        </w:rPr>
        <w:t xml:space="preserve"> 个急救工作站，</w:t>
      </w:r>
      <w:r>
        <w:rPr>
          <w:spacing w:val="-11"/>
        </w:rPr>
        <w:t>2022</w:t>
      </w:r>
      <w:r>
        <w:rPr>
          <w:spacing w:val="-47"/>
        </w:rPr>
        <w:t xml:space="preserve"> 年</w:t>
      </w:r>
      <w:r>
        <w:t>10</w:t>
      </w:r>
      <w:r>
        <w:rPr>
          <w:spacing w:val="-10"/>
        </w:rPr>
        <w:t xml:space="preserve"> 月底前增设观音寺站。</w:t>
      </w:r>
    </w:p>
    <w:p>
      <w:pPr>
        <w:pStyle w:val="9"/>
        <w:numPr>
          <w:ilvl w:val="0"/>
          <w:numId w:val="4"/>
        </w:numPr>
        <w:tabs>
          <w:tab w:val="left" w:pos="1372"/>
        </w:tabs>
        <w:spacing w:before="2" w:after="0" w:line="328" w:lineRule="auto"/>
        <w:ind w:left="409" w:right="371" w:firstLine="640"/>
        <w:jc w:val="both"/>
        <w:rPr>
          <w:sz w:val="32"/>
        </w:rPr>
      </w:pPr>
      <w:r>
        <w:rPr>
          <w:spacing w:val="-2"/>
          <w:sz w:val="32"/>
        </w:rPr>
        <w:t xml:space="preserve">继续推进现有站点标准化建设。对全区现有 </w:t>
      </w:r>
      <w:r>
        <w:rPr>
          <w:sz w:val="32"/>
        </w:rPr>
        <w:t>17</w:t>
      </w:r>
      <w:r>
        <w:rPr>
          <w:spacing w:val="-20"/>
          <w:sz w:val="32"/>
        </w:rPr>
        <w:t xml:space="preserve"> 个</w:t>
      </w:r>
      <w:r>
        <w:rPr>
          <w:sz w:val="32"/>
        </w:rPr>
        <w:t>（1</w:t>
      </w:r>
      <w:r>
        <w:rPr>
          <w:spacing w:val="-28"/>
          <w:sz w:val="32"/>
        </w:rPr>
        <w:t xml:space="preserve"> 个</w:t>
      </w:r>
      <w:r>
        <w:rPr>
          <w:sz w:val="32"/>
        </w:rPr>
        <w:t>区急救中心站，16</w:t>
      </w:r>
      <w:r>
        <w:rPr>
          <w:spacing w:val="-28"/>
          <w:sz w:val="32"/>
        </w:rPr>
        <w:t xml:space="preserve"> 个 </w:t>
      </w:r>
      <w:r>
        <w:rPr>
          <w:sz w:val="32"/>
        </w:rPr>
        <w:t>B</w:t>
      </w:r>
      <w:r>
        <w:rPr>
          <w:spacing w:val="-14"/>
          <w:sz w:val="32"/>
        </w:rPr>
        <w:t xml:space="preserve"> 级站</w:t>
      </w:r>
      <w:r>
        <w:rPr>
          <w:sz w:val="32"/>
        </w:rPr>
        <w:t>）</w:t>
      </w:r>
      <w:r>
        <w:rPr>
          <w:spacing w:val="-1"/>
          <w:sz w:val="32"/>
        </w:rPr>
        <w:t>院前医疗急救工作站进行提升改</w:t>
      </w:r>
      <w:r>
        <w:rPr>
          <w:spacing w:val="-13"/>
          <w:sz w:val="32"/>
        </w:rPr>
        <w:t>造并优化布局。按照区镇财政体制，由相关属地负责标准化建设</w:t>
      </w:r>
      <w:r>
        <w:rPr>
          <w:sz w:val="32"/>
        </w:rPr>
        <w:t>任务。</w:t>
      </w:r>
    </w:p>
    <w:p>
      <w:pPr>
        <w:pStyle w:val="3"/>
        <w:spacing w:line="405" w:lineRule="exact"/>
        <w:ind w:left="1050"/>
      </w:pPr>
      <w:r>
        <w:t>责任部门：相关属地、区卫生健康委</w:t>
      </w:r>
    </w:p>
    <w:p>
      <w:pPr>
        <w:pStyle w:val="3"/>
        <w:spacing w:before="149"/>
        <w:ind w:left="1050"/>
      </w:pPr>
      <w:r>
        <w:rPr>
          <w:spacing w:val="-3"/>
        </w:rPr>
        <w:t>完成时限：</w:t>
      </w:r>
      <w:r>
        <w:rPr>
          <w:spacing w:val="-11"/>
        </w:rPr>
        <w:t>2021</w:t>
      </w:r>
      <w:r>
        <w:rPr>
          <w:spacing w:val="-55"/>
        </w:rPr>
        <w:t xml:space="preserve"> 年 </w:t>
      </w:r>
      <w:r>
        <w:t>12</w:t>
      </w:r>
      <w:r>
        <w:rPr>
          <w:spacing w:val="-20"/>
        </w:rPr>
        <w:t xml:space="preserve"> 月底前提升改造 </w:t>
      </w:r>
      <w:r>
        <w:t>13</w:t>
      </w:r>
      <w:r>
        <w:rPr>
          <w:spacing w:val="-32"/>
        </w:rPr>
        <w:t xml:space="preserve"> 个，</w:t>
      </w:r>
      <w:r>
        <w:rPr>
          <w:spacing w:val="-12"/>
        </w:rPr>
        <w:t>2022</w:t>
      </w:r>
      <w:r>
        <w:rPr>
          <w:spacing w:val="-54"/>
        </w:rPr>
        <w:t xml:space="preserve"> 年 </w:t>
      </w:r>
      <w:r>
        <w:t>10</w:t>
      </w:r>
      <w:r>
        <w:rPr>
          <w:spacing w:val="-40"/>
        </w:rPr>
        <w:t xml:space="preserve"> 月</w:t>
      </w:r>
    </w:p>
    <w:p>
      <w:pPr>
        <w:pStyle w:val="3"/>
        <w:spacing w:before="149"/>
        <w:ind w:left="409"/>
      </w:pPr>
      <w:r>
        <w:t>底前完成 4 个。</w:t>
      </w:r>
    </w:p>
    <w:p>
      <w:pPr>
        <w:pStyle w:val="9"/>
        <w:numPr>
          <w:ilvl w:val="0"/>
          <w:numId w:val="4"/>
        </w:numPr>
        <w:tabs>
          <w:tab w:val="left" w:pos="1372"/>
        </w:tabs>
        <w:spacing w:before="152" w:after="0" w:line="326" w:lineRule="auto"/>
        <w:ind w:left="409" w:right="372" w:firstLine="640"/>
        <w:jc w:val="left"/>
        <w:rPr>
          <w:sz w:val="32"/>
        </w:rPr>
      </w:pPr>
      <w:r>
        <w:rPr>
          <w:spacing w:val="-10"/>
          <w:sz w:val="32"/>
        </w:rPr>
        <w:t>推进救护车洗消站建设。探索切实可行、节约高效的救护车洗消站建设模式，健全运行保障机制。在市级统筹下，采取在</w:t>
      </w:r>
    </w:p>
    <w:p>
      <w:pPr>
        <w:spacing w:after="0" w:line="326" w:lineRule="auto"/>
        <w:jc w:val="left"/>
        <w:rPr>
          <w:sz w:val="32"/>
        </w:rPr>
        <w:sectPr>
          <w:type w:val="continuous"/>
          <w:pgSz w:w="11910" w:h="16840"/>
          <w:pgMar w:top="1580" w:right="1100" w:bottom="1400" w:left="118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4"/>
        </w:rPr>
      </w:pPr>
    </w:p>
    <w:p>
      <w:pPr>
        <w:pStyle w:val="3"/>
        <w:spacing w:before="54" w:line="328" w:lineRule="auto"/>
        <w:ind w:left="409" w:right="214"/>
      </w:pPr>
      <w:r>
        <w:rPr>
          <w:spacing w:val="-8"/>
        </w:rPr>
        <w:t>区人民医院孙村病区设置、依托区人民医院运行管理。按照平战</w:t>
      </w:r>
      <w:r>
        <w:rPr>
          <w:spacing w:val="-19"/>
        </w:rPr>
        <w:t xml:space="preserve">结合、属地化原则，遇疫情等特殊情况区人民医院孙村病区启用， </w:t>
      </w:r>
      <w:r>
        <w:rPr>
          <w:spacing w:val="-7"/>
        </w:rPr>
        <w:t>救护车洗消需求以政府购买服务方式，由专业洗车机构提供相关服务。</w:t>
      </w:r>
    </w:p>
    <w:p>
      <w:pPr>
        <w:pStyle w:val="3"/>
        <w:spacing w:line="402" w:lineRule="exact"/>
        <w:ind w:left="1050"/>
      </w:pPr>
      <w:r>
        <w:t>责任部门：区卫生健康委、区财政局、区生态环境局、各属</w:t>
      </w:r>
    </w:p>
    <w:p>
      <w:pPr>
        <w:pStyle w:val="3"/>
        <w:spacing w:before="153"/>
        <w:ind w:left="409"/>
      </w:pPr>
      <w:r>
        <w:rPr>
          <w:w w:val="99"/>
        </w:rPr>
        <w:t>地</w:t>
      </w:r>
    </w:p>
    <w:p>
      <w:pPr>
        <w:pStyle w:val="3"/>
        <w:spacing w:before="149"/>
        <w:ind w:left="1050"/>
      </w:pPr>
      <w:r>
        <w:t>完成时限：2021</w:t>
      </w:r>
      <w:r>
        <w:rPr>
          <w:spacing w:val="-55"/>
        </w:rPr>
        <w:t xml:space="preserve"> 年 </w:t>
      </w:r>
      <w:r>
        <w:t>12</w:t>
      </w:r>
      <w:r>
        <w:rPr>
          <w:spacing w:val="-27"/>
        </w:rPr>
        <w:t xml:space="preserve"> 月底</w:t>
      </w:r>
    </w:p>
    <w:p>
      <w:pPr>
        <w:pStyle w:val="9"/>
        <w:numPr>
          <w:ilvl w:val="0"/>
          <w:numId w:val="4"/>
        </w:numPr>
        <w:tabs>
          <w:tab w:val="left" w:pos="1372"/>
        </w:tabs>
        <w:spacing w:before="149" w:after="0" w:line="240" w:lineRule="auto"/>
        <w:ind w:left="1371" w:right="0" w:hanging="322"/>
        <w:jc w:val="left"/>
        <w:rPr>
          <w:sz w:val="32"/>
        </w:rPr>
      </w:pPr>
      <w:r>
        <w:rPr>
          <w:spacing w:val="-9"/>
          <w:sz w:val="32"/>
        </w:rPr>
        <w:t>增配院前医疗急救车辆。按照市级配置标准，加强对急救</w:t>
      </w:r>
    </w:p>
    <w:p>
      <w:pPr>
        <w:pStyle w:val="3"/>
        <w:spacing w:before="152"/>
        <w:ind w:left="409"/>
      </w:pPr>
      <w:r>
        <w:rPr>
          <w:spacing w:val="-13"/>
        </w:rPr>
        <w:t xml:space="preserve">车辆的标准化管理，以现有 </w:t>
      </w:r>
      <w:r>
        <w:t>47</w:t>
      </w:r>
      <w:r>
        <w:rPr>
          <w:spacing w:val="-21"/>
        </w:rPr>
        <w:t xml:space="preserve"> 辆急救车辆为基础，以 </w:t>
      </w:r>
      <w:r>
        <w:t>10</w:t>
      </w:r>
      <w:r>
        <w:rPr>
          <w:spacing w:val="-21"/>
        </w:rPr>
        <w:t xml:space="preserve"> 个新建</w:t>
      </w:r>
    </w:p>
    <w:p>
      <w:pPr>
        <w:pStyle w:val="3"/>
        <w:spacing w:before="149"/>
        <w:ind w:left="409"/>
      </w:pPr>
      <w:r>
        <w:rPr>
          <w:spacing w:val="-5"/>
        </w:rPr>
        <w:t xml:space="preserve">站配置车辆为补充，新增投用 </w:t>
      </w:r>
      <w:r>
        <w:t>14</w:t>
      </w:r>
      <w:r>
        <w:rPr>
          <w:spacing w:val="-8"/>
        </w:rPr>
        <w:t xml:space="preserve"> 辆急救车，充分利用、合理统</w:t>
      </w:r>
    </w:p>
    <w:p>
      <w:pPr>
        <w:pStyle w:val="3"/>
        <w:spacing w:before="149" w:line="328" w:lineRule="auto"/>
        <w:ind w:left="409" w:right="373"/>
      </w:pPr>
      <w:r>
        <w:rPr>
          <w:spacing w:val="-16"/>
        </w:rPr>
        <w:t xml:space="preserve">筹，达到常住人口每 </w:t>
      </w:r>
      <w:r>
        <w:t>3</w:t>
      </w:r>
      <w:r>
        <w:rPr>
          <w:spacing w:val="-41"/>
        </w:rPr>
        <w:t xml:space="preserve"> 万人 </w:t>
      </w:r>
      <w:r>
        <w:t>1</w:t>
      </w:r>
      <w:r>
        <w:rPr>
          <w:spacing w:val="-13"/>
        </w:rPr>
        <w:t xml:space="preserve"> 辆救护车的配置标准。危重新生儿</w:t>
      </w:r>
      <w:r>
        <w:t>转运负压车具备运行条件。</w:t>
      </w:r>
    </w:p>
    <w:p>
      <w:pPr>
        <w:pStyle w:val="3"/>
        <w:spacing w:line="326" w:lineRule="auto"/>
        <w:ind w:left="1050" w:right="3456"/>
      </w:pPr>
      <w:r>
        <w:rPr>
          <w:spacing w:val="-2"/>
        </w:rPr>
        <w:t>责任部门：区卫生健康委、区财政局</w:t>
      </w:r>
      <w:r>
        <w:t>完成时限：2021</w:t>
      </w:r>
      <w:r>
        <w:rPr>
          <w:spacing w:val="-55"/>
        </w:rPr>
        <w:t xml:space="preserve"> 年 </w:t>
      </w:r>
      <w:r>
        <w:t>4</w:t>
      </w:r>
      <w:r>
        <w:rPr>
          <w:spacing w:val="-27"/>
        </w:rPr>
        <w:t xml:space="preserve"> 月底</w:t>
      </w:r>
    </w:p>
    <w:p>
      <w:pPr>
        <w:pStyle w:val="9"/>
        <w:numPr>
          <w:ilvl w:val="0"/>
          <w:numId w:val="4"/>
        </w:numPr>
        <w:tabs>
          <w:tab w:val="left" w:pos="1372"/>
        </w:tabs>
        <w:spacing w:before="3" w:after="0" w:line="328" w:lineRule="auto"/>
        <w:ind w:left="409" w:right="259" w:firstLine="640"/>
        <w:jc w:val="left"/>
        <w:rPr>
          <w:sz w:val="32"/>
        </w:rPr>
      </w:pPr>
      <w:r>
        <w:rPr>
          <w:spacing w:val="-8"/>
          <w:sz w:val="32"/>
        </w:rPr>
        <w:t>加强院前医疗急救人才队伍建设。以依托医疗机构管理运</w:t>
      </w:r>
      <w:r>
        <w:rPr>
          <w:spacing w:val="-9"/>
          <w:sz w:val="32"/>
        </w:rPr>
        <w:t xml:space="preserve">营为基础，从优化管理、合理配置、落实激励保障等方面入手， </w:t>
      </w:r>
      <w:r>
        <w:rPr>
          <w:spacing w:val="6"/>
          <w:sz w:val="32"/>
        </w:rPr>
        <w:t>结合现有急救队伍情况和新增站点运营需求，合理补充人员数量，解决院前医疗急救从业人员短缺问题。</w:t>
      </w:r>
    </w:p>
    <w:p>
      <w:pPr>
        <w:pStyle w:val="3"/>
        <w:spacing w:line="326" w:lineRule="auto"/>
        <w:ind w:left="409" w:right="371" w:firstLine="640"/>
      </w:pPr>
      <w:r>
        <w:rPr>
          <w:spacing w:val="-12"/>
        </w:rPr>
        <w:t>责任部门：区卫生健康委、区委编办、区人力资源社会保障</w:t>
      </w:r>
      <w:r>
        <w:t>局、区财政局</w:t>
      </w:r>
    </w:p>
    <w:p>
      <w:pPr>
        <w:pStyle w:val="3"/>
        <w:ind w:left="1050"/>
      </w:pPr>
      <w:r>
        <w:t>完成时限：2021</w:t>
      </w:r>
      <w:r>
        <w:rPr>
          <w:spacing w:val="-55"/>
        </w:rPr>
        <w:t xml:space="preserve"> 年 </w:t>
      </w:r>
      <w:r>
        <w:t>12</w:t>
      </w:r>
      <w:r>
        <w:rPr>
          <w:spacing w:val="-27"/>
        </w:rPr>
        <w:t xml:space="preserve"> 月底</w:t>
      </w:r>
    </w:p>
    <w:p>
      <w:pPr>
        <w:pStyle w:val="9"/>
        <w:numPr>
          <w:ilvl w:val="0"/>
          <w:numId w:val="4"/>
        </w:numPr>
        <w:tabs>
          <w:tab w:val="left" w:pos="1372"/>
        </w:tabs>
        <w:spacing w:before="148" w:after="0" w:line="240" w:lineRule="auto"/>
        <w:ind w:left="1371" w:right="0" w:hanging="322"/>
        <w:jc w:val="left"/>
        <w:rPr>
          <w:sz w:val="32"/>
        </w:rPr>
      </w:pPr>
      <w:r>
        <w:rPr>
          <w:spacing w:val="-7"/>
          <w:sz w:val="32"/>
        </w:rPr>
        <w:t>强化院前医疗急救运行保障。深入调研，科学测算，探索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100" w:bottom="1400" w:left="1180" w:header="0" w:footer="121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4"/>
        </w:rPr>
      </w:pPr>
    </w:p>
    <w:p>
      <w:pPr>
        <w:pStyle w:val="3"/>
        <w:spacing w:before="54" w:line="328" w:lineRule="auto"/>
        <w:ind w:left="409" w:right="374"/>
        <w:jc w:val="both"/>
      </w:pPr>
      <w:r>
        <w:rPr>
          <w:spacing w:val="-10"/>
        </w:rPr>
        <w:t>院前医疗急救机构运行新模式，综合考虑院前医疗急救工作性质和依托医疗机构关系，建立与医疗机构职能相匹配，与院前医疗</w:t>
      </w:r>
      <w:r>
        <w:rPr>
          <w:spacing w:val="-11"/>
        </w:rPr>
        <w:t>急救工作强度相适应，符合区域实际、可持续发展的院前医疗急</w:t>
      </w:r>
      <w:r>
        <w:rPr>
          <w:spacing w:val="-9"/>
        </w:rPr>
        <w:t>救机构运行财政保障机制，按每车组运行收支和工作量，核定站</w:t>
      </w:r>
      <w:r>
        <w:t>点运行经费，由财政全额保障。</w:t>
      </w:r>
    </w:p>
    <w:p>
      <w:pPr>
        <w:pStyle w:val="3"/>
        <w:spacing w:line="326" w:lineRule="auto"/>
        <w:ind w:left="1050" w:right="401"/>
        <w:jc w:val="both"/>
      </w:pPr>
      <w:r>
        <w:rPr>
          <w:spacing w:val="-22"/>
          <w:w w:val="95"/>
        </w:rPr>
        <w:t xml:space="preserve">责任部门：区卫生健康委、区财政局、区人力资源社会保障局 </w:t>
      </w:r>
      <w:r>
        <w:rPr>
          <w:spacing w:val="-22"/>
        </w:rPr>
        <w:t>完成时限：2021</w:t>
      </w:r>
      <w:r>
        <w:rPr>
          <w:spacing w:val="-55"/>
        </w:rPr>
        <w:t xml:space="preserve"> 年 </w:t>
      </w:r>
      <w:r>
        <w:t>12</w:t>
      </w:r>
      <w:r>
        <w:rPr>
          <w:spacing w:val="-27"/>
        </w:rPr>
        <w:t xml:space="preserve"> 月底</w:t>
      </w:r>
    </w:p>
    <w:p>
      <w:pPr>
        <w:pStyle w:val="9"/>
        <w:numPr>
          <w:ilvl w:val="0"/>
          <w:numId w:val="4"/>
        </w:numPr>
        <w:tabs>
          <w:tab w:val="left" w:pos="1372"/>
        </w:tabs>
        <w:spacing w:before="0" w:after="0" w:line="328" w:lineRule="auto"/>
        <w:ind w:left="409" w:right="257" w:firstLine="640"/>
        <w:jc w:val="left"/>
        <w:rPr>
          <w:sz w:val="32"/>
        </w:rPr>
      </w:pPr>
      <w:r>
        <w:rPr>
          <w:spacing w:val="-1"/>
          <w:sz w:val="32"/>
        </w:rPr>
        <w:t>健全院前医疗急救体系建设长效机制。加强精细化管理， 控制运行成本，建立设施及运营车辆台账。定期维护急救设施， 建立急救车报废更新制度，确保车况和车载医疗设备良好运行。完善院前医疗急救机构绩效考核制度，对院前医疗急救服务量、</w:t>
      </w:r>
      <w:r>
        <w:rPr>
          <w:spacing w:val="-11"/>
          <w:sz w:val="32"/>
        </w:rPr>
        <w:t>区域呼叫满足率、服务满意率、平均急救反应时间等指标完成情况进行考核，结果与站点运行经费拨付挂钩。</w:t>
      </w:r>
    </w:p>
    <w:p>
      <w:pPr>
        <w:pStyle w:val="3"/>
        <w:spacing w:line="328" w:lineRule="auto"/>
        <w:ind w:left="1050" w:right="2178"/>
      </w:pPr>
      <w:r>
        <w:rPr>
          <w:spacing w:val="-1"/>
        </w:rPr>
        <w:t>责任部门：区卫生健康委、区财政局、各属地</w:t>
      </w:r>
      <w:r>
        <w:t>完成时限：2021</w:t>
      </w:r>
      <w:r>
        <w:rPr>
          <w:spacing w:val="-55"/>
        </w:rPr>
        <w:t xml:space="preserve"> 年 </w:t>
      </w:r>
      <w:r>
        <w:t>12</w:t>
      </w:r>
      <w:r>
        <w:rPr>
          <w:spacing w:val="-27"/>
        </w:rPr>
        <w:t xml:space="preserve"> 月底</w:t>
      </w:r>
    </w:p>
    <w:p>
      <w:pPr>
        <w:pStyle w:val="9"/>
        <w:numPr>
          <w:ilvl w:val="0"/>
          <w:numId w:val="4"/>
        </w:numPr>
        <w:tabs>
          <w:tab w:val="left" w:pos="1372"/>
        </w:tabs>
        <w:spacing w:before="0" w:after="0" w:line="328" w:lineRule="auto"/>
        <w:ind w:left="409" w:right="372" w:firstLine="640"/>
        <w:jc w:val="both"/>
        <w:rPr>
          <w:sz w:val="32"/>
        </w:rPr>
      </w:pPr>
      <w:r>
        <w:rPr>
          <w:spacing w:val="-9"/>
          <w:sz w:val="32"/>
        </w:rPr>
        <w:t>探索多元化院前医疗急救服务方式。进一步增加院前医疗</w:t>
      </w:r>
      <w:r>
        <w:rPr>
          <w:spacing w:val="-11"/>
          <w:sz w:val="32"/>
        </w:rPr>
        <w:t>急救服务供给，探索采取“公建民营”方式，由政府提供业务用</w:t>
      </w:r>
      <w:r>
        <w:rPr>
          <w:spacing w:val="-12"/>
          <w:sz w:val="32"/>
        </w:rPr>
        <w:t>房、车辆等，社会资本办医负责日常运行，构建多元院前医疗急</w:t>
      </w:r>
      <w:r>
        <w:rPr>
          <w:sz w:val="32"/>
        </w:rPr>
        <w:t>救服务体系。</w:t>
      </w:r>
    </w:p>
    <w:p>
      <w:pPr>
        <w:pStyle w:val="3"/>
        <w:spacing w:line="328" w:lineRule="auto"/>
        <w:ind w:left="1050" w:right="3456"/>
      </w:pPr>
      <w:r>
        <w:t>责任部门：区卫生健康委、区财政局完成时限：长期坚持</w:t>
      </w:r>
    </w:p>
    <w:p>
      <w:pPr>
        <w:pStyle w:val="9"/>
        <w:numPr>
          <w:ilvl w:val="0"/>
          <w:numId w:val="4"/>
        </w:numPr>
        <w:tabs>
          <w:tab w:val="left" w:pos="1372"/>
        </w:tabs>
        <w:spacing w:before="0" w:after="0" w:line="407" w:lineRule="exact"/>
        <w:ind w:left="1371" w:right="0" w:hanging="322"/>
        <w:jc w:val="left"/>
        <w:rPr>
          <w:sz w:val="32"/>
        </w:rPr>
      </w:pPr>
      <w:r>
        <w:rPr>
          <w:spacing w:val="-8"/>
          <w:sz w:val="32"/>
        </w:rPr>
        <w:t>完善院前医疗急救服务监督机制。加强对院前医疗急救服</w:t>
      </w:r>
    </w:p>
    <w:p>
      <w:pPr>
        <w:spacing w:after="0" w:line="407" w:lineRule="exact"/>
        <w:jc w:val="left"/>
        <w:rPr>
          <w:sz w:val="32"/>
        </w:rPr>
        <w:sectPr>
          <w:pgSz w:w="11910" w:h="16840"/>
          <w:pgMar w:top="1580" w:right="1100" w:bottom="1400" w:left="1180" w:header="0" w:footer="121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4"/>
        </w:rPr>
      </w:pPr>
    </w:p>
    <w:p>
      <w:pPr>
        <w:pStyle w:val="3"/>
        <w:spacing w:before="54" w:line="326" w:lineRule="auto"/>
        <w:ind w:left="409" w:right="257"/>
      </w:pPr>
      <w:r>
        <w:rPr>
          <w:spacing w:val="-11"/>
        </w:rPr>
        <w:t>务监管，不断优化服务标准，强化质量控制和督促检查。加强院</w:t>
      </w:r>
      <w:r>
        <w:rPr>
          <w:spacing w:val="-15"/>
        </w:rPr>
        <w:t xml:space="preserve">前医疗急救从业人员职业道德考核。根据 </w:t>
      </w:r>
      <w:r>
        <w:t>12345</w:t>
      </w:r>
      <w:r>
        <w:rPr>
          <w:spacing w:val="-13"/>
        </w:rPr>
        <w:t xml:space="preserve"> 市民服务热线、</w:t>
      </w:r>
    </w:p>
    <w:p>
      <w:pPr>
        <w:pStyle w:val="3"/>
        <w:spacing w:before="6" w:line="326" w:lineRule="auto"/>
        <w:ind w:left="1050" w:right="1857" w:hanging="641"/>
      </w:pPr>
      <w:r>
        <w:rPr>
          <w:spacing w:val="-41"/>
        </w:rPr>
        <w:t xml:space="preserve">市 </w:t>
      </w:r>
      <w:r>
        <w:t>120</w:t>
      </w:r>
      <w:r>
        <w:rPr>
          <w:spacing w:val="-11"/>
        </w:rPr>
        <w:t xml:space="preserve"> 中心等渠道反馈的意见建议，不断改进工作。</w:t>
      </w:r>
      <w:r>
        <w:t>责任部门：区卫生健康委</w:t>
      </w:r>
    </w:p>
    <w:p>
      <w:pPr>
        <w:pStyle w:val="3"/>
        <w:spacing w:before="3"/>
        <w:ind w:left="1050"/>
      </w:pPr>
      <w:r>
        <w:t>完成时限：长期坚持</w:t>
      </w:r>
    </w:p>
    <w:p>
      <w:pPr>
        <w:spacing w:after="0"/>
        <w:sectPr>
          <w:pgSz w:w="11910" w:h="16840"/>
          <w:pgMar w:top="1580" w:right="1100" w:bottom="1400" w:left="1180" w:header="0" w:footer="121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2"/>
        </w:rPr>
      </w:pPr>
    </w:p>
    <w:p>
      <w:pPr>
        <w:spacing w:after="0"/>
        <w:rPr>
          <w:sz w:val="22"/>
        </w:rPr>
        <w:sectPr>
          <w:footerReference r:id="rId5" w:type="default"/>
          <w:pgSz w:w="11910" w:h="16840"/>
          <w:pgMar w:top="1580" w:right="1100" w:bottom="1400" w:left="1180" w:header="0" w:footer="1213" w:gutter="0"/>
          <w:pgNumType w:start="10"/>
        </w:sectPr>
      </w:pPr>
    </w:p>
    <w:p>
      <w:pPr>
        <w:pStyle w:val="3"/>
        <w:spacing w:before="55"/>
        <w:ind w:left="409"/>
        <w:rPr>
          <w:rFonts w:hint="eastAsia"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  <w:spacing w:val="-20"/>
        </w:rPr>
        <w:t>2</w:t>
      </w:r>
    </w:p>
    <w:p>
      <w:pPr>
        <w:pStyle w:val="3"/>
        <w:spacing w:before="12"/>
        <w:rPr>
          <w:rFonts w:ascii="黑体"/>
          <w:sz w:val="38"/>
        </w:rPr>
      </w:pPr>
      <w:r>
        <w:br w:type="column"/>
      </w:r>
    </w:p>
    <w:p>
      <w:pPr>
        <w:pStyle w:val="2"/>
        <w:ind w:left="-18"/>
        <w:jc w:val="left"/>
      </w:pPr>
      <w:r>
        <w:pict>
          <v:shape id="_x0000_s1027" o:spid="_x0000_s1027" o:spt="202" type="#_x0000_t202" style="position:absolute;left:0pt;margin-left:64.45pt;margin-top:31.7pt;height:540.8pt;width:462.6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9237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4"/>
                    <w:gridCol w:w="2324"/>
                    <w:gridCol w:w="1438"/>
                    <w:gridCol w:w="1318"/>
                    <w:gridCol w:w="1596"/>
                    <w:gridCol w:w="175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spacing w:before="211"/>
                          <w:ind w:left="140" w:right="133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spacing w:before="211"/>
                          <w:ind w:left="178" w:right="175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急救工作站名称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spacing w:before="211"/>
                          <w:ind w:left="97" w:right="91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属地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211"/>
                          <w:ind w:left="154" w:right="154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建设类型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spacing w:before="211"/>
                          <w:ind w:left="54" w:right="49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设施类型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spacing w:before="211"/>
                          <w:ind w:right="67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完成时限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西红门急救工作站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西红门镇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榆垡急救工作站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榆垡镇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安定急救工作站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安定镇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采育急救工作站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采育镇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礼贤急救工作站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礼贤镇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6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魏善庄急救工作站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魏善庄镇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spacing w:before="3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spacing w:before="31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庞各庄急救工作站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spacing w:before="31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庞各庄镇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31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spacing w:before="31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spacing w:before="31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瀛海急救工作站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瀛海镇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长子营急救工作站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长子营镇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北臧村急救工作站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北臧村镇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旧宫急救工作站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旧宫镇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2020 年已完成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spacing w:before="29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spacing w:before="29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青云店急救工作站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spacing w:before="29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青云店镇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29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spacing w:before="29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spacing w:before="29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清源急救工作站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—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红星急救工作站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—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 年 10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区急救中心站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—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4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中心站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 年 10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狼垡急救工作站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黄村镇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 年 10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亦庄急救工作站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亦庄镇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提升改造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 年 10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6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高米店急救工作站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高米店街道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spacing w:before="31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spacing w:before="31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孙村急救工作站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spacing w:before="31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黄村镇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31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spacing w:before="31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spacing w:before="31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7" w:hRule="atLeast"/>
                    </w:trPr>
                    <w:tc>
                      <w:tcPr>
                        <w:tcW w:w="804" w:type="dxa"/>
                        <w:tcBorders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324" w:type="dxa"/>
                        <w:tcBorders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团河急救工作站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西红门镇</w:t>
                        </w:r>
                      </w:p>
                    </w:tc>
                    <w:tc>
                      <w:tcPr>
                        <w:tcW w:w="1318" w:type="dxa"/>
                        <w:tcBorders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  <w:tcBorders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  <w:tcBorders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6" w:hRule="atLeast"/>
                    </w:trPr>
                    <w:tc>
                      <w:tcPr>
                        <w:tcW w:w="804" w:type="dxa"/>
                        <w:tcBorders>
                          <w:top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6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6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天宫院急救工作站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6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天宫院街道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6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6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6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林校路急救工作站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林校路街道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小时白班站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香留园急救工作站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高米店街道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小时白班站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芦城急救工作站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黄村镇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小时白班站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大辛庄急救工作站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礼贤镇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小时白班站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丽园急救工作站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清源街道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小时白班站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 年 12 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10"/>
                          <w:ind w:left="14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324" w:type="dxa"/>
                      </w:tcPr>
                      <w:p>
                        <w:pPr>
                          <w:pStyle w:val="10"/>
                          <w:ind w:left="1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观音寺急救工作站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0"/>
                          <w:ind w:left="9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观音寺街道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ind w:left="154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新建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10"/>
                          <w:ind w:left="57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级站</w:t>
                        </w:r>
                      </w:p>
                    </w:tc>
                    <w:tc>
                      <w:tcPr>
                        <w:tcW w:w="1757" w:type="dxa"/>
                      </w:tcPr>
                      <w:p>
                        <w:pPr>
                          <w:pStyle w:val="10"/>
                          <w:ind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 年 10 月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t>大兴区急救工作站标准化建设任务表</w:t>
      </w:r>
    </w:p>
    <w:p>
      <w:pPr>
        <w:spacing w:after="0"/>
        <w:jc w:val="left"/>
        <w:sectPr>
          <w:type w:val="continuous"/>
          <w:pgSz w:w="11910" w:h="16840"/>
          <w:pgMar w:top="1580" w:right="1100" w:bottom="1400" w:left="1180" w:header="720" w:footer="720" w:gutter="0"/>
          <w:cols w:equalWidth="0" w:num="2">
            <w:col w:w="1287" w:space="40"/>
            <w:col w:w="8303"/>
          </w:cols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0"/>
        <w:rPr>
          <w:rFonts w:ascii="方正小标宋简体"/>
          <w:sz w:val="21"/>
        </w:rPr>
      </w:pPr>
    </w:p>
    <w:p>
      <w:pPr>
        <w:spacing w:after="0"/>
        <w:rPr>
          <w:rFonts w:ascii="方正小标宋简体"/>
          <w:sz w:val="21"/>
        </w:rPr>
        <w:sectPr>
          <w:pgSz w:w="11910" w:h="16840"/>
          <w:pgMar w:top="1580" w:right="1100" w:bottom="1400" w:left="1180" w:header="0" w:footer="1213" w:gutter="0"/>
        </w:sectPr>
      </w:pPr>
    </w:p>
    <w:p>
      <w:pPr>
        <w:pStyle w:val="3"/>
        <w:spacing w:before="55"/>
        <w:ind w:left="409"/>
        <w:rPr>
          <w:rFonts w:hint="eastAsia"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</w:rPr>
        <w:t>3</w:t>
      </w:r>
    </w:p>
    <w:p>
      <w:pPr>
        <w:pStyle w:val="3"/>
        <w:spacing w:before="11"/>
        <w:rPr>
          <w:rFonts w:ascii="黑体"/>
          <w:sz w:val="50"/>
        </w:rPr>
      </w:pPr>
      <w:r>
        <w:br w:type="column"/>
      </w:r>
    </w:p>
    <w:p>
      <w:pPr>
        <w:pStyle w:val="2"/>
        <w:spacing w:before="1"/>
        <w:ind w:left="409"/>
        <w:jc w:val="left"/>
      </w:pPr>
      <w:r>
        <w:t>大兴区增配急救车明细表</w:t>
      </w:r>
    </w:p>
    <w:p>
      <w:pPr>
        <w:spacing w:after="0"/>
        <w:jc w:val="left"/>
        <w:sectPr>
          <w:type w:val="continuous"/>
          <w:pgSz w:w="11910" w:h="16840"/>
          <w:pgMar w:top="1580" w:right="1100" w:bottom="1400" w:left="1180" w:header="720" w:footer="720" w:gutter="0"/>
          <w:cols w:equalWidth="0" w:num="2">
            <w:col w:w="1327" w:space="675"/>
            <w:col w:w="7628"/>
          </w:cols>
        </w:sectPr>
      </w:pPr>
    </w:p>
    <w:p>
      <w:pPr>
        <w:pStyle w:val="3"/>
        <w:spacing w:before="8"/>
        <w:rPr>
          <w:rFonts w:ascii="方正小标宋简体"/>
          <w:sz w:val="4"/>
        </w:rPr>
      </w:pPr>
    </w:p>
    <w:tbl>
      <w:tblPr>
        <w:tblStyle w:val="6"/>
        <w:tblW w:w="9328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3509"/>
        <w:gridCol w:w="2873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52" w:type="dxa"/>
          </w:tcPr>
          <w:p>
            <w:pPr>
              <w:pStyle w:val="10"/>
              <w:spacing w:before="127"/>
              <w:ind w:left="313" w:right="30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509" w:type="dxa"/>
          </w:tcPr>
          <w:p>
            <w:pPr>
              <w:pStyle w:val="10"/>
              <w:spacing w:before="127"/>
              <w:ind w:left="654" w:right="64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新建急救工作站名称</w:t>
            </w:r>
          </w:p>
        </w:tc>
        <w:tc>
          <w:tcPr>
            <w:tcW w:w="2873" w:type="dxa"/>
          </w:tcPr>
          <w:p>
            <w:pPr>
              <w:pStyle w:val="10"/>
              <w:spacing w:before="127"/>
              <w:ind w:left="455" w:right="44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依托机构</w:t>
            </w:r>
          </w:p>
        </w:tc>
        <w:tc>
          <w:tcPr>
            <w:tcW w:w="1794" w:type="dxa"/>
          </w:tcPr>
          <w:p>
            <w:pPr>
              <w:pStyle w:val="10"/>
              <w:spacing w:before="127"/>
              <w:ind w:left="106" w:right="-1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增配数量（辆）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2" w:type="dxa"/>
          </w:tcPr>
          <w:p>
            <w:pPr>
              <w:pStyle w:val="10"/>
              <w:spacing w:before="127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</w:tcPr>
          <w:p>
            <w:pPr>
              <w:pStyle w:val="10"/>
              <w:spacing w:before="127"/>
              <w:ind w:left="654" w:right="645"/>
              <w:rPr>
                <w:sz w:val="24"/>
              </w:rPr>
            </w:pPr>
            <w:r>
              <w:rPr>
                <w:sz w:val="24"/>
              </w:rPr>
              <w:t>高米店急救工作站</w:t>
            </w:r>
          </w:p>
        </w:tc>
        <w:tc>
          <w:tcPr>
            <w:tcW w:w="2873" w:type="dxa"/>
          </w:tcPr>
          <w:p>
            <w:pPr>
              <w:pStyle w:val="10"/>
              <w:spacing w:before="127"/>
              <w:ind w:left="455" w:right="447"/>
              <w:rPr>
                <w:sz w:val="24"/>
              </w:rPr>
            </w:pPr>
            <w:r>
              <w:rPr>
                <w:sz w:val="24"/>
              </w:rPr>
              <w:t>区人民医院</w:t>
            </w:r>
          </w:p>
        </w:tc>
        <w:tc>
          <w:tcPr>
            <w:tcW w:w="1794" w:type="dxa"/>
          </w:tcPr>
          <w:p>
            <w:pPr>
              <w:pStyle w:val="10"/>
              <w:spacing w:before="127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2" w:type="dxa"/>
          </w:tcPr>
          <w:p>
            <w:pPr>
              <w:pStyle w:val="10"/>
              <w:spacing w:before="127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9" w:type="dxa"/>
          </w:tcPr>
          <w:p>
            <w:pPr>
              <w:pStyle w:val="10"/>
              <w:spacing w:before="127"/>
              <w:ind w:left="654" w:right="645"/>
              <w:rPr>
                <w:sz w:val="24"/>
              </w:rPr>
            </w:pPr>
            <w:r>
              <w:rPr>
                <w:sz w:val="24"/>
              </w:rPr>
              <w:t>天宫院急救工作站</w:t>
            </w:r>
          </w:p>
        </w:tc>
        <w:tc>
          <w:tcPr>
            <w:tcW w:w="2873" w:type="dxa"/>
          </w:tcPr>
          <w:p>
            <w:pPr>
              <w:pStyle w:val="10"/>
              <w:spacing w:before="127"/>
              <w:ind w:left="455" w:right="447"/>
              <w:rPr>
                <w:sz w:val="24"/>
              </w:rPr>
            </w:pPr>
            <w:r>
              <w:rPr>
                <w:sz w:val="24"/>
              </w:rPr>
              <w:t>区人民医院</w:t>
            </w:r>
          </w:p>
        </w:tc>
        <w:tc>
          <w:tcPr>
            <w:tcW w:w="1794" w:type="dxa"/>
          </w:tcPr>
          <w:p>
            <w:pPr>
              <w:pStyle w:val="10"/>
              <w:spacing w:before="127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52" w:type="dxa"/>
          </w:tcPr>
          <w:p>
            <w:pPr>
              <w:pStyle w:val="10"/>
              <w:spacing w:before="12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9" w:type="dxa"/>
          </w:tcPr>
          <w:p>
            <w:pPr>
              <w:pStyle w:val="10"/>
              <w:spacing w:before="129"/>
              <w:ind w:left="654" w:right="645"/>
              <w:rPr>
                <w:sz w:val="24"/>
              </w:rPr>
            </w:pPr>
            <w:r>
              <w:rPr>
                <w:sz w:val="24"/>
              </w:rPr>
              <w:t>丽园急救工作站</w:t>
            </w:r>
          </w:p>
        </w:tc>
        <w:tc>
          <w:tcPr>
            <w:tcW w:w="2873" w:type="dxa"/>
          </w:tcPr>
          <w:p>
            <w:pPr>
              <w:pStyle w:val="10"/>
              <w:spacing w:before="129"/>
              <w:ind w:left="455" w:right="447"/>
              <w:rPr>
                <w:sz w:val="24"/>
              </w:rPr>
            </w:pPr>
            <w:r>
              <w:rPr>
                <w:sz w:val="24"/>
              </w:rPr>
              <w:t>广安门医院南院区</w:t>
            </w:r>
          </w:p>
        </w:tc>
        <w:tc>
          <w:tcPr>
            <w:tcW w:w="1794" w:type="dxa"/>
          </w:tcPr>
          <w:p>
            <w:pPr>
              <w:pStyle w:val="10"/>
              <w:spacing w:before="12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2" w:type="dxa"/>
          </w:tcPr>
          <w:p>
            <w:pPr>
              <w:pStyle w:val="10"/>
              <w:spacing w:before="127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>
            <w:pPr>
              <w:pStyle w:val="10"/>
              <w:spacing w:before="127"/>
              <w:ind w:left="654" w:right="645"/>
              <w:rPr>
                <w:sz w:val="24"/>
              </w:rPr>
            </w:pPr>
            <w:r>
              <w:rPr>
                <w:sz w:val="24"/>
              </w:rPr>
              <w:t>观音寺急救工作站</w:t>
            </w:r>
          </w:p>
        </w:tc>
        <w:tc>
          <w:tcPr>
            <w:tcW w:w="2873" w:type="dxa"/>
          </w:tcPr>
          <w:p>
            <w:pPr>
              <w:pStyle w:val="10"/>
              <w:spacing w:before="127"/>
              <w:ind w:left="455" w:right="447"/>
              <w:rPr>
                <w:sz w:val="24"/>
              </w:rPr>
            </w:pPr>
            <w:r>
              <w:rPr>
                <w:sz w:val="24"/>
              </w:rPr>
              <w:t>广安门医院南院区</w:t>
            </w:r>
          </w:p>
        </w:tc>
        <w:tc>
          <w:tcPr>
            <w:tcW w:w="1794" w:type="dxa"/>
          </w:tcPr>
          <w:p>
            <w:pPr>
              <w:pStyle w:val="10"/>
              <w:spacing w:before="127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52" w:type="dxa"/>
          </w:tcPr>
          <w:p>
            <w:pPr>
              <w:pStyle w:val="10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9" w:type="dxa"/>
          </w:tcPr>
          <w:p>
            <w:pPr>
              <w:pStyle w:val="10"/>
              <w:spacing w:before="130"/>
              <w:ind w:left="654" w:right="645"/>
              <w:rPr>
                <w:sz w:val="24"/>
              </w:rPr>
            </w:pPr>
            <w:r>
              <w:rPr>
                <w:sz w:val="24"/>
              </w:rPr>
              <w:t>孙村急救工作站</w:t>
            </w:r>
          </w:p>
        </w:tc>
        <w:tc>
          <w:tcPr>
            <w:tcW w:w="2873" w:type="dxa"/>
          </w:tcPr>
          <w:p>
            <w:pPr>
              <w:pStyle w:val="10"/>
              <w:spacing w:before="130"/>
              <w:ind w:left="455" w:right="447"/>
              <w:rPr>
                <w:sz w:val="24"/>
              </w:rPr>
            </w:pPr>
            <w:r>
              <w:rPr>
                <w:sz w:val="24"/>
              </w:rPr>
              <w:t>孙村卫生院</w:t>
            </w:r>
          </w:p>
        </w:tc>
        <w:tc>
          <w:tcPr>
            <w:tcW w:w="1794" w:type="dxa"/>
          </w:tcPr>
          <w:p>
            <w:pPr>
              <w:pStyle w:val="10"/>
              <w:spacing w:before="13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2" w:type="dxa"/>
          </w:tcPr>
          <w:p>
            <w:pPr>
              <w:pStyle w:val="10"/>
              <w:spacing w:before="127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9" w:type="dxa"/>
          </w:tcPr>
          <w:p>
            <w:pPr>
              <w:pStyle w:val="10"/>
              <w:spacing w:before="127"/>
              <w:ind w:left="654" w:right="645"/>
              <w:rPr>
                <w:sz w:val="24"/>
              </w:rPr>
            </w:pPr>
            <w:r>
              <w:rPr>
                <w:sz w:val="24"/>
              </w:rPr>
              <w:t>团河急救工作站</w:t>
            </w:r>
          </w:p>
        </w:tc>
        <w:tc>
          <w:tcPr>
            <w:tcW w:w="2873" w:type="dxa"/>
          </w:tcPr>
          <w:p>
            <w:pPr>
              <w:pStyle w:val="10"/>
              <w:spacing w:before="127"/>
              <w:ind w:left="455" w:right="447"/>
              <w:rPr>
                <w:sz w:val="24"/>
              </w:rPr>
            </w:pPr>
            <w:r>
              <w:rPr>
                <w:sz w:val="24"/>
              </w:rPr>
              <w:t>金星卫生院</w:t>
            </w:r>
          </w:p>
        </w:tc>
        <w:tc>
          <w:tcPr>
            <w:tcW w:w="1794" w:type="dxa"/>
          </w:tcPr>
          <w:p>
            <w:pPr>
              <w:pStyle w:val="10"/>
              <w:spacing w:before="127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2" w:type="dxa"/>
          </w:tcPr>
          <w:p>
            <w:pPr>
              <w:pStyle w:val="10"/>
              <w:spacing w:before="127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9" w:type="dxa"/>
          </w:tcPr>
          <w:p>
            <w:pPr>
              <w:pStyle w:val="10"/>
              <w:spacing w:before="127"/>
              <w:ind w:left="654" w:right="645"/>
              <w:rPr>
                <w:sz w:val="24"/>
              </w:rPr>
            </w:pPr>
            <w:r>
              <w:rPr>
                <w:sz w:val="24"/>
              </w:rPr>
              <w:t>芦城急救工作站</w:t>
            </w:r>
          </w:p>
        </w:tc>
        <w:tc>
          <w:tcPr>
            <w:tcW w:w="2873" w:type="dxa"/>
          </w:tcPr>
          <w:p>
            <w:pPr>
              <w:pStyle w:val="10"/>
              <w:spacing w:before="127"/>
              <w:ind w:left="455" w:right="447"/>
              <w:rPr>
                <w:sz w:val="24"/>
              </w:rPr>
            </w:pPr>
            <w:r>
              <w:rPr>
                <w:sz w:val="24"/>
              </w:rPr>
              <w:t>黄村医院</w:t>
            </w:r>
          </w:p>
        </w:tc>
        <w:tc>
          <w:tcPr>
            <w:tcW w:w="1794" w:type="dxa"/>
          </w:tcPr>
          <w:p>
            <w:pPr>
              <w:pStyle w:val="10"/>
              <w:spacing w:before="127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52" w:type="dxa"/>
          </w:tcPr>
          <w:p>
            <w:pPr>
              <w:pStyle w:val="10"/>
              <w:spacing w:before="129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9" w:type="dxa"/>
          </w:tcPr>
          <w:p>
            <w:pPr>
              <w:pStyle w:val="10"/>
              <w:spacing w:before="129"/>
              <w:ind w:left="654" w:right="645"/>
              <w:rPr>
                <w:sz w:val="24"/>
              </w:rPr>
            </w:pPr>
            <w:r>
              <w:rPr>
                <w:sz w:val="24"/>
              </w:rPr>
              <w:t>大辛庄急救工作站</w:t>
            </w:r>
          </w:p>
        </w:tc>
        <w:tc>
          <w:tcPr>
            <w:tcW w:w="2873" w:type="dxa"/>
          </w:tcPr>
          <w:p>
            <w:pPr>
              <w:pStyle w:val="10"/>
              <w:spacing w:before="129"/>
              <w:ind w:left="455" w:right="447"/>
              <w:rPr>
                <w:sz w:val="24"/>
              </w:rPr>
            </w:pPr>
            <w:r>
              <w:rPr>
                <w:sz w:val="24"/>
              </w:rPr>
              <w:t>礼贤卫生院</w:t>
            </w:r>
          </w:p>
        </w:tc>
        <w:tc>
          <w:tcPr>
            <w:tcW w:w="1794" w:type="dxa"/>
          </w:tcPr>
          <w:p>
            <w:pPr>
              <w:pStyle w:val="10"/>
              <w:spacing w:before="12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34" w:type="dxa"/>
            <w:gridSpan w:val="3"/>
          </w:tcPr>
          <w:p>
            <w:pPr>
              <w:pStyle w:val="10"/>
              <w:spacing w:before="127"/>
              <w:ind w:left="3503" w:right="3500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794" w:type="dxa"/>
          </w:tcPr>
          <w:p>
            <w:pPr>
              <w:pStyle w:val="10"/>
              <w:spacing w:before="127"/>
              <w:ind w:left="106" w:righ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right="1100" w:bottom="1400" w:left="1180" w:header="720" w:footer="720" w:gutter="0"/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2"/>
        <w:rPr>
          <w:rFonts w:ascii="方正小标宋简体"/>
          <w:sz w:val="28"/>
        </w:rPr>
      </w:pPr>
    </w:p>
    <w:p>
      <w:pPr>
        <w:spacing w:after="0"/>
        <w:rPr>
          <w:rFonts w:ascii="方正小标宋简体"/>
          <w:sz w:val="28"/>
        </w:rPr>
        <w:sectPr>
          <w:pgSz w:w="11910" w:h="16840"/>
          <w:pgMar w:top="1580" w:right="1100" w:bottom="1400" w:left="1180" w:header="0" w:footer="1213" w:gutter="0"/>
        </w:sectPr>
      </w:pPr>
    </w:p>
    <w:p>
      <w:pPr>
        <w:pStyle w:val="3"/>
        <w:spacing w:before="55"/>
        <w:ind w:left="409"/>
        <w:rPr>
          <w:rFonts w:hint="eastAsia"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  <w:spacing w:val="-20"/>
        </w:rPr>
        <w:t>4</w:t>
      </w:r>
    </w:p>
    <w:p>
      <w:pPr>
        <w:pStyle w:val="3"/>
        <w:spacing w:before="11"/>
        <w:rPr>
          <w:rFonts w:ascii="黑体"/>
          <w:sz w:val="38"/>
        </w:rPr>
      </w:pPr>
      <w:r>
        <w:br w:type="column"/>
      </w:r>
    </w:p>
    <w:p>
      <w:pPr>
        <w:pStyle w:val="2"/>
        <w:spacing w:before="1" w:line="669" w:lineRule="exact"/>
        <w:ind w:right="1697"/>
      </w:pPr>
      <w:r>
        <w:t>大兴区完善院前医疗急救</w:t>
      </w:r>
    </w:p>
    <w:p>
      <w:pPr>
        <w:spacing w:before="0" w:line="669" w:lineRule="exact"/>
        <w:ind w:left="391" w:right="1697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体系建设工作联席会议成员名单</w:t>
      </w:r>
    </w:p>
    <w:p>
      <w:pPr>
        <w:spacing w:after="0" w:line="669" w:lineRule="exact"/>
        <w:jc w:val="center"/>
        <w:rPr>
          <w:rFonts w:hint="eastAsia" w:ascii="方正小标宋简体" w:eastAsia="方正小标宋简体"/>
          <w:sz w:val="44"/>
        </w:rPr>
        <w:sectPr>
          <w:type w:val="continuous"/>
          <w:pgSz w:w="11910" w:h="16840"/>
          <w:pgMar w:top="1580" w:right="1100" w:bottom="1400" w:left="1180" w:header="720" w:footer="720" w:gutter="0"/>
          <w:cols w:equalWidth="0" w:num="2">
            <w:col w:w="1287" w:space="55"/>
            <w:col w:w="8288"/>
          </w:cols>
        </w:sectPr>
      </w:pPr>
    </w:p>
    <w:p>
      <w:pPr>
        <w:pStyle w:val="3"/>
        <w:spacing w:before="14"/>
        <w:rPr>
          <w:rFonts w:ascii="方正小标宋简体"/>
          <w:sz w:val="27"/>
        </w:rPr>
      </w:pPr>
    </w:p>
    <w:p>
      <w:pPr>
        <w:pStyle w:val="3"/>
        <w:tabs>
          <w:tab w:val="left" w:pos="4091"/>
        </w:tabs>
        <w:spacing w:before="55"/>
        <w:ind w:left="1050"/>
      </w:pPr>
      <w:r>
        <w:t>总召集人：韩新星</w:t>
      </w:r>
      <w:r>
        <w:tab/>
      </w:r>
      <w:r>
        <w:t>副区长</w:t>
      </w:r>
    </w:p>
    <w:p>
      <w:pPr>
        <w:pStyle w:val="3"/>
        <w:tabs>
          <w:tab w:val="left" w:pos="2009"/>
          <w:tab w:val="left" w:pos="3289"/>
          <w:tab w:val="left" w:pos="4091"/>
        </w:tabs>
        <w:spacing w:before="149" w:line="328" w:lineRule="auto"/>
        <w:ind w:left="1050" w:right="1376"/>
      </w:pPr>
      <w:r>
        <w:t>召</w:t>
      </w:r>
      <w:r>
        <w:rPr>
          <w:spacing w:val="-2"/>
        </w:rPr>
        <w:t xml:space="preserve"> </w:t>
      </w:r>
      <w:r>
        <w:t>集</w:t>
      </w:r>
      <w:r>
        <w:rPr>
          <w:spacing w:val="-1"/>
        </w:rPr>
        <w:t xml:space="preserve"> </w:t>
      </w:r>
      <w:r>
        <w:t>人：李爱芳</w:t>
      </w:r>
      <w:r>
        <w:tab/>
      </w:r>
      <w:r>
        <w:t>区卫生健康委党委书记、主</w:t>
      </w:r>
      <w:r>
        <w:rPr>
          <w:spacing w:val="-17"/>
        </w:rPr>
        <w:t>任</w:t>
      </w:r>
      <w:r>
        <w:t>成</w:t>
      </w:r>
      <w:r>
        <w:tab/>
      </w:r>
      <w:r>
        <w:t>员：张</w:t>
      </w:r>
      <w:r>
        <w:tab/>
      </w:r>
      <w:r>
        <w:t>颖</w:t>
      </w:r>
      <w:r>
        <w:tab/>
      </w:r>
      <w:r>
        <w:t>区卫生健康委副主任</w:t>
      </w:r>
    </w:p>
    <w:p>
      <w:pPr>
        <w:pStyle w:val="3"/>
        <w:tabs>
          <w:tab w:val="left" w:pos="4088"/>
        </w:tabs>
        <w:spacing w:line="407" w:lineRule="exact"/>
        <w:ind w:left="2649"/>
      </w:pPr>
      <w:r>
        <w:t>周井会</w:t>
      </w:r>
      <w:r>
        <w:tab/>
      </w:r>
      <w:r>
        <w:rPr>
          <w:w w:val="95"/>
        </w:rPr>
        <w:t>区委编办副主任</w:t>
      </w:r>
    </w:p>
    <w:p>
      <w:pPr>
        <w:pStyle w:val="3"/>
        <w:tabs>
          <w:tab w:val="left" w:pos="4088"/>
        </w:tabs>
        <w:spacing w:before="149" w:line="328" w:lineRule="auto"/>
        <w:ind w:left="2649" w:right="2655"/>
      </w:pPr>
      <w:r>
        <w:t>杨振生</w:t>
      </w:r>
      <w:r>
        <w:tab/>
      </w:r>
      <w:r>
        <w:t>区人力社保局副局</w:t>
      </w:r>
      <w:r>
        <w:rPr>
          <w:spacing w:val="-16"/>
        </w:rPr>
        <w:t>长</w:t>
      </w:r>
      <w:r>
        <w:t>郭春山</w:t>
      </w:r>
      <w:r>
        <w:tab/>
      </w:r>
      <w:r>
        <w:t>区财政局副局长</w:t>
      </w:r>
    </w:p>
    <w:p>
      <w:pPr>
        <w:pStyle w:val="3"/>
        <w:tabs>
          <w:tab w:val="left" w:pos="4088"/>
        </w:tabs>
        <w:spacing w:line="408" w:lineRule="exact"/>
        <w:ind w:left="2649"/>
      </w:pPr>
      <w:r>
        <w:t>邓俊斌</w:t>
      </w:r>
      <w:r>
        <w:tab/>
      </w:r>
      <w:r>
        <w:rPr>
          <w:w w:val="95"/>
        </w:rPr>
        <w:t>区交通局副书记</w:t>
      </w:r>
    </w:p>
    <w:p>
      <w:pPr>
        <w:pStyle w:val="3"/>
        <w:tabs>
          <w:tab w:val="left" w:pos="3289"/>
          <w:tab w:val="left" w:pos="4088"/>
        </w:tabs>
        <w:spacing w:before="149"/>
        <w:ind w:left="2649"/>
      </w:pPr>
      <w:r>
        <w:t>任</w:t>
      </w:r>
      <w:r>
        <w:tab/>
      </w:r>
      <w:r>
        <w:t>明</w:t>
      </w:r>
      <w:r>
        <w:tab/>
      </w:r>
      <w:r>
        <w:t>区环境监察支队队长</w:t>
      </w:r>
    </w:p>
    <w:p>
      <w:pPr>
        <w:pStyle w:val="3"/>
        <w:tabs>
          <w:tab w:val="left" w:pos="3289"/>
          <w:tab w:val="left" w:pos="4088"/>
        </w:tabs>
        <w:spacing w:before="152" w:line="326" w:lineRule="auto"/>
        <w:ind w:left="2649" w:right="2017"/>
      </w:pPr>
      <w:r>
        <w:t>李玉新</w:t>
      </w:r>
      <w:r>
        <w:tab/>
      </w:r>
      <w:r>
        <w:t>区公安交通支队副支队</w:t>
      </w:r>
      <w:r>
        <w:rPr>
          <w:spacing w:val="-16"/>
        </w:rPr>
        <w:t>长</w:t>
      </w:r>
      <w:r>
        <w:t>徐</w:t>
      </w:r>
      <w:r>
        <w:tab/>
      </w:r>
      <w:r>
        <w:t>红</w:t>
      </w:r>
      <w:r>
        <w:tab/>
      </w:r>
      <w:r>
        <w:t>黄村镇副镇长</w:t>
      </w:r>
    </w:p>
    <w:p>
      <w:pPr>
        <w:pStyle w:val="3"/>
        <w:tabs>
          <w:tab w:val="left" w:pos="3289"/>
          <w:tab w:val="left" w:pos="4088"/>
        </w:tabs>
        <w:spacing w:before="3" w:line="328" w:lineRule="auto"/>
        <w:ind w:left="2649" w:right="3296"/>
      </w:pPr>
      <w:r>
        <w:t>毛耀东</w:t>
      </w:r>
      <w:r>
        <w:tab/>
      </w:r>
      <w:r>
        <w:t>北臧村镇副镇</w:t>
      </w:r>
      <w:r>
        <w:rPr>
          <w:spacing w:val="-16"/>
        </w:rPr>
        <w:t>长</w:t>
      </w:r>
      <w:r>
        <w:t>李</w:t>
      </w:r>
      <w:r>
        <w:tab/>
      </w:r>
      <w:r>
        <w:t>妍</w:t>
      </w:r>
      <w:r>
        <w:tab/>
      </w:r>
      <w:r>
        <w:t>庞各庄镇副镇</w:t>
      </w:r>
      <w:r>
        <w:rPr>
          <w:spacing w:val="-16"/>
        </w:rPr>
        <w:t>长</w:t>
      </w:r>
      <w:r>
        <w:t>李艳梅</w:t>
      </w:r>
      <w:r>
        <w:tab/>
      </w:r>
      <w:r>
        <w:t>榆垡镇副镇长 刘月娥</w:t>
      </w:r>
      <w:r>
        <w:tab/>
      </w:r>
      <w:r>
        <w:t>礼贤镇武装部</w:t>
      </w:r>
      <w:r>
        <w:rPr>
          <w:spacing w:val="-16"/>
        </w:rPr>
        <w:t>长</w:t>
      </w:r>
      <w:r>
        <w:t>禚雅丰</w:t>
      </w:r>
      <w:r>
        <w:tab/>
      </w:r>
      <w:r>
        <w:t>安定镇副镇长 牛</w:t>
      </w:r>
      <w:r>
        <w:tab/>
      </w:r>
      <w:r>
        <w:rPr>
          <w:rFonts w:hint="eastAsia" w:ascii="宋体" w:eastAsia="宋体"/>
        </w:rPr>
        <w:t>犇</w:t>
      </w:r>
      <w:r>
        <w:rPr>
          <w:rFonts w:hint="eastAsia" w:ascii="宋体" w:eastAsia="宋体"/>
        </w:rPr>
        <w:tab/>
      </w:r>
      <w:r>
        <w:t>魏善庄镇副镇</w:t>
      </w:r>
      <w:r>
        <w:rPr>
          <w:spacing w:val="-16"/>
        </w:rPr>
        <w:t>长</w:t>
      </w:r>
      <w:r>
        <w:t>锁</w:t>
      </w:r>
      <w:r>
        <w:tab/>
      </w:r>
      <w:r>
        <w:t>鹏</w:t>
      </w:r>
      <w:r>
        <w:tab/>
      </w:r>
      <w:r>
        <w:t>青云店镇副镇</w:t>
      </w:r>
      <w:r>
        <w:rPr>
          <w:spacing w:val="-16"/>
        </w:rPr>
        <w:t>长</w:t>
      </w:r>
      <w:r>
        <w:t>刘长鑫</w:t>
      </w:r>
      <w:r>
        <w:tab/>
      </w:r>
      <w:r>
        <w:t>采育镇副镇长</w:t>
      </w:r>
    </w:p>
    <w:p>
      <w:pPr>
        <w:spacing w:after="0" w:line="328" w:lineRule="auto"/>
        <w:sectPr>
          <w:type w:val="continuous"/>
          <w:pgSz w:w="11910" w:h="16840"/>
          <w:pgMar w:top="1580" w:right="1100" w:bottom="1400" w:left="118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4"/>
        </w:rPr>
      </w:pPr>
    </w:p>
    <w:p>
      <w:pPr>
        <w:pStyle w:val="3"/>
        <w:tabs>
          <w:tab w:val="left" w:pos="4088"/>
        </w:tabs>
        <w:spacing w:before="54" w:line="326" w:lineRule="auto"/>
        <w:ind w:left="2649" w:right="2975"/>
      </w:pPr>
      <w:r>
        <w:t>胡守刚</w:t>
      </w:r>
      <w:r>
        <w:tab/>
      </w:r>
      <w:r>
        <w:t>长子营镇武装部</w:t>
      </w:r>
      <w:r>
        <w:rPr>
          <w:spacing w:val="-17"/>
        </w:rPr>
        <w:t>长</w:t>
      </w:r>
      <w:r>
        <w:t>张雪辉</w:t>
      </w:r>
      <w:r>
        <w:tab/>
      </w:r>
      <w:r>
        <w:t>亦庄镇副镇长</w:t>
      </w:r>
    </w:p>
    <w:p>
      <w:pPr>
        <w:pStyle w:val="3"/>
        <w:tabs>
          <w:tab w:val="left" w:pos="3289"/>
          <w:tab w:val="left" w:pos="4088"/>
        </w:tabs>
        <w:spacing w:before="6" w:line="326" w:lineRule="auto"/>
        <w:ind w:left="2649" w:right="3296"/>
      </w:pPr>
      <w:r>
        <w:t>郑</w:t>
      </w:r>
      <w:r>
        <w:tab/>
      </w:r>
      <w:r>
        <w:t>丹</w:t>
      </w:r>
      <w:r>
        <w:tab/>
      </w:r>
      <w:r>
        <w:t>旧宫镇副镇长 刘春霞</w:t>
      </w:r>
      <w:r>
        <w:tab/>
      </w:r>
      <w:r>
        <w:rPr>
          <w:w w:val="95"/>
        </w:rPr>
        <w:t>瀛海镇宣传部</w:t>
      </w:r>
      <w:r>
        <w:rPr>
          <w:spacing w:val="-16"/>
          <w:w w:val="95"/>
        </w:rPr>
        <w:t>长</w:t>
      </w:r>
    </w:p>
    <w:p>
      <w:pPr>
        <w:pStyle w:val="3"/>
        <w:tabs>
          <w:tab w:val="left" w:pos="3289"/>
          <w:tab w:val="left" w:pos="4088"/>
        </w:tabs>
        <w:spacing w:before="3" w:line="328" w:lineRule="auto"/>
        <w:ind w:left="2649" w:right="2655"/>
      </w:pPr>
      <w:r>
        <w:t>倪景东</w:t>
      </w:r>
      <w:r>
        <w:tab/>
      </w:r>
      <w:r>
        <w:t>西红门镇四级调研</w:t>
      </w:r>
      <w:r>
        <w:rPr>
          <w:spacing w:val="-16"/>
        </w:rPr>
        <w:t>员</w:t>
      </w:r>
      <w:r>
        <w:t>皮</w:t>
      </w:r>
      <w:r>
        <w:tab/>
      </w:r>
      <w:r>
        <w:t>建</w:t>
      </w:r>
      <w:r>
        <w:tab/>
      </w:r>
      <w:r>
        <w:t>兴丰街道武装部长 杨</w:t>
      </w:r>
      <w:r>
        <w:tab/>
      </w:r>
      <w:r>
        <w:t>阳</w:t>
      </w:r>
      <w:r>
        <w:tab/>
      </w:r>
      <w:r>
        <w:t>清源街道副主任</w:t>
      </w:r>
    </w:p>
    <w:p>
      <w:pPr>
        <w:pStyle w:val="3"/>
        <w:spacing w:line="328" w:lineRule="auto"/>
        <w:ind w:left="2649" w:right="2975"/>
        <w:jc w:val="both"/>
      </w:pPr>
      <w:r>
        <w:t>白红菊 林校路街道副主任韩 晶  观音寺街道副主任赵巨臣 天宫院街道副主任孙</w:t>
      </w:r>
      <w:r>
        <w:rPr>
          <w:rFonts w:hint="eastAsia" w:ascii="宋体" w:eastAsia="宋体"/>
        </w:rPr>
        <w:t>溦</w:t>
      </w:r>
      <w:r>
        <w:t>茗 高米店街道副主任</w:t>
      </w:r>
    </w:p>
    <w:p>
      <w:pPr>
        <w:pStyle w:val="3"/>
        <w:spacing w:line="326" w:lineRule="auto"/>
        <w:ind w:left="409" w:right="374" w:firstLine="640"/>
        <w:jc w:val="both"/>
      </w:pPr>
      <w:r>
        <w:rPr>
          <w:spacing w:val="-9"/>
        </w:rPr>
        <w:t>联席会议办公室设在区卫生健康委，负责院前医疗急救体系</w:t>
      </w:r>
      <w:r>
        <w:rPr>
          <w:spacing w:val="-10"/>
        </w:rPr>
        <w:t>建设工作的方案制定、日常管理、组织协调等。办公室主任由区</w:t>
      </w:r>
      <w:r>
        <w:t>卫生健康委副主任张颖兼任。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2"/>
        </w:rPr>
      </w:pPr>
      <w:r>
        <w:pict>
          <v:shape id="_x0000_s1028" o:spid="_x0000_s1028" style="position:absolute;left:0pt;margin-left:79.4pt;margin-top:16.9pt;height:0.1pt;width:442.2pt;mso-position-horizontal-relative:page;mso-wrap-distance-bottom:0pt;mso-wrap-distance-top:0pt;z-index:-251656192;mso-width-relative:page;mso-height-relative:page;" filled="f" stroked="t" coordorigin="1588,338" coordsize="8844,0" path="m1588,338l10432,338e">
            <v:path arrowok="t"/>
            <v:fill on="f" focussize="0,0"/>
            <v:stroke weight="1pt" color="#000000"/>
            <v:imagedata o:title=""/>
            <o:lock v:ext="edit"/>
            <w10:wrap type="topAndBottom"/>
          </v:shape>
        </w:pict>
      </w:r>
    </w:p>
    <w:p>
      <w:pPr>
        <w:spacing w:before="98" w:line="374" w:lineRule="auto"/>
        <w:ind w:left="1482" w:right="686" w:hanging="862"/>
        <w:jc w:val="left"/>
        <w:rPr>
          <w:sz w:val="28"/>
        </w:rPr>
      </w:pPr>
      <w:r>
        <w:rPr>
          <w:spacing w:val="-12"/>
          <w:sz w:val="28"/>
        </w:rPr>
        <w:t>抄送：区委办公室、各部、委，区人大办公室，区政协办公室，区纪</w:t>
      </w:r>
      <w:r>
        <w:rPr>
          <w:spacing w:val="-15"/>
          <w:sz w:val="28"/>
        </w:rPr>
        <w:t>委区监委机关，区人民法院，区人民检察院。</w:t>
      </w:r>
    </w:p>
    <w:p>
      <w:pPr>
        <w:tabs>
          <w:tab w:val="left" w:pos="6376"/>
        </w:tabs>
        <w:spacing w:before="2"/>
        <w:ind w:left="620" w:right="0" w:firstLine="0"/>
        <w:jc w:val="left"/>
        <w:rPr>
          <w:sz w:val="28"/>
        </w:rPr>
      </w:pPr>
      <w:r>
        <w:pict>
          <v:shape id="_x0000_s1029" o:spid="_x0000_s1029" style="position:absolute;left:0pt;margin-left:79.4pt;margin-top:23.9pt;height:0.1pt;width:442.2pt;mso-position-horizontal-relative:page;mso-wrap-distance-bottom:0pt;mso-wrap-distance-top:0pt;z-index:-251655168;mso-width-relative:page;mso-height-relative:page;" filled="f" stroked="t" coordorigin="1588,479" coordsize="8844,0" path="m1588,479l10432,479e">
            <v:path arrowok="t"/>
            <v:fill on="f" focussize="0,0"/>
            <v:stroke weight="1pt" color="#000000"/>
            <v:imagedata o:title=""/>
            <o:lock v:ext="edit"/>
            <w10:wrap type="topAndBottom"/>
          </v:shape>
        </w:pict>
      </w:r>
      <w:r>
        <w:pict>
          <v:line id="_x0000_s1030" o:spid="_x0000_s1030" o:spt="20" style="position:absolute;left:0pt;margin-left:79.4pt;margin-top:-5.8pt;height:0pt;width:442.2pt;mso-position-horizontal-relative:page;z-index:-252540928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spacing w:val="-13"/>
          <w:sz w:val="28"/>
        </w:rPr>
        <w:t>北京市</w:t>
      </w:r>
      <w:r>
        <w:rPr>
          <w:spacing w:val="-15"/>
          <w:sz w:val="28"/>
        </w:rPr>
        <w:t>大</w:t>
      </w:r>
      <w:r>
        <w:rPr>
          <w:spacing w:val="-13"/>
          <w:sz w:val="28"/>
        </w:rPr>
        <w:t>兴区</w:t>
      </w:r>
      <w:r>
        <w:rPr>
          <w:spacing w:val="-15"/>
          <w:sz w:val="28"/>
        </w:rPr>
        <w:t>人</w:t>
      </w:r>
      <w:r>
        <w:rPr>
          <w:spacing w:val="-13"/>
          <w:sz w:val="28"/>
        </w:rPr>
        <w:t>民</w:t>
      </w:r>
      <w:r>
        <w:rPr>
          <w:spacing w:val="-15"/>
          <w:sz w:val="28"/>
        </w:rPr>
        <w:t>政</w:t>
      </w:r>
      <w:r>
        <w:rPr>
          <w:spacing w:val="-13"/>
          <w:sz w:val="28"/>
        </w:rPr>
        <w:t>府办公</w:t>
      </w:r>
      <w:r>
        <w:rPr>
          <w:sz w:val="28"/>
        </w:rPr>
        <w:t>室</w:t>
      </w:r>
      <w:r>
        <w:rPr>
          <w:sz w:val="28"/>
        </w:rPr>
        <w:tab/>
      </w:r>
      <w:r>
        <w:rPr>
          <w:spacing w:val="-6"/>
          <w:sz w:val="28"/>
        </w:rPr>
        <w:t>2021</w:t>
      </w:r>
      <w:r>
        <w:rPr>
          <w:spacing w:val="-79"/>
          <w:sz w:val="28"/>
        </w:rPr>
        <w:t xml:space="preserve"> </w:t>
      </w:r>
      <w:r>
        <w:rPr>
          <w:sz w:val="28"/>
        </w:rPr>
        <w:t>年</w:t>
      </w:r>
      <w:r>
        <w:rPr>
          <w:spacing w:val="-84"/>
          <w:sz w:val="28"/>
        </w:rPr>
        <w:t xml:space="preserve"> </w:t>
      </w:r>
      <w:r>
        <w:rPr>
          <w:sz w:val="28"/>
        </w:rPr>
        <w:t>9</w:t>
      </w:r>
      <w:r>
        <w:rPr>
          <w:spacing w:val="-82"/>
          <w:sz w:val="28"/>
        </w:rPr>
        <w:t xml:space="preserve"> </w:t>
      </w:r>
      <w:r>
        <w:rPr>
          <w:sz w:val="28"/>
        </w:rPr>
        <w:t>月</w:t>
      </w:r>
      <w:r>
        <w:rPr>
          <w:spacing w:val="-86"/>
          <w:sz w:val="28"/>
        </w:rPr>
        <w:t xml:space="preserve"> </w:t>
      </w:r>
      <w:r>
        <w:rPr>
          <w:spacing w:val="-3"/>
          <w:sz w:val="28"/>
        </w:rPr>
        <w:t>24</w:t>
      </w:r>
      <w:r>
        <w:rPr>
          <w:spacing w:val="-78"/>
          <w:sz w:val="28"/>
        </w:rPr>
        <w:t xml:space="preserve"> </w:t>
      </w:r>
      <w:r>
        <w:rPr>
          <w:spacing w:val="-12"/>
          <w:sz w:val="28"/>
        </w:rPr>
        <w:t>日印</w:t>
      </w:r>
      <w:r>
        <w:rPr>
          <w:sz w:val="28"/>
        </w:rPr>
        <w:t>发</w:t>
      </w:r>
    </w:p>
    <w:sectPr>
      <w:pgSz w:w="11910" w:h="16840"/>
      <w:pgMar w:top="1580" w:right="1100" w:bottom="1400" w:left="1180" w:header="0" w:footer="12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79.1pt;margin-top:770.25pt;height:16.05pt;width:37.1pt;mso-position-horizontal-relative:page;mso-position-vertical-relative:page;z-index:-252545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78.5pt;margin-top:770.25pt;height:16.05pt;width:44.1pt;mso-position-horizontal-relative:page;mso-position-vertical-relative:page;z-index:-252544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4860" o:spid="_x0000_s2051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09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2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3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81" w:hanging="322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1256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96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3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69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06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4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79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16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53" w:hanging="32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94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3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9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3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9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2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61" w:hanging="32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94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3"/>
      <w:numFmt w:val="decimal"/>
      <w:lvlText w:val="%2."/>
      <w:lvlJc w:val="left"/>
      <w:pPr>
        <w:ind w:left="2055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00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8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22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6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44" w:hanging="32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A206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9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line="1404" w:lineRule="exact"/>
      <w:ind w:left="466" w:right="543"/>
      <w:jc w:val="center"/>
    </w:pPr>
    <w:rPr>
      <w:rFonts w:ascii="方正小标宋简体" w:hAnsi="方正小标宋简体" w:eastAsia="方正小标宋简体" w:cs="方正小标宋简体"/>
      <w:sz w:val="88"/>
      <w:szCs w:val="8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94" w:right="372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28"/>
      <w:ind w:left="76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2021-11-19T03:11:00Z</dcterms:created>
  <dc:creator>系统管理员</dc:creator>
  <cp:lastModifiedBy>月</cp:lastModifiedBy>
  <dcterms:modified xsi:type="dcterms:W3CDTF">2021-11-19T07:27:05Z</dcterms:modified>
  <dc:title>中共北京市大兴区委文件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  <property fmtid="{D5CDD505-2E9C-101B-9397-08002B2CF9AE}" pid="5" name="KSOProductBuildVer">
    <vt:lpwstr>2052-11.8.2.8696</vt:lpwstr>
  </property>
</Properties>
</file>