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bookmarkEnd w:id="0"/>
    <w:p>
      <w:pPr>
        <w:jc w:val="center"/>
        <w:rPr>
          <w:rFonts w:hint="eastAsia"/>
          <w:b/>
          <w:bCs/>
          <w:sz w:val="44"/>
          <w:szCs w:val="44"/>
          <w:lang w:val="en-US"/>
        </w:rPr>
      </w:pPr>
      <w:r>
        <w:rPr>
          <w:rFonts w:hint="eastAsia"/>
          <w:b/>
          <w:bCs/>
          <w:sz w:val="44"/>
          <w:szCs w:val="44"/>
          <w:lang w:val="en-US"/>
        </w:rPr>
        <w:t>大兴区202</w:t>
      </w:r>
      <w:r>
        <w:rPr>
          <w:rFonts w:hint="eastAsia"/>
          <w:b/>
          <w:bCs/>
          <w:sz w:val="44"/>
          <w:szCs w:val="44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lang w:val="en-US"/>
        </w:rPr>
        <w:t>年蔬菜病虫害绿色防控产品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lang w:val="en-US"/>
        </w:rPr>
        <w:t>补贴名录</w:t>
      </w:r>
    </w:p>
    <w:tbl>
      <w:tblPr>
        <w:tblStyle w:val="4"/>
        <w:tblpPr w:leftFromText="180" w:rightFromText="180" w:vertAnchor="text" w:horzAnchor="page" w:tblpX="1047" w:tblpY="300"/>
        <w:tblOverlap w:val="never"/>
        <w:tblW w:w="103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1"/>
        <w:gridCol w:w="1090"/>
        <w:gridCol w:w="1064"/>
        <w:gridCol w:w="1991"/>
        <w:gridCol w:w="3191"/>
        <w:gridCol w:w="941"/>
        <w:gridCol w:w="477"/>
        <w:gridCol w:w="1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3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化学农药和生物农药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按成分</w:t>
            </w:r>
          </w:p>
        </w:tc>
        <w:tc>
          <w:tcPr>
            <w:tcW w:w="10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按用途</w:t>
            </w:r>
          </w:p>
        </w:tc>
        <w:tc>
          <w:tcPr>
            <w:tcW w:w="19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农药名称</w:t>
            </w:r>
          </w:p>
        </w:tc>
        <w:tc>
          <w:tcPr>
            <w:tcW w:w="31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有效成分名称</w:t>
            </w:r>
          </w:p>
        </w:tc>
        <w:tc>
          <w:tcPr>
            <w:tcW w:w="9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产品规格</w:t>
            </w:r>
          </w:p>
        </w:tc>
        <w:tc>
          <w:tcPr>
            <w:tcW w:w="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单位</w:t>
            </w:r>
          </w:p>
        </w:tc>
        <w:tc>
          <w:tcPr>
            <w:tcW w:w="10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市场价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阿维·高氯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2%阿维·高氯乳油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阿维·螺虫酯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24%阿维螺虫酯悬浮剂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阿维·灭蝇胺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11%阿维灭蝇胺悬浮剂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阿维菌素·双丙环虫酯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75克/升阿维菌素·双丙环虫酯可分散液剂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50毫升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吡虫啉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70%吡虫啉水分散粒剂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吡虫啉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%吡虫啉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可溶液剂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吡蚜·螺虫酯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30%吡蚜·螺虫酯悬浮剂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虫螨·噻虫嗪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30%虫螨腈·噻虫嗪悬浮剂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虫螨腈·虱螨脲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12%虫螨腈·虱螨脲悬浮剂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丁氟螨酯</w:t>
            </w:r>
          </w:p>
        </w:tc>
        <w:tc>
          <w:tcPr>
            <w:tcW w:w="3191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20%丁氟螨酯悬浮剂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啶虫·哒螨灵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10%啶虫脒·哒螨灵微乳剂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啶虫·氟酰脲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16%啶虫·氟酰脲乳油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多杀·茚虫威</w:t>
            </w:r>
          </w:p>
        </w:tc>
        <w:tc>
          <w:tcPr>
            <w:tcW w:w="3191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15%多杀·茚虫威悬浮剂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多杀霉素·杀虫环</w:t>
            </w:r>
          </w:p>
        </w:tc>
        <w:tc>
          <w:tcPr>
            <w:tcW w:w="3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33%多杀霉素·杀虫环可分散油悬浮剂</w:t>
            </w:r>
          </w:p>
        </w:tc>
        <w:tc>
          <w:tcPr>
            <w:tcW w:w="941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呋虫胺</w:t>
            </w:r>
          </w:p>
        </w:tc>
        <w:tc>
          <w:tcPr>
            <w:tcW w:w="3191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20%呋虫胺悬浮剂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氟苯虫酰胺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20%氟苯虫酰胺水分散粒剂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氟吡呋喃酮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17%氟吡呋喃酮可溶液剂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氟啶·啶虫脒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46%氟啶·啶虫脒水分散粒剂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氟啶虫胺腈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22%氟啶虫胺腈悬浮剂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氟啶虫酰胺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8%氟啶虫酰胺可分散油悬浮剂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氟啶脲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50克/升氟啶脲乳油</w:t>
            </w:r>
          </w:p>
        </w:tc>
        <w:tc>
          <w:tcPr>
            <w:tcW w:w="9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21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高氯·甲维盐</w:t>
            </w:r>
          </w:p>
        </w:tc>
        <w:tc>
          <w:tcPr>
            <w:tcW w:w="31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4.2%高氯·甲维盐水乳剂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22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高效氯氟氰菊酯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25克/升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高效氯氟氰菊酯水乳剂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23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高效氯氰菊酯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instrText xml:space="preserve"> HYPERLINK "https://www.icama.cn/BasicdataSystem/pesticideRegistration/queryselect.do" \o ""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4.5%高效氯氰菊酯乳油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24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甲氨基阿维菌素苯甲酸盐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%甲氨基阿维菌素苯甲酸盐微乳剂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25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甲维·吡丙醚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20%甲维·吡丙醚悬浮剂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26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甲维·虫螨腈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6% 甲维·虫螨腈微乳剂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27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甲维·高氯氟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5%甲维·高氯氟微乳剂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28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甲维·氯虫苯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11.6%甲维·氯虫苯悬浮剂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29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甲维·虱螨脲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7.6%甲维·虱螨脲悬浮剂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甲维·茚虫威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15%甲维·茚虫威悬浮剂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31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聚醛·甲萘威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6%四聚乙醛·甲萘威颗粒剂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32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联苯·噻虫啉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40%联苯·噻虫啉悬浮剂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33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联苯肼酯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43%联苯肼酯悬浮剂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34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联苯菊酯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2.5%联苯菊酯乳油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联肼·乙螨唑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45%联肼·乙螨唑悬浮剂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36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螺虫·呋虫胺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20%螺虫·呋虫胺悬浮剂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100毫升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37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螺虫·噻虫啉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22%螺虫乙酯·噻虫啉悬浮剂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38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螺虫乙酯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22.4%螺虫乙酯悬浮剂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39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螺虫乙酯·噻虫胺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30%螺虫乙酯·噻虫胺悬浮剂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40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氯虫·高氯氟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14%氯虫高氯氟悬浮剂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10毫升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支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41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氯虫苯·虱螨脲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10%氯虫苯甲酰胺·虱螨脲悬浮剂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42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氯虫苯甲酰胺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200克/升氯虫苯甲酰胺悬浮剂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100毫升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43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灭蝇·噻虫胺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40%灭蝇胺·噻虫胺悬浮剂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44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灭蝇胺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80%灭蝇胺水分散粒剂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45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灭幼脲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25%灭幼脲悬浮剂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46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噻虫·氟氯氰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2%噻虫·氟氯氰颗粒剂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1kg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噻虫·高氯氟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26%噻虫·高氯氟悬浮剂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48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噻虫嗪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70%噻虫嗪水分散粒剂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49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噻嗪酮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25%噻嗪酮悬浮剂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杀虫·啶虫脒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28%杀虫·啶虫脒可湿性粉剂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51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虱螨脲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5%虱螨脲悬浮剂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52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虱脲·虫螨腈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12%虫螨腈·虱螨脲悬浮剂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53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溴虫氟苯双酰胺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5%溴虫氟苯双酰胺悬浮剂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54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溴氰虫酰胺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19%溴氰虫酰胺悬浮剂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10毫升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55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溴氰菊酯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25克/升溴氰虫酰胺乳油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250毫升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56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乙螨唑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110克/升乙螨唑悬浮剂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100毫升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57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乙基多杀菌素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60克/升乙基多杀菌素悬浮剂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10毫升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58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苯甲·氟酰胺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12%苯甲·氟酰胺悬浮剂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59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苯甲·嘧菌酯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325克/升苯甲·嘧菌酯悬浮剂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100毫升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60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苯醚甲环唑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%苯醚甲环唑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微乳剂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61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吡萘·嘧菌酯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29%吡萘·嘧菌酯悬浮剂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62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吡噻菌胺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20%吡噻菌胺悬浮剂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丙森锌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70%丙森锌可湿性粉剂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25克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64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春雷·喹啉铜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33%春雷·喹啉铜悬浮剂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65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春雷·噻唑锌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40%春雷·噻唑锌悬浮剂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66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春雷·溴菌腈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27%春雷·溴菌腈可湿性粉剂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67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代森铵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45%代森铵水剂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900克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68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代森锰锌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80%代森锰锌可湿性粉剂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69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啶酰菌胺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50%啶酰菌胺水分散粒剂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70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啶氧菌酯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22.5%啶氧菌酯悬浮剂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71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噁霉·福美双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54.5%噁霉·福美双可湿性粉剂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72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噁霉灵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30%噁霉灵水剂</w:t>
            </w:r>
          </w:p>
        </w:tc>
        <w:tc>
          <w:tcPr>
            <w:tcW w:w="9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73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噁霜·锰锌</w:t>
            </w:r>
          </w:p>
        </w:tc>
        <w:tc>
          <w:tcPr>
            <w:tcW w:w="31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64%噁霜·锰锌可湿性粉剂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74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噁酮·锰锌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68.75%噁酮·锰锌水分散粒剂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75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噁酮·霜脲氰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52.5%噁酮·霜脲氰水分散粒剂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9g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76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二氯异氰尿酸钠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40%二氯异氰尿酸钠可溶粉剂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77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粉唑醇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25%粉唑醇悬浮剂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78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氟吡菌酰胺·嘧霉胺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500克/升氟吡菌酰胺·嘧霉胺悬浮剂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100毫升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79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氟啶胺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50%氟啶胺悬浮剂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80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氟硅唑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%氟硅唑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微乳剂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25g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81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氟菌·霜霉威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586.5克/升氟菌·霜霉威悬浮剂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82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氟菌·肟菌酯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43%氟菌·肟菌酯悬浮剂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10毫升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支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83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氟菌唑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30%氟菌唑可湿性粉剂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包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84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氟醚菌酰胺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50%氟醚菌酰胺水分散粒剂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（4克+20克）/套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套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85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氟酰羟·苯甲唑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20%氟酰羟·苯甲唑悬浮剂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86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氟唑菌酰羟胺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200克/升氟唑菌酰羟胺悬浮剂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87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腐霉利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50%腐霉利可湿性粉剂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88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咯菌腈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25%咯菌腈悬浮种衣剂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89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寡糖·噻霉酮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5%氨基寡糖素·噻霉酮悬浮剂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90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甲硫·噁霉灵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56%甲硫·噁霉灵可湿性粉剂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91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甲霜·噁霉灵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30%甲霜·噁霉灵水剂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50毫升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92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腈菌唑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40%腈菌唑可湿性粉剂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93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精甲·咯菌腈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62.5%精甲·咯菌腈悬浮种衣剂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94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精甲霜·锰锌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68%精甲霜·锰锌水分散粒剂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95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克菌丹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50%克菌丹可湿性粉剂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96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喹啉铜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33.5%喹啉铜悬浮剂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97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氯溴异氰尿酸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50%氯溴异氰尿酸可湿性粉剂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98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吗胍·乙酸铜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20%吗胍·乙酸铜可湿性粉剂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99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咪鲜胺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20%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咪鲜胺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微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乳剂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醚菌·啶酰菌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300克/升醚菌·啶酰菌悬浮剂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101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醚菌酯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50%醚菌酯水分散粒剂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102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嘧胺·乙霉威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26%嘧胺·乙霉威水分散粒剂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103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嘧环·咯菌腈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25%嘧环·咯菌腈悬浮剂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104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嘧菌酯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250克/升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嘧菌酯悬浮剂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105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嘧霉胺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400克/升嘧霉胺悬浮剂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100毫升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106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嘧酯·噻唑锌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50%嘧酯·噻唑锌悬浮剂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107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棉隆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98%棉隆微粒剂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5公斤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108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氰霜唑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100克/升氰霜唑悬浮剂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109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噻菌铜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20%噻菌铜悬浮剂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110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噻霉酮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1.5%噻霉酮水乳剂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111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噻唑锌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30%噻唑锌悬浮剂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112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双炔酰菌胺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23.4%双炔酰菌胺悬浮剂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113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霜霉威盐酸盐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722克/升霜霉威盐酸盐水剂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114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霜脲·锰锌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36%霜脲·锰锌可湿性粉剂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115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四氟醚唑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12.5%四氟醚唑水乳剂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116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肟菌·戊唑醇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75%肟菌·戊唑醇水分散粒剂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117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戊唑·咪鲜胺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400克/升戊唑·咪鲜胺悬浮剂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118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戊唑醇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430克/升戊唑醇悬浮剂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119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烯酰·吡唑酯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18.7%烯酰·吡唑酯水分散粒剂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25克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120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烯酰·氰霜唑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40%烯酰·氰霜唑悬浮剂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121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烯酰吗啉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0%烯酰吗啉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122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硝苯菌酯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36%硝苯菌酯乳油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123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辛菌·吗啉胍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5.9%辛菌·吗啉胍水剂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124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辛菌胺醋酸盐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1.8%辛菌胺醋酸盐水剂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125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溴硝醇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10%溴硝醇可溶液剂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126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盐酸吗啉胍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20%盐酸吗啉胍可湿性粉剂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127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乙嘧酚磺酸酯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25%乙嘧酚磺酸酯水乳剂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128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异丙噻菌胺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instrText xml:space="preserve"> HYPERLINK "https://www.icama.cn/BasicdataSystem/pesticideRegistration/queryselect.do" \o ""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400克/升异丙噻菌胺悬浮剂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129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异菌脲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50%异菌脲悬浮剂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130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甾烯醇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0.06%甾烯醇微乳剂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200毫升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131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唑醚·代森联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60%唑醚·代森联水分散粒剂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132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唑醚·啶酰菌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38%唑醚·啶酰菌水分散粒剂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133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唑醚·氟环唑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17%唑醚·氟环唑悬浮剂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100毫</w:t>
            </w:r>
            <w:r>
              <w:rPr>
                <w:rStyle w:val="6"/>
                <w:color w:val="auto"/>
                <w:lang w:val="en-US" w:eastAsia="zh-CN" w:bidi="ar-SA"/>
              </w:rPr>
              <w:t>升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134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唑醚·氟酰胺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42.4%唑醚·氟酰胺悬浮剂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8毫升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支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135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唑醚·喹啉铜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50%唑醚·喹啉铜水分散粒剂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136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乙蒜素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80%乙蒜素乳油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137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春雷·王铜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47%春雷·王铜可湿性粉剂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138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琥胶肥酸铜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30%琥胶肥酸铜悬浮剂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139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唑醚·乙嘧酚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30%唑醚·乙嘧酚悬浮剂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140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杀螺剂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四聚乙醛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6%四聚乙醛颗粒剂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141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杀螨剂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啶虫脒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%啶虫脒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乳油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300毫升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142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杀螨剂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腈吡螨酯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30%腈吡螨酯悬浮剂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143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杀螨剂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联肼·哒螨灵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30%联肼·哒螨灵悬浮剂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144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杀螨剂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乙唑螨腈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30%乙唑螨腈悬浮剂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145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杀线虫剂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氟吡菌酰胺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41.7%氟吡菌酰胺悬浮剂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100毫升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146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杀线虫剂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噻唑膦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10%噻唑膦颗粒剂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147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杀线虫剂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威百亩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35%威百亩水剂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20公斤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化学农药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植物生长调节剂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赤·吲乙·芸苔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0.136%赤·吲乙·芸苔可湿性粉剂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苏云金杆菌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16000IU/毫克苏云金杆菌可湿性粉剂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球孢白僵菌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150亿孢子/克球孢白僵菌可湿性粉剂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甘蓝夜蛾核型多角体病毒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30亿PIB/毫升甘蓝夜蛾核型多角体病毒悬浮剂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甜菜夜蛾核型多角体病毒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10亿PIB/毫升甜菜夜蛾核型多角体病毒悬浮剂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棉铃虫核型多角体病毒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20亿PIB/毫升棉铃虫核型多角体病毒悬浮剂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斜纹夜蛾核型多角体病毒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10亿PIB/克斜纹夜蛾核型多角体病可湿性粉剂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d-柠檬烯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5%d-柠檬烯可溶液剂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10毫升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苦参碱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0.3%苦参碱水剂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印楝素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0.3%印楝素乳油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100毫升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鱼藤酮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5%鱼藤酮微乳剂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藜芦根茎提取物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0.1%藜芦根茎提取物可溶液剂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100毫升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60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依维菌素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0.5%依维菌素乳油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阿维菌素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1.8%阿维菌素乳油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200毫升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除虫菊素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1.5%除虫菊素水乳剂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矿物油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99%矿物油乳油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寡雄腐霉菌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100万孢子/克寡雄腐霉菌可湿性粉剂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木霉菌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2亿活孢子/克木霉菌可湿性粉剂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哈茨木霉菌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1亿CFU/克哈茨木霉菌水分散粒剂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解淀粉芽孢杆菌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100亿/毫升解淀粉芽孢杆菌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桶　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枯草芽孢杆菌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1000亿孢子/克枯草芽孢杆菌可湿性粉剂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甲基营养型芽孢杆菌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80亿芽孢/克甲基营养型芽孢杆菌LW-6可湿性粉剂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70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荧光假单胞杆菌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5亿芽孢/克荧光假单胞杆菌可湿性粉剂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氨基寡糖素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%氨基寡糖素水剂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大蒜素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5%大蒜素微乳剂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香菇多糖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  <w:t>1%</w:t>
            </w:r>
            <w:r>
              <w:rPr>
                <w:rStyle w:val="6"/>
                <w:color w:val="auto"/>
                <w:lang w:val="en-US" w:eastAsia="zh-CN" w:bidi="ar-SA"/>
              </w:rPr>
              <w:t>香菇多糖水剂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低聚糖素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6%低聚糖素水剂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175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丁子香酚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20%丁子香酚水乳剂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176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寡糖·链蛋白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6%寡糖·链蛋白可湿性粉剂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177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蛇床子素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0.4%蛇床子素可溶液剂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100毫升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178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四霉素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0.3%四霉素水剂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250g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179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宁南霉素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8%宁南霉素水剂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180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春雷霉素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6%春雷霉素水剂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181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多抗霉素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10%多抗霉素可湿性粉剂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182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嘧啶核苷类抗菌素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8%嘧啶核苷类抗菌素可湿性粉剂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183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中生菌素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3%中生菌素可湿性粉剂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100克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184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杀菌剂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春雷霉素·四霉素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2%春雷霉素·四霉素可溶液剂</w:t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500ml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185</w:t>
            </w: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生物农药</w:t>
            </w:r>
          </w:p>
        </w:tc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杀线虫剂</w:t>
            </w: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淡紫拟青霉</w:t>
            </w:r>
          </w:p>
        </w:tc>
        <w:tc>
          <w:tcPr>
            <w:tcW w:w="319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instrText xml:space="preserve"> HYPERLINK "https://www.icama.cn/BasicdataSystem/pesticideRegistration/queryselect.do" \o ""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5亿孢子/克淡紫拟青霉颗粒剂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1000g</w:t>
            </w:r>
          </w:p>
        </w:tc>
        <w:tc>
          <w:tcPr>
            <w:tcW w:w="4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袋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62</w:t>
            </w:r>
          </w:p>
        </w:tc>
      </w:tr>
    </w:tbl>
    <w:p>
      <w:pPr>
        <w:shd w:val="clear" w:color="auto" w:fill="auto"/>
        <w:jc w:val="both"/>
        <w:rPr>
          <w:rFonts w:hint="eastAsia"/>
          <w:b/>
          <w:bCs/>
          <w:sz w:val="44"/>
          <w:szCs w:val="44"/>
          <w:lang w:val="en-US"/>
        </w:rPr>
      </w:pPr>
    </w:p>
    <w:p>
      <w:pPr>
        <w:shd w:val="clear" w:color="auto" w:fill="auto"/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说明：1.应选择在蔬菜上登记的农药产品，严格按照农药产品标签规定的登记作</w:t>
      </w:r>
    </w:p>
    <w:p>
      <w:pPr>
        <w:shd w:val="clear" w:color="auto" w:fill="auto"/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物、用药量和安全间隔期等要求选择和使用农药。</w:t>
      </w:r>
    </w:p>
    <w:p>
      <w:pPr>
        <w:shd w:val="clear" w:color="auto" w:fill="auto"/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2.生物农药包括生物源和矿</w:t>
      </w:r>
      <w:r>
        <w:rPr>
          <w:rFonts w:ascii="宋体" w:hAnsi="宋体" w:eastAsia="宋体" w:cs="宋体"/>
          <w:sz w:val="24"/>
          <w:szCs w:val="24"/>
        </w:rPr>
        <w:t>物源农药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hd w:val="clear" w:color="auto" w:fill="auto"/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3.药品详细信息可登录</w:t>
      </w:r>
      <w:r>
        <w:rPr>
          <w:rFonts w:hint="eastAsia"/>
          <w:b w:val="0"/>
          <w:bCs w:val="0"/>
          <w:sz w:val="24"/>
          <w:szCs w:val="24"/>
          <w:lang w:val="en-US"/>
        </w:rPr>
        <w:t>中国农药登记信息网http://202.127.42.126/zwb/dataCenter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进行查询。</w:t>
      </w:r>
    </w:p>
    <w:p>
      <w:pPr>
        <w:shd w:val="clear" w:color="auto" w:fill="auto"/>
        <w:jc w:val="center"/>
        <w:rPr>
          <w:rFonts w:hint="eastAsia"/>
          <w:b/>
          <w:bCs/>
          <w:sz w:val="44"/>
          <w:szCs w:val="44"/>
          <w:lang w:val="en-US"/>
        </w:rPr>
      </w:pPr>
    </w:p>
    <w:p>
      <w:pPr>
        <w:shd w:val="clear" w:color="auto" w:fill="auto"/>
        <w:jc w:val="center"/>
        <w:rPr>
          <w:rFonts w:hint="eastAsia"/>
          <w:b/>
          <w:bCs/>
          <w:sz w:val="44"/>
          <w:szCs w:val="44"/>
          <w:lang w:val="en-US"/>
        </w:rPr>
      </w:pPr>
    </w:p>
    <w:p/>
    <w:p/>
    <w:p/>
    <w:p/>
    <w:p/>
    <w:p/>
    <w:p/>
    <w:p/>
    <w:p/>
    <w:p/>
    <w:p/>
    <w:p/>
    <w:p/>
    <w:tbl>
      <w:tblPr>
        <w:tblStyle w:val="5"/>
        <w:tblW w:w="9393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193"/>
        <w:gridCol w:w="4082"/>
        <w:gridCol w:w="720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93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4082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市场价</w:t>
            </w: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FZShuSong-Z01" w:cs="FZShuSong-Z01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FZShuSong-Z01" w:hAnsi="FZShuSong-Z01" w:eastAsia="FZShuSong-Z01" w:cs="FZShuSong-Z01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理化诱控产品</w:t>
            </w:r>
          </w:p>
        </w:tc>
        <w:tc>
          <w:tcPr>
            <w:tcW w:w="4082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93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FZShuSong-Z01" w:cs="FZShuSong-Z01"/>
                <w:color w:val="000000"/>
                <w:kern w:val="0"/>
                <w:sz w:val="24"/>
                <w:szCs w:val="24"/>
                <w:lang w:val="en-US" w:eastAsia="zh-CN"/>
              </w:rPr>
              <w:t>黄色诱虫板</w:t>
            </w:r>
          </w:p>
        </w:tc>
        <w:tc>
          <w:tcPr>
            <w:tcW w:w="4082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25*30cm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93" w:type="dxa"/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FZShuSong-Z01" w:cs="FZShuSong-Z01"/>
                <w:color w:val="000000"/>
                <w:kern w:val="0"/>
                <w:sz w:val="24"/>
                <w:szCs w:val="24"/>
                <w:lang w:val="en-US" w:eastAsia="zh-CN"/>
              </w:rPr>
              <w:t>蓝色诱虫板</w:t>
            </w:r>
          </w:p>
        </w:tc>
        <w:tc>
          <w:tcPr>
            <w:tcW w:w="4082" w:type="dxa"/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25*30cm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93" w:type="dxa"/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FZShuSong-Z01" w:cs="FZShuSong-Z01"/>
                <w:color w:val="000000"/>
                <w:kern w:val="0"/>
                <w:sz w:val="24"/>
                <w:szCs w:val="24"/>
                <w:lang w:val="en-US" w:eastAsia="zh-CN"/>
              </w:rPr>
              <w:t>全降解黄色诱虫板</w:t>
            </w:r>
          </w:p>
        </w:tc>
        <w:tc>
          <w:tcPr>
            <w:tcW w:w="4082" w:type="dxa"/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25*30cm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93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FZShuSong-Z01" w:cs="FZShuSong-Z01"/>
                <w:color w:val="000000"/>
                <w:kern w:val="0"/>
                <w:sz w:val="24"/>
                <w:szCs w:val="24"/>
                <w:lang w:val="en-US" w:eastAsia="zh-CN"/>
              </w:rPr>
              <w:t>全降解蓝色诱虫板</w:t>
            </w:r>
          </w:p>
        </w:tc>
        <w:tc>
          <w:tcPr>
            <w:tcW w:w="4082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25*30cm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FZShuSong-Z01" w:cs="FZShuSong-Z01"/>
                <w:color w:val="000000"/>
                <w:kern w:val="0"/>
                <w:sz w:val="24"/>
                <w:szCs w:val="24"/>
                <w:lang w:val="en-US" w:eastAsia="zh-CN"/>
              </w:rPr>
              <w:t>防虫网</w:t>
            </w:r>
          </w:p>
        </w:tc>
        <w:tc>
          <w:tcPr>
            <w:tcW w:w="4082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</w:rPr>
              <w:t>40/50目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平米</w:t>
            </w: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1.8/2.1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遮阳网</w:t>
            </w:r>
          </w:p>
        </w:tc>
        <w:tc>
          <w:tcPr>
            <w:tcW w:w="4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3针/6针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平米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2.2/2.6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93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番茄潜麦蛾诱芯</w:t>
            </w:r>
          </w:p>
        </w:tc>
        <w:tc>
          <w:tcPr>
            <w:tcW w:w="4082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PE4个月+三角诱捕器+4张胶片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93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番茄潜麦蛾迷向</w:t>
            </w:r>
          </w:p>
        </w:tc>
        <w:tc>
          <w:tcPr>
            <w:tcW w:w="4082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持效期5个月左右，用量40-60根/亩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根</w:t>
            </w: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9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甜菜夜蛾诱芯</w:t>
            </w:r>
          </w:p>
        </w:tc>
        <w:tc>
          <w:tcPr>
            <w:tcW w:w="408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诱芯+夜蛾类诱捕器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42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93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斜纹夜蛾诱芯</w:t>
            </w:r>
          </w:p>
        </w:tc>
        <w:tc>
          <w:tcPr>
            <w:tcW w:w="4082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诱芯+夜蛾类诱捕器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193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小菜蛾诱芯</w:t>
            </w:r>
          </w:p>
        </w:tc>
        <w:tc>
          <w:tcPr>
            <w:tcW w:w="4082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诱芯+</w:t>
            </w: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三角诱捕器+4张胶片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1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小地老虎诱芯</w:t>
            </w:r>
          </w:p>
        </w:tc>
        <w:tc>
          <w:tcPr>
            <w:tcW w:w="4082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诱芯+</w:t>
            </w: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三角诱捕器+4张胶片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193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棉铃虫诱芯</w:t>
            </w:r>
          </w:p>
        </w:tc>
        <w:tc>
          <w:tcPr>
            <w:tcW w:w="4082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诱芯+</w:t>
            </w: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三角诱捕器+4张胶片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1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亚洲玉米螟诱芯</w:t>
            </w:r>
          </w:p>
        </w:tc>
        <w:tc>
          <w:tcPr>
            <w:tcW w:w="4082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诱芯+</w:t>
            </w: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三角诱捕器+4张胶片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1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FZShuSong-Z01" w:cs="FZShuSong-Z01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天敌产品</w:t>
            </w:r>
          </w:p>
        </w:tc>
        <w:tc>
          <w:tcPr>
            <w:tcW w:w="408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FZShuSong-Z01" w:cs="FZShuSong-Z01"/>
                <w:color w:val="000000"/>
                <w:kern w:val="0"/>
                <w:sz w:val="24"/>
                <w:szCs w:val="24"/>
                <w:lang w:val="en-US" w:eastAsia="zh-CN"/>
              </w:rPr>
              <w:t>智利小植绥螨</w:t>
            </w:r>
          </w:p>
        </w:tc>
        <w:tc>
          <w:tcPr>
            <w:tcW w:w="40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3000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头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头</w:t>
            </w: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FZShuSong-Z01" w:cs="FZShuSong-Z01"/>
                <w:color w:val="000000"/>
                <w:kern w:val="0"/>
                <w:sz w:val="24"/>
                <w:szCs w:val="24"/>
                <w:lang w:val="en-US" w:eastAsia="zh-CN"/>
              </w:rPr>
              <w:t>巴氏新小绥螨</w:t>
            </w:r>
          </w:p>
        </w:tc>
        <w:tc>
          <w:tcPr>
            <w:tcW w:w="40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25000/50000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头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头</w:t>
            </w: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20/38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42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FZShuSong-Z01" w:cs="FZShuSong-Z01"/>
                <w:color w:val="000000"/>
                <w:kern w:val="0"/>
                <w:sz w:val="24"/>
                <w:szCs w:val="24"/>
                <w:lang w:val="en-US" w:eastAsia="zh-CN"/>
              </w:rPr>
              <w:t>剑毛帕厉螨</w:t>
            </w:r>
          </w:p>
        </w:tc>
        <w:tc>
          <w:tcPr>
            <w:tcW w:w="40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10000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头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瓶</w:t>
            </w: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FZShuSong-Z01" w:cs="FZShuSong-Z01"/>
                <w:color w:val="000000"/>
                <w:kern w:val="0"/>
                <w:sz w:val="24"/>
                <w:szCs w:val="24"/>
                <w:lang w:val="en-US" w:eastAsia="zh-CN"/>
              </w:rPr>
              <w:t>东亚小花蝽</w:t>
            </w:r>
          </w:p>
        </w:tc>
        <w:tc>
          <w:tcPr>
            <w:tcW w:w="40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100/300/500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头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头</w:t>
            </w: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140/420/700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FZShuSong-Z01" w:cs="FZShuSong-Z01"/>
                <w:color w:val="000000"/>
                <w:kern w:val="0"/>
                <w:sz w:val="24"/>
                <w:szCs w:val="24"/>
                <w:lang w:val="en-US" w:eastAsia="zh-CN"/>
              </w:rPr>
              <w:t>异色瓢虫</w:t>
            </w:r>
          </w:p>
        </w:tc>
        <w:tc>
          <w:tcPr>
            <w:tcW w:w="408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20粒/卡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卡</w:t>
            </w: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FZShuSong-Z01" w:cs="FZShuSong-Z01"/>
                <w:color w:val="000000"/>
                <w:kern w:val="0"/>
                <w:sz w:val="24"/>
                <w:szCs w:val="24"/>
                <w:lang w:val="en-US" w:eastAsia="zh-CN"/>
              </w:rPr>
              <w:t>丽蚜小蜂</w:t>
            </w:r>
          </w:p>
        </w:tc>
        <w:tc>
          <w:tcPr>
            <w:tcW w:w="40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200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头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卡</w:t>
            </w: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FZShuSong-Z01" w:cs="FZShuSong-Z01"/>
                <w:color w:val="000000"/>
                <w:kern w:val="0"/>
                <w:sz w:val="24"/>
                <w:szCs w:val="24"/>
                <w:lang w:val="en-US" w:eastAsia="zh-CN"/>
              </w:rPr>
              <w:t>松毛虫赤眼蜂</w:t>
            </w:r>
          </w:p>
        </w:tc>
        <w:tc>
          <w:tcPr>
            <w:tcW w:w="40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10000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头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袋</w:t>
            </w: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FZShuSong-Z01" w:cs="FZShuSong-Z01"/>
                <w:color w:val="000000"/>
                <w:kern w:val="0"/>
                <w:sz w:val="24"/>
                <w:szCs w:val="24"/>
                <w:lang w:val="en-US" w:eastAsia="zh-CN"/>
              </w:rPr>
              <w:t>螟黄赤眼蜂</w:t>
            </w:r>
          </w:p>
        </w:tc>
        <w:tc>
          <w:tcPr>
            <w:tcW w:w="40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3000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头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卡</w:t>
            </w: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7.8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1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FZShuSong-Z01" w:cs="FZShuSong-Z01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授粉昆虫产品</w:t>
            </w:r>
          </w:p>
        </w:tc>
        <w:tc>
          <w:tcPr>
            <w:tcW w:w="408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42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93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FZShuSong-Z01" w:cs="FZShuSong-Z01"/>
                <w:color w:val="000000"/>
                <w:kern w:val="0"/>
                <w:sz w:val="24"/>
                <w:szCs w:val="24"/>
                <w:lang w:val="en-US" w:eastAsia="zh-CN"/>
              </w:rPr>
              <w:t>蜜蜂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8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7500头/箱，带蜂王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3" w:type="dxa"/>
            <w:vMerge w:val="continue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8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4000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头/箱，无蜂王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2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93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FZShuSong-Z01" w:cs="FZShuSong-Z01"/>
                <w:color w:val="000000"/>
                <w:kern w:val="0"/>
                <w:sz w:val="24"/>
                <w:szCs w:val="24"/>
                <w:lang w:val="en-US" w:eastAsia="zh-CN"/>
              </w:rPr>
              <w:t>熊蜂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工蜂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90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头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箱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有蜂王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3" w:type="dxa"/>
            <w:vMerge w:val="continue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8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90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头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无蜂王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350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7032D"/>
    <w:rsid w:val="1365495D"/>
    <w:rsid w:val="2E47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0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2024-02-06T05:35:00Z</dcterms:created>
  <dc:creator>Administrator</dc:creator>
  <cp:lastModifiedBy>Administrator</cp:lastModifiedBy>
  <dcterms:modified xsi:type="dcterms:W3CDTF">2024-02-06T09:36:04Z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