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85816">
      <w:pPr>
        <w:overflowPunct w:val="0"/>
        <w:spacing w:after="0" w:line="56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0F972772">
      <w:pPr>
        <w:overflowPunct w:val="0"/>
        <w:spacing w:after="0"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63A2E075">
      <w:pPr>
        <w:overflowPunct w:val="0"/>
        <w:spacing w:after="0"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方正小标宋简体" w:hAnsi="方正小标宋简体" w:eastAsia="方正小标宋简体"/>
          <w:sz w:val="44"/>
          <w:szCs w:val="44"/>
        </w:rPr>
        <w:t>应聘人员初试材料提交要求</w:t>
      </w:r>
    </w:p>
    <w:p w14:paraId="5DE2EC92">
      <w:pPr>
        <w:overflowPunct w:val="0"/>
        <w:spacing w:after="0"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一、初试材料提交要求</w:t>
      </w:r>
    </w:p>
    <w:p w14:paraId="7386F8AD">
      <w:pPr>
        <w:overflowPunct w:val="0"/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应聘人员须按照本公告相关要求，在规定时限内提交</w:t>
      </w:r>
      <w:r>
        <w:rPr>
          <w:rFonts w:ascii="黑体" w:hAnsi="黑体" w:eastAsia="黑体"/>
          <w:sz w:val="32"/>
          <w:szCs w:val="32"/>
        </w:rPr>
        <w:t>个人陈述视频、个人业绩情况表</w:t>
      </w:r>
      <w:r>
        <w:rPr>
          <w:rFonts w:hint="eastAsia" w:ascii="仿宋_GB2312" w:hAnsi="仿宋_GB2312" w:eastAsia="仿宋_GB2312"/>
          <w:sz w:val="32"/>
          <w:szCs w:val="32"/>
        </w:rPr>
        <w:t>共</w:t>
      </w:r>
      <w:r>
        <w:rPr>
          <w:rFonts w:ascii="仿宋_GB2312" w:hAnsi="仿宋_GB2312" w:eastAsia="仿宋_GB2312"/>
          <w:sz w:val="32"/>
          <w:szCs w:val="32"/>
        </w:rPr>
        <w:t>2项初试材料。</w:t>
      </w:r>
    </w:p>
    <w:p w14:paraId="06AF9DE6">
      <w:pPr>
        <w:overflowPunct w:val="0"/>
        <w:spacing w:after="0" w:line="560" w:lineRule="exact"/>
        <w:ind w:firstLine="643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b/>
          <w:bCs/>
          <w:sz w:val="32"/>
          <w:szCs w:val="32"/>
        </w:rPr>
        <w:t>报送时限</w:t>
      </w:r>
      <w:r>
        <w:rPr>
          <w:rFonts w:ascii="仿宋_GB2312" w:hAnsi="仿宋_GB2312" w:eastAsia="仿宋_GB2312"/>
          <w:sz w:val="32"/>
          <w:szCs w:val="32"/>
        </w:rPr>
        <w:t>：请</w:t>
      </w:r>
      <w:r>
        <w:rPr>
          <w:rFonts w:hint="eastAsia" w:ascii="仿宋_GB2312" w:hAnsi="仿宋_GB2312" w:eastAsia="仿宋_GB2312"/>
          <w:sz w:val="32"/>
          <w:szCs w:val="32"/>
        </w:rPr>
        <w:t>应聘人员</w:t>
      </w:r>
      <w:r>
        <w:rPr>
          <w:rFonts w:ascii="黑体" w:hAnsi="黑体" w:eastAsia="黑体"/>
          <w:sz w:val="32"/>
          <w:szCs w:val="32"/>
        </w:rPr>
        <w:t>于2026年4月13日（星期一）15:00前</w:t>
      </w:r>
      <w:r>
        <w:rPr>
          <w:rFonts w:ascii="仿宋_GB2312" w:hAnsi="仿宋_GB2312" w:eastAsia="仿宋_GB2312"/>
          <w:sz w:val="32"/>
          <w:szCs w:val="32"/>
        </w:rPr>
        <w:t>（</w:t>
      </w:r>
      <w:r>
        <w:rPr>
          <w:rFonts w:ascii="楷体_GB2312" w:hAnsi="楷体_GB2312" w:eastAsia="楷体_GB2312"/>
          <w:sz w:val="32"/>
          <w:szCs w:val="32"/>
        </w:rPr>
        <w:t>以电子邮件发送时间为准</w:t>
      </w:r>
      <w:r>
        <w:rPr>
          <w:rFonts w:ascii="仿宋_GB2312" w:hAnsi="仿宋_GB2312" w:eastAsia="仿宋_GB2312"/>
          <w:sz w:val="32"/>
          <w:szCs w:val="32"/>
        </w:rPr>
        <w:t>），将初试材料发送至区委党校指定电子邮箱</w:t>
      </w: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ascii="黑体" w:hAnsi="黑体" w:eastAsia="黑体"/>
          <w:sz w:val="32"/>
          <w:szCs w:val="32"/>
        </w:rPr>
        <w:t>dxbgs@bjdx.gov.cn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ascii="仿宋_GB2312" w:hAnsi="仿宋_GB2312" w:eastAsia="仿宋_GB2312"/>
          <w:sz w:val="32"/>
          <w:szCs w:val="32"/>
        </w:rPr>
        <w:t>。</w:t>
      </w:r>
      <w:r>
        <w:rPr>
          <w:rFonts w:ascii="黑体" w:hAnsi="黑体" w:eastAsia="黑体"/>
          <w:sz w:val="32"/>
          <w:szCs w:val="32"/>
        </w:rPr>
        <w:t>逾期未发送初试材料的，或发送的初试材料不齐全、不完整、不规范，或发送的初试材料不符合本公告要求的，视为个人自愿放弃本次招聘资格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 w14:paraId="779B4180">
      <w:pPr>
        <w:overflowPunct w:val="0"/>
        <w:spacing w:after="0" w:line="560" w:lineRule="exact"/>
        <w:ind w:firstLine="643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b/>
          <w:bCs/>
          <w:sz w:val="32"/>
          <w:szCs w:val="32"/>
        </w:rPr>
        <w:t>注意事项</w:t>
      </w:r>
      <w:r>
        <w:rPr>
          <w:rFonts w:ascii="仿宋_GB2312" w:hAnsi="仿宋_GB2312" w:eastAsia="仿宋_GB2312"/>
          <w:sz w:val="32"/>
          <w:szCs w:val="32"/>
        </w:rPr>
        <w:t>：</w:t>
      </w:r>
      <w:r>
        <w:rPr>
          <w:rFonts w:ascii="黑体" w:hAnsi="黑体" w:eastAsia="黑体"/>
          <w:sz w:val="32"/>
          <w:szCs w:val="32"/>
        </w:rPr>
        <w:t>应聘人员发送电子邮件后，请务必及时联系区委党校确认接收情况</w:t>
      </w:r>
      <w:r>
        <w:rPr>
          <w:rFonts w:ascii="仿宋_GB2312" w:hAnsi="仿宋_GB2312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/>
          <w:sz w:val="32"/>
          <w:szCs w:val="32"/>
        </w:rPr>
        <w:t>初试材料</w:t>
      </w:r>
      <w:r>
        <w:rPr>
          <w:rFonts w:ascii="仿宋_GB2312" w:hAnsi="仿宋_GB2312" w:eastAsia="仿宋_GB2312"/>
          <w:sz w:val="32"/>
          <w:szCs w:val="32"/>
        </w:rPr>
        <w:t>发送过程中</w:t>
      </w:r>
      <w:r>
        <w:rPr>
          <w:rFonts w:hint="eastAsia" w:ascii="仿宋_GB2312" w:hAnsi="仿宋_GB2312" w:eastAsia="仿宋_GB2312"/>
          <w:sz w:val="32"/>
          <w:szCs w:val="32"/>
        </w:rPr>
        <w:t>，</w:t>
      </w:r>
      <w:r>
        <w:rPr>
          <w:rFonts w:ascii="仿宋_GB2312" w:hAnsi="仿宋_GB2312" w:eastAsia="仿宋_GB2312"/>
          <w:sz w:val="32"/>
          <w:szCs w:val="32"/>
        </w:rPr>
        <w:t>如有任何特殊情况或问题</w:t>
      </w: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hint="eastAsia" w:ascii="楷体_GB2312" w:hAnsi="楷体_GB2312" w:eastAsia="楷体_GB2312"/>
          <w:sz w:val="32"/>
          <w:szCs w:val="32"/>
        </w:rPr>
        <w:t>如因初试材料较大等原因发送失败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ascii="仿宋_GB2312" w:hAnsi="仿宋_GB2312" w:eastAsia="仿宋_GB2312"/>
          <w:sz w:val="32"/>
          <w:szCs w:val="32"/>
        </w:rPr>
        <w:t>，可电话联系区委党校进行说明</w:t>
      </w:r>
      <w:r>
        <w:rPr>
          <w:rFonts w:hint="eastAsia" w:ascii="仿宋_GB2312" w:hAnsi="仿宋_GB2312" w:eastAsia="仿宋_GB2312"/>
          <w:sz w:val="32"/>
          <w:szCs w:val="32"/>
        </w:rPr>
        <w:t>和协调解决</w:t>
      </w:r>
      <w:r>
        <w:rPr>
          <w:rFonts w:ascii="仿宋_GB2312" w:hAnsi="仿宋_GB2312" w:eastAsia="仿宋_GB2312"/>
          <w:sz w:val="32"/>
          <w:szCs w:val="32"/>
        </w:rPr>
        <w:t>。</w:t>
      </w:r>
    </w:p>
    <w:p w14:paraId="0DEFC25A">
      <w:pPr>
        <w:overflowPunct w:val="0"/>
        <w:spacing w:after="0" w:line="560" w:lineRule="exact"/>
        <w:ind w:firstLine="643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b/>
          <w:bCs/>
          <w:sz w:val="32"/>
          <w:szCs w:val="32"/>
        </w:rPr>
        <w:t>咨询电话</w:t>
      </w:r>
      <w:r>
        <w:rPr>
          <w:rFonts w:ascii="仿宋_GB2312" w:hAnsi="仿宋_GB2312" w:eastAsia="仿宋_GB2312"/>
          <w:sz w:val="32"/>
          <w:szCs w:val="32"/>
        </w:rPr>
        <w:t>：王老师、张老师，010-61220105-221（咨询时间为工作日上午9:00-11:00，下午14:00-17:00）。</w:t>
      </w:r>
    </w:p>
    <w:p w14:paraId="02E830C4">
      <w:pPr>
        <w:overflowPunct w:val="0"/>
        <w:spacing w:after="0"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二、个人陈述视频拍摄要求</w:t>
      </w:r>
    </w:p>
    <w:p w14:paraId="06EA6C47">
      <w:pPr>
        <w:overflowPunct w:val="0"/>
        <w:spacing w:after="0" w:line="560" w:lineRule="exact"/>
        <w:ind w:firstLine="643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b/>
          <w:bCs/>
          <w:sz w:val="32"/>
          <w:szCs w:val="32"/>
        </w:rPr>
        <w:t>内容要求</w:t>
      </w:r>
      <w:r>
        <w:rPr>
          <w:rFonts w:ascii="仿宋_GB2312" w:hAnsi="仿宋_GB2312" w:eastAsia="仿宋_GB2312"/>
          <w:sz w:val="32"/>
          <w:szCs w:val="32"/>
        </w:rPr>
        <w:t>：个人陈述视频中需包括</w:t>
      </w:r>
      <w:r>
        <w:rPr>
          <w:rFonts w:ascii="黑体" w:hAnsi="黑体" w:eastAsia="黑体"/>
          <w:sz w:val="32"/>
          <w:szCs w:val="32"/>
        </w:rPr>
        <w:t>个人简介、专业研究方向及主要研究成果、参加学术活动、应聘优劣势</w:t>
      </w:r>
      <w:r>
        <w:rPr>
          <w:rFonts w:ascii="仿宋_GB2312" w:hAnsi="仿宋_GB2312" w:eastAsia="仿宋_GB2312"/>
          <w:sz w:val="32"/>
          <w:szCs w:val="32"/>
        </w:rPr>
        <w:t>4方面内容。</w:t>
      </w:r>
    </w:p>
    <w:p w14:paraId="39C3DD1D">
      <w:pPr>
        <w:overflowPunct w:val="0"/>
        <w:spacing w:after="0" w:line="560" w:lineRule="exact"/>
        <w:ind w:firstLine="643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b/>
          <w:bCs/>
          <w:sz w:val="32"/>
          <w:szCs w:val="32"/>
        </w:rPr>
        <w:t>拍摄程序</w:t>
      </w:r>
      <w:r>
        <w:rPr>
          <w:rFonts w:ascii="仿宋_GB2312" w:hAnsi="仿宋_GB2312" w:eastAsia="仿宋_GB2312"/>
          <w:sz w:val="32"/>
          <w:szCs w:val="32"/>
        </w:rPr>
        <w:t>：1.持拍摄设备360度环拍周边环境 -&gt; 2.拍摄设备正对本人，正式拍摄采集个人陈述内容 -&gt; 3.个人陈述结束后，360度环绕拍周边环境 -&gt; 4.拍摄结束。</w:t>
      </w:r>
    </w:p>
    <w:p w14:paraId="0D327218">
      <w:pPr>
        <w:overflowPunct w:val="0"/>
        <w:spacing w:after="0" w:line="560" w:lineRule="exact"/>
        <w:ind w:firstLine="643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b/>
          <w:bCs/>
          <w:sz w:val="32"/>
          <w:szCs w:val="32"/>
        </w:rPr>
        <w:t>格式要求</w:t>
      </w:r>
      <w:r>
        <w:rPr>
          <w:rFonts w:ascii="仿宋_GB2312" w:hAnsi="仿宋_GB2312" w:eastAsia="仿宋_GB2312"/>
          <w:sz w:val="32"/>
          <w:szCs w:val="32"/>
        </w:rPr>
        <w:t>：个人陈述视频时长应</w:t>
      </w:r>
      <w:r>
        <w:rPr>
          <w:rFonts w:ascii="黑体" w:hAnsi="黑体" w:eastAsia="黑体"/>
          <w:sz w:val="32"/>
          <w:szCs w:val="32"/>
        </w:rPr>
        <w:t>控制在8分钟以内，文件大小原则上不超过</w:t>
      </w:r>
      <w:r>
        <w:rPr>
          <w:rFonts w:hint="eastAsia" w:ascii="黑体" w:hAnsi="黑体" w:eastAsia="黑体"/>
          <w:sz w:val="32"/>
          <w:szCs w:val="32"/>
        </w:rPr>
        <w:t>4</w:t>
      </w:r>
      <w:r>
        <w:rPr>
          <w:rFonts w:ascii="黑体" w:hAnsi="黑体" w:eastAsia="黑体"/>
          <w:sz w:val="32"/>
          <w:szCs w:val="32"/>
        </w:rPr>
        <w:t>00MB</w:t>
      </w:r>
      <w:r>
        <w:rPr>
          <w:rFonts w:ascii="仿宋_GB2312" w:hAnsi="仿宋_GB2312" w:eastAsia="仿宋_GB2312"/>
          <w:sz w:val="32"/>
          <w:szCs w:val="32"/>
        </w:rPr>
        <w:t>，视频格式优先采用MP4等通用格式。</w:t>
      </w:r>
    </w:p>
    <w:p w14:paraId="6BF10A03">
      <w:pPr>
        <w:overflowPunct w:val="0"/>
        <w:spacing w:after="0" w:line="560" w:lineRule="exact"/>
        <w:ind w:firstLine="643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b/>
          <w:bCs/>
          <w:sz w:val="32"/>
          <w:szCs w:val="32"/>
        </w:rPr>
        <w:t>拍摄要求</w:t>
      </w:r>
      <w:r>
        <w:rPr>
          <w:rFonts w:ascii="仿宋_GB2312" w:hAnsi="仿宋_GB2312" w:eastAsia="仿宋_GB2312"/>
          <w:sz w:val="32"/>
          <w:szCs w:val="32"/>
        </w:rPr>
        <w:t>：</w:t>
      </w:r>
    </w:p>
    <w:p w14:paraId="06E60274">
      <w:pPr>
        <w:overflowPunct w:val="0"/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1.视频需本人</w:t>
      </w:r>
      <w:r>
        <w:rPr>
          <w:rFonts w:ascii="黑体" w:hAnsi="黑体" w:eastAsia="黑体"/>
          <w:sz w:val="32"/>
          <w:szCs w:val="32"/>
        </w:rPr>
        <w:t>保持站立姿势、正面出镜、全身</w:t>
      </w:r>
      <w:r>
        <w:rPr>
          <w:rFonts w:hint="eastAsia" w:ascii="黑体" w:hAnsi="黑体" w:eastAsia="黑体"/>
          <w:sz w:val="32"/>
          <w:szCs w:val="32"/>
          <w:lang w:eastAsia="zh-CN"/>
        </w:rPr>
        <w:t>入镜</w:t>
      </w:r>
      <w:r>
        <w:rPr>
          <w:rFonts w:ascii="黑体" w:hAnsi="黑体" w:eastAsia="黑体"/>
          <w:sz w:val="32"/>
          <w:szCs w:val="32"/>
        </w:rPr>
        <w:t>、一镜到底，无滤镜、无美颜，无剪辑、拼接、美化等任何后期</w:t>
      </w:r>
      <w:r>
        <w:rPr>
          <w:rFonts w:ascii="黑体" w:hAnsi="黑体" w:eastAsia="黑体"/>
          <w:sz w:val="32"/>
          <w:szCs w:val="32"/>
          <w:highlight w:val="none"/>
        </w:rPr>
        <w:t>处理，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无背景音乐，</w:t>
      </w:r>
      <w:r>
        <w:rPr>
          <w:rFonts w:ascii="仿宋_GB2312" w:hAnsi="仿宋_GB2312" w:eastAsia="仿宋_GB2312"/>
          <w:sz w:val="32"/>
          <w:szCs w:val="32"/>
          <w:highlight w:val="none"/>
        </w:rPr>
        <w:t>能够真实反映应聘人员实际状态和精神面貌；拍摄</w:t>
      </w:r>
      <w:r>
        <w:rPr>
          <w:rFonts w:ascii="仿宋_GB2312" w:hAnsi="仿宋_GB2312" w:eastAsia="仿宋_GB2312"/>
          <w:sz w:val="32"/>
          <w:szCs w:val="32"/>
        </w:rPr>
        <w:t>时，应聘人员可以适当化淡妆</w:t>
      </w:r>
      <w:r>
        <w:rPr>
          <w:rFonts w:hint="eastAsia" w:ascii="仿宋_GB2312" w:hAnsi="仿宋_GB2312" w:eastAsia="仿宋_GB2312"/>
          <w:sz w:val="32"/>
          <w:szCs w:val="32"/>
        </w:rPr>
        <w:t>，</w:t>
      </w:r>
      <w:r>
        <w:rPr>
          <w:rFonts w:ascii="仿宋_GB2312" w:hAnsi="仿宋_GB2312" w:eastAsia="仿宋_GB2312"/>
          <w:sz w:val="32"/>
          <w:szCs w:val="32"/>
        </w:rPr>
        <w:t>但不得化浓妆</w:t>
      </w:r>
      <w:r>
        <w:rPr>
          <w:rFonts w:hint="eastAsia" w:ascii="仿宋_GB2312" w:hAnsi="仿宋_GB2312" w:eastAsia="仿宋_GB2312"/>
          <w:sz w:val="32"/>
          <w:szCs w:val="32"/>
        </w:rPr>
        <w:t>，注意规范着装。</w:t>
      </w:r>
    </w:p>
    <w:p w14:paraId="42367D4E">
      <w:pPr>
        <w:overflowPunct w:val="0"/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2.视频可以采用手机、照相机、摄像机等设备拍摄，</w:t>
      </w:r>
      <w:r>
        <w:rPr>
          <w:rFonts w:ascii="黑体" w:hAnsi="黑体" w:eastAsia="黑体"/>
          <w:sz w:val="32"/>
          <w:szCs w:val="32"/>
        </w:rPr>
        <w:t>拍摄地点应选用封闭、无外人的安静场所</w:t>
      </w:r>
      <w:r>
        <w:rPr>
          <w:rFonts w:ascii="仿宋_GB2312" w:hAnsi="仿宋_GB2312" w:eastAsia="仿宋_GB2312"/>
          <w:sz w:val="32"/>
          <w:szCs w:val="32"/>
        </w:rPr>
        <w:t>，确保拍摄画面清晰稳定、光线充足，可清晰看清、听清应聘人员陈述内容。</w:t>
      </w:r>
    </w:p>
    <w:p w14:paraId="22B80C26">
      <w:pPr>
        <w:overflowPunct w:val="0"/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3.视频拍摄内容需由个人自主进行陈述，</w:t>
      </w:r>
      <w:r>
        <w:rPr>
          <w:rFonts w:ascii="黑体" w:hAnsi="黑体" w:eastAsia="黑体"/>
          <w:sz w:val="32"/>
          <w:szCs w:val="32"/>
        </w:rPr>
        <w:t>拍摄前需对周边环境进行360度拍摄，排除外人在场</w:t>
      </w:r>
      <w:r>
        <w:rPr>
          <w:rFonts w:hint="eastAsia" w:ascii="黑体" w:hAnsi="黑体" w:eastAsia="黑体"/>
          <w:sz w:val="32"/>
          <w:szCs w:val="32"/>
        </w:rPr>
        <w:t>协助的</w:t>
      </w:r>
      <w:r>
        <w:rPr>
          <w:rFonts w:ascii="黑体" w:hAnsi="黑体" w:eastAsia="黑体"/>
          <w:sz w:val="32"/>
          <w:szCs w:val="32"/>
        </w:rPr>
        <w:t>嫌疑</w:t>
      </w:r>
      <w:r>
        <w:rPr>
          <w:rFonts w:ascii="仿宋_GB2312" w:hAnsi="仿宋_GB2312" w:eastAsia="仿宋_GB2312"/>
          <w:sz w:val="32"/>
          <w:szCs w:val="32"/>
        </w:rPr>
        <w:t>，不得有其他人员或采取提示板、提词器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耳机</w:t>
      </w:r>
      <w:r>
        <w:rPr>
          <w:rFonts w:ascii="仿宋_GB2312" w:hAnsi="仿宋_GB2312" w:eastAsia="仿宋_GB2312"/>
          <w:sz w:val="32"/>
          <w:szCs w:val="32"/>
        </w:rPr>
        <w:t>等其他任何方式进行协助或提示。</w:t>
      </w:r>
    </w:p>
    <w:p w14:paraId="7E1EA3A2">
      <w:pPr>
        <w:overflowPunct w:val="0"/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经查实个人陈述视频存在任何后期编辑处理，或视频无法看清听清个人陈述内容，或未按要求环拍检查周边环境的，视为个人陈述视频不符合</w:t>
      </w:r>
      <w:r>
        <w:rPr>
          <w:rFonts w:hint="eastAsia" w:ascii="仿宋_GB2312" w:hAnsi="仿宋_GB2312" w:eastAsia="仿宋_GB2312"/>
          <w:sz w:val="32"/>
          <w:szCs w:val="32"/>
        </w:rPr>
        <w:t>本次招聘要</w:t>
      </w:r>
      <w:r>
        <w:rPr>
          <w:rFonts w:ascii="仿宋_GB2312" w:hAnsi="仿宋_GB2312" w:eastAsia="仿宋_GB2312"/>
          <w:sz w:val="32"/>
          <w:szCs w:val="32"/>
        </w:rPr>
        <w:t>求。</w:t>
      </w:r>
    </w:p>
    <w:p w14:paraId="5B680862">
      <w:pPr>
        <w:overflowPunct w:val="0"/>
        <w:spacing w:after="0"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三、个人业绩情况表填写要求</w:t>
      </w:r>
    </w:p>
    <w:p w14:paraId="63025B48">
      <w:pPr>
        <w:overflowPunct w:val="0"/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应聘人员下载</w:t>
      </w:r>
      <w:r>
        <w:rPr>
          <w:rFonts w:ascii="仿宋_GB2312" w:hAnsi="仿宋_GB2312" w:eastAsia="仿宋_GB2312"/>
          <w:sz w:val="32"/>
          <w:szCs w:val="32"/>
          <w:highlight w:val="none"/>
        </w:rPr>
        <w:t>《个人业绩情况表》</w:t>
      </w:r>
      <w:r>
        <w:rPr>
          <w:rFonts w:ascii="仿宋_GB2312" w:hAnsi="仿宋_GB2312" w:eastAsia="仿宋_GB2312"/>
          <w:sz w:val="32"/>
          <w:szCs w:val="32"/>
        </w:rPr>
        <w:t>电子版，按要求</w:t>
      </w:r>
      <w:r>
        <w:rPr>
          <w:rFonts w:ascii="黑体" w:hAnsi="黑体" w:eastAsia="黑体"/>
          <w:sz w:val="32"/>
          <w:szCs w:val="32"/>
        </w:rPr>
        <w:t>规范、真实、完整填写相关内容</w:t>
      </w:r>
      <w:r>
        <w:rPr>
          <w:rFonts w:ascii="仿宋_GB2312" w:hAnsi="仿宋_GB2312" w:eastAsia="仿宋_GB2312"/>
          <w:sz w:val="32"/>
          <w:szCs w:val="32"/>
        </w:rPr>
        <w:t>，真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实反映本人学习经历、专业研究内容方向、取得的主要研究成果成绩等。</w:t>
      </w:r>
      <w:r>
        <w:rPr>
          <w:rFonts w:hint="eastAsia" w:ascii="黑体" w:hAnsi="黑体" w:eastAsia="黑体"/>
          <w:sz w:val="32"/>
          <w:szCs w:val="32"/>
        </w:rPr>
        <w:t>表格格式、页数可结合实际情况适当调整或增减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 w14:paraId="28BF9239"/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5"/>
        <w:rFonts w:ascii="宋体" w:hAnsi="宋体" w:eastAsia="宋体"/>
        <w:sz w:val="28"/>
        <w:szCs w:val="28"/>
      </w:rPr>
      <w:id w:val="788317290"/>
      <w:docPartObj>
        <w:docPartGallery w:val="autotext"/>
      </w:docPartObj>
    </w:sdtPr>
    <w:sdtEndPr>
      <w:rPr>
        <w:rStyle w:val="5"/>
        <w:rFonts w:ascii="宋体" w:hAnsi="宋体" w:eastAsia="宋体"/>
        <w:sz w:val="28"/>
        <w:szCs w:val="28"/>
      </w:rPr>
    </w:sdtEndPr>
    <w:sdtContent>
      <w:p w14:paraId="4BA49DC5">
        <w:pPr>
          <w:pStyle w:val="2"/>
          <w:framePr w:wrap="auto" w:vAnchor="text" w:hAnchor="margin" w:xAlign="outside" w:y="1"/>
          <w:rPr>
            <w:rStyle w:val="5"/>
            <w:rFonts w:ascii="宋体" w:hAnsi="宋体" w:eastAsia="宋体"/>
            <w:sz w:val="28"/>
            <w:szCs w:val="28"/>
          </w:rPr>
        </w:pPr>
        <w:r>
          <w:rPr>
            <w:rStyle w:val="5"/>
            <w:rFonts w:ascii="宋体" w:hAnsi="宋体" w:eastAsia="宋体"/>
            <w:sz w:val="28"/>
            <w:szCs w:val="28"/>
          </w:rPr>
          <w:fldChar w:fldCharType="begin"/>
        </w:r>
        <w:r>
          <w:rPr>
            <w:rStyle w:val="5"/>
            <w:rFonts w:ascii="宋体" w:hAnsi="宋体" w:eastAsia="宋体"/>
            <w:sz w:val="28"/>
            <w:szCs w:val="28"/>
          </w:rPr>
          <w:instrText xml:space="preserve"> PAGE </w:instrText>
        </w:r>
        <w:r>
          <w:rPr>
            <w:rStyle w:val="5"/>
            <w:rFonts w:ascii="宋体" w:hAnsi="宋体" w:eastAsia="宋体"/>
            <w:sz w:val="28"/>
            <w:szCs w:val="28"/>
          </w:rPr>
          <w:fldChar w:fldCharType="separate"/>
        </w:r>
        <w:r>
          <w:rPr>
            <w:rStyle w:val="5"/>
            <w:rFonts w:ascii="宋体" w:hAnsi="宋体" w:eastAsia="宋体"/>
            <w:sz w:val="28"/>
            <w:szCs w:val="28"/>
          </w:rPr>
          <w:t>- 1 -</w:t>
        </w:r>
        <w:r>
          <w:rPr>
            <w:rStyle w:val="5"/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3BCF6D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5"/>
      </w:rPr>
      <w:id w:val="-1930655681"/>
      <w:docPartObj>
        <w:docPartGallery w:val="autotext"/>
      </w:docPartObj>
    </w:sdtPr>
    <w:sdtEndPr>
      <w:rPr>
        <w:rStyle w:val="5"/>
      </w:rPr>
    </w:sdtEndPr>
    <w:sdtContent>
      <w:p w14:paraId="27BFD417">
        <w:pPr>
          <w:pStyle w:val="2"/>
          <w:framePr w:wrap="auto" w:vAnchor="text" w:hAnchor="margin" w:xAlign="outside" w:y="1"/>
          <w:rPr>
            <w:rStyle w:val="5"/>
          </w:rPr>
        </w:pPr>
        <w:r>
          <w:rPr>
            <w:rStyle w:val="5"/>
          </w:rPr>
          <w:fldChar w:fldCharType="begin"/>
        </w:r>
        <w:r>
          <w:rPr>
            <w:rStyle w:val="5"/>
          </w:rPr>
          <w:instrText xml:space="preserve"> PAGE </w:instrText>
        </w:r>
        <w:r>
          <w:rPr>
            <w:rStyle w:val="5"/>
          </w:rPr>
          <w:fldChar w:fldCharType="separate"/>
        </w:r>
        <w:r>
          <w:rPr>
            <w:rStyle w:val="5"/>
          </w:rPr>
          <w:fldChar w:fldCharType="end"/>
        </w:r>
      </w:p>
    </w:sdtContent>
  </w:sdt>
  <w:p w14:paraId="3C491F87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C776F"/>
    <w:rsid w:val="05304EB2"/>
    <w:rsid w:val="067C776F"/>
    <w:rsid w:val="082A5D8B"/>
    <w:rsid w:val="2F005429"/>
    <w:rsid w:val="3D992B4C"/>
    <w:rsid w:val="6A6D042E"/>
    <w:rsid w:val="7BB7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5">
    <w:name w:val="page number"/>
    <w:basedOn w:val="4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1029</Characters>
  <Lines>0</Lines>
  <Paragraphs>0</Paragraphs>
  <TotalTime>46</TotalTime>
  <ScaleCrop>false</ScaleCrop>
  <LinksUpToDate>false</LinksUpToDate>
  <CharactersWithSpaces>1035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2026-04-02T08:08:00Z</dcterms:created>
  <dc:creator>All Pass!</dc:creator>
  <cp:lastModifiedBy>WPS_1490272859</cp:lastModifiedBy>
  <cp:lastPrinted>2026-04-02T08:49:00Z</cp:lastPrinted>
  <dcterms:modified xsi:type="dcterms:W3CDTF">2026-04-03T01:23:49Z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8EC0065EF51E4764A7D8D6BD1DF0E39F_11</vt:lpwstr>
  </property>
  <property fmtid="{D5CDD505-2E9C-101B-9397-08002B2CF9AE}" pid="4" name="KSOTemplateDocerSaveRecord">
    <vt:lpwstr>eyJoZGlkIjoiMjlhZGE5YWQzZTQ4NWRkMzJiZDQxZWQ0MzQ3ODY2NGQiLCJ1c2VySWQiOiIyNzEwODYxNTEifQ==</vt:lpwstr>
  </property>
</Properties>
</file>