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45F7" w:rsidRPr="00D145F7" w:rsidRDefault="004815B8" w:rsidP="00D145F7">
      <w:pPr>
        <w:snapToGrid w:val="0"/>
        <w:spacing w:line="560" w:lineRule="exact"/>
        <w:rPr>
          <w:rFonts w:ascii="仿宋_GB2312" w:eastAsia="仿宋_GB2312" w:hAnsi="Times New Roman"/>
          <w:sz w:val="32"/>
          <w:szCs w:val="32"/>
        </w:rPr>
      </w:pPr>
      <w:r>
        <w:rPr>
          <w:rFonts w:ascii="仿宋_GB2312" w:eastAsia="仿宋_GB2312" w:hAnsi="Times New Roman" w:hint="eastAsia"/>
          <w:sz w:val="32"/>
          <w:szCs w:val="32"/>
        </w:rPr>
        <w:t>附件4</w:t>
      </w:r>
      <w:r w:rsidR="00D145F7" w:rsidRPr="00D145F7">
        <w:rPr>
          <w:rFonts w:ascii="仿宋_GB2312" w:eastAsia="仿宋_GB2312" w:hAnsi="Times New Roman" w:hint="eastAsia"/>
          <w:sz w:val="32"/>
          <w:szCs w:val="32"/>
        </w:rPr>
        <w:t>：</w:t>
      </w:r>
    </w:p>
    <w:p w:rsidR="009D6573" w:rsidRPr="00D145F7" w:rsidRDefault="00CB2527" w:rsidP="00D145F7">
      <w:pPr>
        <w:spacing w:line="360" w:lineRule="auto"/>
        <w:jc w:val="center"/>
        <w:rPr>
          <w:rFonts w:ascii="微软雅黑" w:eastAsia="微软雅黑" w:hAnsi="微软雅黑"/>
          <w:b/>
          <w:sz w:val="28"/>
          <w:szCs w:val="28"/>
        </w:rPr>
      </w:pPr>
      <w:r w:rsidRPr="00D145F7">
        <w:rPr>
          <w:rFonts w:ascii="微软雅黑" w:eastAsia="微软雅黑" w:hAnsi="微软雅黑" w:hint="eastAsia"/>
          <w:b/>
          <w:sz w:val="28"/>
          <w:szCs w:val="28"/>
        </w:rPr>
        <w:t>申购系统操作指南</w:t>
      </w:r>
      <w:bookmarkStart w:id="0" w:name="_GoBack"/>
      <w:bookmarkEnd w:id="0"/>
    </w:p>
    <w:p w:rsidR="00A270B5" w:rsidRDefault="00CB2527">
      <w:pPr>
        <w:pStyle w:val="a3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>一、选定处于申购期的项目，点击‘我要申购’按钮进行申购。</w:t>
      </w:r>
      <w:r w:rsidR="00A270B5">
        <w:rPr>
          <w:noProof/>
        </w:rPr>
        <w:drawing>
          <wp:inline distT="0" distB="0" distL="0" distR="0">
            <wp:extent cx="5274310" cy="262763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0B5" w:rsidRPr="00A270B5" w:rsidRDefault="00A270B5">
      <w:pPr>
        <w:pStyle w:val="a3"/>
        <w:widowControl/>
        <w:shd w:val="clear" w:color="auto" w:fill="FFFFFF"/>
        <w:wordWrap w:val="0"/>
        <w:spacing w:beforeAutospacing="0" w:afterAutospacing="0"/>
        <w:rPr>
          <w:rFonts w:ascii="微软雅黑" w:eastAsia="微软雅黑" w:hAnsi="微软雅黑" w:cs="微软雅黑"/>
          <w:color w:val="494949"/>
          <w:sz w:val="21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 w:val="21"/>
          <w:szCs w:val="21"/>
          <w:shd w:val="clear" w:color="auto" w:fill="FFFFFF"/>
        </w:rPr>
        <w:t xml:space="preserve">阅知共有产权住房相关政策规定，并承诺填报信息真实有效后，进入下一步。　</w:t>
      </w:r>
    </w:p>
    <w:p w:rsidR="009D6573" w:rsidRDefault="00FD12D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874645"/>
            <wp:effectExtent l="0" t="0" r="254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Default="004D2339" w:rsidP="004D2339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二</w:t>
      </w:r>
      <w:r w:rsidRPr="00E61736"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、</w:t>
      </w:r>
      <w:r w:rsidR="00CB2527"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（1）选择申购入口，若已有</w:t>
      </w:r>
      <w:r w:rsidR="00FD12D8"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申请编码</w:t>
      </w:r>
      <w:r w:rsidR="00CB2527"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的家庭，可直接点击“已</w:t>
      </w:r>
      <w:r w:rsidR="00E825B4" w:rsidRPr="004D2339">
        <w:rPr>
          <w:rFonts w:ascii="微软雅黑" w:eastAsia="微软雅黑" w:hAnsi="微软雅黑" w:cs="微软雅黑" w:hint="eastAsia"/>
          <w:color w:val="494949"/>
          <w:kern w:val="0"/>
          <w:szCs w:val="21"/>
          <w:shd w:val="clear" w:color="auto" w:fill="FFFFFF"/>
        </w:rPr>
        <w:t>取得申请编码</w:t>
      </w:r>
      <w:r w:rsidR="00CB2527" w:rsidRPr="004D2339">
        <w:rPr>
          <w:rFonts w:ascii="微软雅黑" w:eastAsia="微软雅黑" w:hAnsi="微软雅黑" w:cs="微软雅黑"/>
          <w:color w:val="494949"/>
          <w:kern w:val="0"/>
          <w:szCs w:val="21"/>
          <w:shd w:val="clear" w:color="auto" w:fill="FFFFFF"/>
        </w:rPr>
        <w:t>”按钮进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行申购</w:t>
      </w:r>
      <w:r w:rsidR="00FD12D8" w:rsidRPr="00FD12D8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（首次申购共有产权住房只能选择全新申购）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。</w:t>
      </w:r>
    </w:p>
    <w:p w:rsidR="009D6573" w:rsidRDefault="00FD12D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274310" cy="24225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Default="00B738E7" w:rsidP="00B738E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（2）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如购房家庭信息发生变化（如年龄、婚姻状况、户籍变更等情形）或首次进行</w:t>
      </w:r>
      <w:r w:rsidR="00FD12D8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共有产权住房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申购的家庭请选择“全新申购”操作。进入后阅读申购说明</w:t>
      </w:r>
      <w:r w:rsidR="00FD12D8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以及承诺共有产权住房购房承诺书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，选择家庭类型，并承诺填报信息真实有效，点击‘下一步’，填写家庭申购信息。且添加的申购只能查看不能修改。如需返回上一步，点击下方的‘返回上一步操作’即可。</w:t>
      </w:r>
    </w:p>
    <w:p w:rsidR="009D6573" w:rsidRDefault="00394236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3004820"/>
            <wp:effectExtent l="0" t="0" r="254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573" w:rsidRDefault="00B738E7" w:rsidP="00B738E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（3）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选择家庭分类的对应一项如“</w:t>
      </w:r>
      <w:r w:rsidR="00CB2527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本市户籍居民家庭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”申购，显示如下图界面。确定</w:t>
      </w:r>
      <w:r w:rsidR="00FD12D8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申请编码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的前四位后，填写</w:t>
      </w:r>
      <w:r w:rsidR="00CB2527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姓名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、</w:t>
      </w:r>
      <w:r w:rsidR="00CB2527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证件类型和证件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号码、</w:t>
      </w:r>
      <w:r w:rsidR="00CB2527">
        <w:rPr>
          <w:rFonts w:ascii="微软雅黑" w:eastAsia="微软雅黑" w:hAnsi="微软雅黑" w:cs="微软雅黑" w:hint="eastAsia"/>
          <w:color w:val="494949"/>
          <w:szCs w:val="21"/>
          <w:shd w:val="clear" w:color="auto" w:fill="FFFFFF"/>
        </w:rPr>
        <w:t>婚姻状况、户籍所在地</w:t>
      </w:r>
      <w:r w:rsidR="00CB2527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等内容点击“保存”即可完成申购。其他类别的家庭按照系统要求填写相关信息“保存”后即可完成申购，点击“重置”按钮可重新录入信息。</w:t>
      </w:r>
    </w:p>
    <w:p w:rsidR="009D6573" w:rsidRDefault="009D6573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9D6573" w:rsidRPr="00DE25CB" w:rsidRDefault="00CB252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 xml:space="preserve">　</w:t>
      </w:r>
      <w:r w:rsidR="00DE25CB">
        <w:rPr>
          <w:noProof/>
        </w:rPr>
        <w:drawing>
          <wp:inline distT="0" distB="0" distL="0" distR="0">
            <wp:extent cx="5274310" cy="31934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3528" w:rsidRDefault="00CB2527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三、申购成功后，点击导航菜单‘当前申购’，显示如下图界面。展示已经申购的项目信息。包括项目名称，申请编号，申请人和日期。点击‘查看’可以预览家庭申购的详细信息及</w:t>
      </w:r>
      <w:r w:rsidR="00FD12D8"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申请编码</w:t>
      </w:r>
      <w: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  <w:t>。点击‘修改’可以对申购信息进行修改。</w:t>
      </w:r>
    </w:p>
    <w:p w:rsidR="005B3528" w:rsidRDefault="005B3528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</w:p>
    <w:p w:rsidR="009D6573" w:rsidRDefault="00DE25CB">
      <w:pPr>
        <w:rPr>
          <w:rFonts w:ascii="微软雅黑" w:eastAsia="微软雅黑" w:hAnsi="微软雅黑" w:cs="微软雅黑"/>
          <w:color w:val="494949"/>
          <w:szCs w:val="21"/>
          <w:shd w:val="clear" w:color="auto" w:fill="FFFFFF"/>
        </w:rPr>
      </w:pPr>
      <w:r>
        <w:rPr>
          <w:noProof/>
        </w:rPr>
        <w:drawing>
          <wp:inline distT="0" distB="0" distL="0" distR="0">
            <wp:extent cx="5274310" cy="256032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573" w:rsidSect="007D4A8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C1DE4" w:rsidRDefault="001C1DE4" w:rsidP="005B3528">
      <w:r>
        <w:separator/>
      </w:r>
    </w:p>
  </w:endnote>
  <w:endnote w:type="continuationSeparator" w:id="0">
    <w:p w:rsidR="001C1DE4" w:rsidRDefault="001C1DE4" w:rsidP="005B352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libri Light">
    <w:altName w:val="Segoe U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C1DE4" w:rsidRDefault="001C1DE4" w:rsidP="005B3528">
      <w:r>
        <w:separator/>
      </w:r>
    </w:p>
  </w:footnote>
  <w:footnote w:type="continuationSeparator" w:id="0">
    <w:p w:rsidR="001C1DE4" w:rsidRDefault="001C1DE4" w:rsidP="005B352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B39D9"/>
    <w:multiLevelType w:val="singleLevel"/>
    <w:tmpl w:val="58CB39D9"/>
    <w:lvl w:ilvl="0">
      <w:start w:val="2"/>
      <w:numFmt w:val="chineseCounting"/>
      <w:suff w:val="nothing"/>
      <w:lvlText w:val="%1、"/>
      <w:lvlJc w:val="left"/>
    </w:lvl>
  </w:abstractNum>
  <w:abstractNum w:abstractNumId="1">
    <w:nsid w:val="58CB3B23"/>
    <w:multiLevelType w:val="singleLevel"/>
    <w:tmpl w:val="58CB3B23"/>
    <w:lvl w:ilvl="0">
      <w:start w:val="2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</w:compat>
  <w:rsids>
    <w:rsidRoot w:val="009D6573"/>
    <w:rsid w:val="0011505A"/>
    <w:rsid w:val="001C1DE4"/>
    <w:rsid w:val="00394236"/>
    <w:rsid w:val="003C4DF8"/>
    <w:rsid w:val="004815B8"/>
    <w:rsid w:val="004D2339"/>
    <w:rsid w:val="005B3528"/>
    <w:rsid w:val="0067035A"/>
    <w:rsid w:val="00683AC8"/>
    <w:rsid w:val="007D4A8F"/>
    <w:rsid w:val="00847C1E"/>
    <w:rsid w:val="008D23D0"/>
    <w:rsid w:val="009D6573"/>
    <w:rsid w:val="009F3EF3"/>
    <w:rsid w:val="00A270B5"/>
    <w:rsid w:val="00AC2590"/>
    <w:rsid w:val="00B54C9A"/>
    <w:rsid w:val="00B738E7"/>
    <w:rsid w:val="00BA0155"/>
    <w:rsid w:val="00CB2527"/>
    <w:rsid w:val="00D145F7"/>
    <w:rsid w:val="00DE25CB"/>
    <w:rsid w:val="00E17776"/>
    <w:rsid w:val="00E61736"/>
    <w:rsid w:val="00E825B4"/>
    <w:rsid w:val="00FD12D8"/>
    <w:rsid w:val="0D7F4B80"/>
    <w:rsid w:val="2CBA1FC1"/>
    <w:rsid w:val="59C636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4A8F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7D4A8F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9F3EF3"/>
    <w:rPr>
      <w:sz w:val="18"/>
      <w:szCs w:val="18"/>
    </w:rPr>
  </w:style>
  <w:style w:type="character" w:customStyle="1" w:styleId="Char">
    <w:name w:val="批注框文本 Char"/>
    <w:basedOn w:val="a0"/>
    <w:link w:val="a4"/>
    <w:rsid w:val="009F3EF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5B3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B352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5B3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B352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Default Paragraph Font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HTML Top of Form" w:uiPriority="99"/>
    <w:lsdException w:name="HTML Bottom of Form" w:uiPriority="99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4">
    <w:name w:val="Balloon Text"/>
    <w:basedOn w:val="a"/>
    <w:link w:val="Char"/>
    <w:rsid w:val="009F3EF3"/>
    <w:rPr>
      <w:sz w:val="18"/>
      <w:szCs w:val="18"/>
    </w:rPr>
  </w:style>
  <w:style w:type="character" w:customStyle="1" w:styleId="Char">
    <w:name w:val="批注框文本 Char"/>
    <w:basedOn w:val="a0"/>
    <w:link w:val="a4"/>
    <w:rsid w:val="009F3EF3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rsid w:val="005B352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rsid w:val="005B3528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rsid w:val="005B352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rsid w:val="005B3528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83</Words>
  <Characters>478</Characters>
  <Application>Microsoft Office Word</Application>
  <DocSecurity>0</DocSecurity>
  <Lines>3</Lines>
  <Paragraphs>1</Paragraphs>
  <ScaleCrop>false</ScaleCrop>
  <Company/>
  <LinksUpToDate>false</LinksUpToDate>
  <CharactersWithSpaces>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RCH</dc:creator>
  <cp:lastModifiedBy>赵晨</cp:lastModifiedBy>
  <cp:revision>4</cp:revision>
  <dcterms:created xsi:type="dcterms:W3CDTF">2017-12-19T15:50:00Z</dcterms:created>
  <dcterms:modified xsi:type="dcterms:W3CDTF">2018-10-11T02:43:00Z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2052-10.1.0.6260</vt:lpwstr>
  </property>
</Properties>
</file>