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85" w:rsidRPr="00795E6D" w:rsidRDefault="00DB5585" w:rsidP="00DB5585">
      <w:pPr>
        <w:spacing w:line="660" w:lineRule="exact"/>
        <w:rPr>
          <w:rFonts w:ascii="仿宋_GB2312" w:eastAsia="仿宋_GB2312" w:hint="eastAsia"/>
          <w:b/>
          <w:bCs/>
          <w:sz w:val="32"/>
          <w:szCs w:val="32"/>
        </w:rPr>
      </w:pPr>
      <w:r w:rsidRPr="00795E6D"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</w:p>
    <w:p w:rsidR="00DB5585" w:rsidRPr="00A74AEC" w:rsidRDefault="00DB5585" w:rsidP="00DB5585">
      <w:pPr>
        <w:spacing w:line="560" w:lineRule="exact"/>
        <w:ind w:leftChars="-171" w:left="-359" w:rightChars="-156" w:right="-328"/>
        <w:jc w:val="center"/>
        <w:rPr>
          <w:rFonts w:ascii="黑体" w:eastAsia="黑体"/>
          <w:sz w:val="36"/>
          <w:szCs w:val="36"/>
        </w:rPr>
      </w:pPr>
      <w:r w:rsidRPr="008C01A0">
        <w:rPr>
          <w:rFonts w:ascii="方正小标宋简体" w:eastAsia="方正小标宋简体" w:cs="方正小标宋简体" w:hint="eastAsia"/>
          <w:sz w:val="44"/>
          <w:szCs w:val="44"/>
        </w:rPr>
        <w:t>社区养老服务（农村幸福晚年）</w:t>
      </w:r>
      <w:proofErr w:type="gramStart"/>
      <w:r w:rsidRPr="008C01A0">
        <w:rPr>
          <w:rFonts w:ascii="方正小标宋简体" w:eastAsia="方正小标宋简体" w:cs="方正小标宋简体" w:hint="eastAsia"/>
          <w:sz w:val="44"/>
          <w:szCs w:val="44"/>
        </w:rPr>
        <w:t>驿站</w:t>
      </w:r>
      <w:r w:rsidRPr="00CE11EB">
        <w:rPr>
          <w:rFonts w:ascii="方正小标宋简体" w:eastAsia="方正小标宋简体" w:cs="方正小标宋简体" w:hint="eastAsia"/>
          <w:sz w:val="44"/>
          <w:szCs w:val="44"/>
        </w:rPr>
        <w:t>驿站</w:t>
      </w:r>
      <w:proofErr w:type="gramEnd"/>
      <w:r w:rsidRPr="00CE11EB">
        <w:rPr>
          <w:rFonts w:ascii="方正小标宋简体" w:eastAsia="方正小标宋简体" w:cs="方正小标宋简体" w:hint="eastAsia"/>
          <w:sz w:val="44"/>
          <w:szCs w:val="44"/>
        </w:rPr>
        <w:t>设施设备基本配置明细参考表</w:t>
      </w:r>
    </w:p>
    <w:tbl>
      <w:tblPr>
        <w:tblW w:w="13802" w:type="dxa"/>
        <w:tblInd w:w="-242" w:type="dxa"/>
        <w:tblLook w:val="0000" w:firstRow="0" w:lastRow="0" w:firstColumn="0" w:lastColumn="0" w:noHBand="0" w:noVBand="0"/>
      </w:tblPr>
      <w:tblGrid>
        <w:gridCol w:w="1502"/>
        <w:gridCol w:w="1960"/>
        <w:gridCol w:w="10340"/>
      </w:tblGrid>
      <w:tr w:rsidR="00DB5585" w:rsidRPr="00AD7A99" w:rsidTr="00DC522D">
        <w:trPr>
          <w:trHeight w:val="78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Cs w:val="21"/>
              </w:rPr>
            </w:pPr>
            <w:r w:rsidRPr="00AD7A99">
              <w:rPr>
                <w:rFonts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Cs w:val="21"/>
              </w:rPr>
            </w:pPr>
            <w:r w:rsidRPr="00AD7A99">
              <w:rPr>
                <w:rFonts w:hAnsi="宋体" w:cs="宋体" w:hint="eastAsia"/>
                <w:b/>
                <w:bCs/>
                <w:kern w:val="0"/>
                <w:szCs w:val="21"/>
              </w:rPr>
              <w:t>功能设备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Cs w:val="21"/>
              </w:rPr>
            </w:pPr>
            <w:r w:rsidRPr="00AD7A99">
              <w:rPr>
                <w:rFonts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</w:tr>
      <w:tr w:rsidR="00DB5585" w:rsidRPr="00AD7A99" w:rsidTr="00DC522D">
        <w:trPr>
          <w:trHeight w:val="854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日间照料设备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床（固定床或折叠躺椅）、床上用品、紧急呼叫器、轮椅、卫生间辅助设备、</w:t>
            </w:r>
            <w:proofErr w:type="gramStart"/>
            <w:r w:rsidRPr="00AD7A99">
              <w:rPr>
                <w:rFonts w:hAnsi="宋体" w:cs="宋体" w:hint="eastAsia"/>
                <w:kern w:val="0"/>
                <w:szCs w:val="21"/>
              </w:rPr>
              <w:t>助浴设备</w:t>
            </w:r>
            <w:proofErr w:type="gramEnd"/>
            <w:r w:rsidRPr="00AD7A99">
              <w:rPr>
                <w:rFonts w:hAnsi="宋体" w:cs="宋体" w:hint="eastAsia"/>
                <w:kern w:val="0"/>
                <w:szCs w:val="21"/>
              </w:rPr>
              <w:t>、急救药箱、专业医疗护理设备</w:t>
            </w:r>
          </w:p>
        </w:tc>
      </w:tr>
      <w:tr w:rsidR="00DB5585" w:rsidRPr="00AD7A99" w:rsidTr="00DC522D">
        <w:trPr>
          <w:trHeight w:val="854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呼叫设备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电话、网络终端、可视网络终端等智能呼叫网络设备</w:t>
            </w:r>
          </w:p>
        </w:tc>
      </w:tr>
      <w:tr w:rsidR="00DB5585" w:rsidRPr="00AD7A99" w:rsidTr="00DC522D">
        <w:trPr>
          <w:trHeight w:val="85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助</w:t>
            </w:r>
            <w:proofErr w:type="gramStart"/>
            <w:r w:rsidRPr="00AD7A99">
              <w:rPr>
                <w:rFonts w:hAnsi="宋体" w:cs="宋体" w:hint="eastAsia"/>
                <w:kern w:val="0"/>
                <w:szCs w:val="21"/>
              </w:rPr>
              <w:t>餐设备</w:t>
            </w:r>
            <w:proofErr w:type="gramEnd"/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餐具、冰箱、电饭锅、消毒柜、加热设备、保温设备、餐桌椅、送餐工具</w:t>
            </w:r>
          </w:p>
        </w:tc>
      </w:tr>
      <w:tr w:rsidR="00DB5585" w:rsidRPr="00AD7A99" w:rsidTr="00DC522D">
        <w:trPr>
          <w:trHeight w:val="852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健康指导设备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电子血压计、血糖仪、</w:t>
            </w:r>
            <w:proofErr w:type="gramStart"/>
            <w:r w:rsidRPr="00AD7A99">
              <w:rPr>
                <w:rFonts w:hAnsi="宋体" w:cs="宋体" w:hint="eastAsia"/>
                <w:kern w:val="0"/>
                <w:szCs w:val="21"/>
              </w:rPr>
              <w:t>室内适老康复</w:t>
            </w:r>
            <w:proofErr w:type="gramEnd"/>
            <w:r w:rsidRPr="00AD7A99">
              <w:rPr>
                <w:rFonts w:hAnsi="宋体" w:cs="宋体" w:hint="eastAsia"/>
                <w:kern w:val="0"/>
                <w:szCs w:val="21"/>
              </w:rPr>
              <w:t>设备</w:t>
            </w:r>
          </w:p>
        </w:tc>
      </w:tr>
      <w:tr w:rsidR="00DB5585" w:rsidRPr="00AD7A99" w:rsidTr="00DC522D">
        <w:trPr>
          <w:trHeight w:val="106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文化娱乐设备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585" w:rsidRPr="00AD7A99" w:rsidRDefault="00DB5585" w:rsidP="00DC522D">
            <w:pPr>
              <w:widowControl/>
              <w:jc w:val="left"/>
              <w:rPr>
                <w:rFonts w:hAnsi="宋体" w:hint="eastAsia"/>
                <w:kern w:val="0"/>
                <w:szCs w:val="21"/>
              </w:rPr>
            </w:pPr>
            <w:r w:rsidRPr="00AD7A99">
              <w:rPr>
                <w:rFonts w:hAnsi="宋体" w:cs="宋体" w:hint="eastAsia"/>
                <w:kern w:val="0"/>
                <w:szCs w:val="21"/>
              </w:rPr>
              <w:t>电视机、音像设备、书报架、书桌椅、棋牌设备、饮水机</w:t>
            </w:r>
          </w:p>
        </w:tc>
      </w:tr>
      <w:tr w:rsidR="00DB5585" w:rsidRPr="00AD7A99" w:rsidTr="00DC522D">
        <w:trPr>
          <w:trHeight w:val="945"/>
        </w:trPr>
        <w:tc>
          <w:tcPr>
            <w:tcW w:w="1502" w:type="dxa"/>
            <w:noWrap/>
            <w:vAlign w:val="center"/>
          </w:tcPr>
          <w:p w:rsidR="00DB5585" w:rsidRPr="00AD7A99" w:rsidRDefault="00DB5585" w:rsidP="00DC522D">
            <w:pPr>
              <w:widowControl/>
              <w:jc w:val="center"/>
              <w:rPr>
                <w:rFonts w:hAnsi="黑体" w:hint="eastAsia"/>
                <w:kern w:val="0"/>
                <w:szCs w:val="21"/>
              </w:rPr>
            </w:pPr>
            <w:r w:rsidRPr="00AD7A99">
              <w:rPr>
                <w:rFonts w:hAnsi="黑体" w:cs="黑体" w:hint="eastAsia"/>
                <w:kern w:val="0"/>
                <w:szCs w:val="21"/>
              </w:rPr>
              <w:t>备注</w:t>
            </w:r>
          </w:p>
        </w:tc>
        <w:tc>
          <w:tcPr>
            <w:tcW w:w="12300" w:type="dxa"/>
            <w:gridSpan w:val="2"/>
            <w:vAlign w:val="center"/>
          </w:tcPr>
          <w:p w:rsidR="00DB5585" w:rsidRDefault="00DB5585" w:rsidP="00DC522D">
            <w:pPr>
              <w:widowControl/>
              <w:jc w:val="left"/>
              <w:rPr>
                <w:rFonts w:hAnsi="黑体" w:cs="黑体" w:hint="eastAsia"/>
                <w:kern w:val="0"/>
                <w:szCs w:val="21"/>
              </w:rPr>
            </w:pPr>
            <w:r w:rsidRPr="00AD7A99">
              <w:rPr>
                <w:rFonts w:hAnsi="黑体" w:cs="黑体" w:hint="eastAsia"/>
                <w:kern w:val="0"/>
                <w:szCs w:val="21"/>
              </w:rPr>
              <w:t>1.</w:t>
            </w:r>
            <w:r w:rsidRPr="00AD7A99">
              <w:rPr>
                <w:rFonts w:hAnsi="黑体" w:cs="黑体" w:hint="eastAsia"/>
                <w:kern w:val="0"/>
                <w:szCs w:val="21"/>
              </w:rPr>
              <w:t>专业医疗护理设备最高补贴</w:t>
            </w:r>
            <w:r w:rsidRPr="00AD7A99">
              <w:rPr>
                <w:rFonts w:hAnsi="黑体" w:cs="黑体" w:hint="eastAsia"/>
                <w:kern w:val="0"/>
                <w:szCs w:val="21"/>
              </w:rPr>
              <w:t>10</w:t>
            </w:r>
            <w:r w:rsidRPr="00AD7A99">
              <w:rPr>
                <w:rFonts w:hAnsi="黑体" w:cs="黑体" w:hint="eastAsia"/>
                <w:kern w:val="0"/>
                <w:szCs w:val="21"/>
              </w:rPr>
              <w:t>万元，</w:t>
            </w:r>
            <w:proofErr w:type="gramStart"/>
            <w:r w:rsidRPr="00AD7A99">
              <w:rPr>
                <w:rFonts w:hAnsi="黑体" w:cs="黑体" w:hint="eastAsia"/>
                <w:kern w:val="0"/>
                <w:szCs w:val="21"/>
              </w:rPr>
              <w:t>室内适老康复</w:t>
            </w:r>
            <w:proofErr w:type="gramEnd"/>
            <w:r w:rsidRPr="00AD7A99">
              <w:rPr>
                <w:rFonts w:hAnsi="黑体" w:cs="黑体" w:hint="eastAsia"/>
                <w:kern w:val="0"/>
                <w:szCs w:val="21"/>
              </w:rPr>
              <w:t>设备最高补贴</w:t>
            </w:r>
            <w:r w:rsidRPr="00AD7A99">
              <w:rPr>
                <w:rFonts w:hAnsi="黑体" w:cs="黑体" w:hint="eastAsia"/>
                <w:kern w:val="0"/>
                <w:szCs w:val="21"/>
              </w:rPr>
              <w:t>2</w:t>
            </w:r>
            <w:r w:rsidRPr="00AD7A99">
              <w:rPr>
                <w:rFonts w:hAnsi="黑体" w:cs="黑体" w:hint="eastAsia"/>
                <w:kern w:val="0"/>
                <w:szCs w:val="21"/>
              </w:rPr>
              <w:t>万元；</w:t>
            </w:r>
            <w:r w:rsidRPr="00AD7A99">
              <w:rPr>
                <w:rFonts w:hAnsi="黑体" w:hint="eastAsia"/>
                <w:kern w:val="0"/>
                <w:szCs w:val="21"/>
              </w:rPr>
              <w:br/>
            </w:r>
            <w:r w:rsidRPr="00AD7A99">
              <w:rPr>
                <w:rFonts w:hAnsi="黑体" w:cs="黑体" w:hint="eastAsia"/>
                <w:kern w:val="0"/>
                <w:szCs w:val="21"/>
              </w:rPr>
              <w:t>2.</w:t>
            </w:r>
            <w:r w:rsidRPr="00AD7A99">
              <w:rPr>
                <w:rFonts w:hAnsi="黑体" w:cs="黑体" w:hint="eastAsia"/>
                <w:kern w:val="0"/>
                <w:szCs w:val="21"/>
              </w:rPr>
              <w:t>智能呼叫网络设备最高补贴</w:t>
            </w:r>
            <w:r w:rsidRPr="00AD7A99">
              <w:rPr>
                <w:rFonts w:hAnsi="黑体" w:cs="黑体" w:hint="eastAsia"/>
                <w:kern w:val="0"/>
                <w:szCs w:val="21"/>
              </w:rPr>
              <w:t>3</w:t>
            </w:r>
            <w:r w:rsidRPr="00AD7A99">
              <w:rPr>
                <w:rFonts w:hAnsi="黑体" w:cs="黑体" w:hint="eastAsia"/>
                <w:kern w:val="0"/>
                <w:szCs w:val="21"/>
              </w:rPr>
              <w:t>万元；</w:t>
            </w:r>
          </w:p>
          <w:p w:rsidR="00DB5585" w:rsidRPr="00A219D1" w:rsidRDefault="00DB5585" w:rsidP="00DC522D">
            <w:pPr>
              <w:widowControl/>
              <w:jc w:val="left"/>
              <w:rPr>
                <w:rFonts w:hAnsi="黑体" w:cs="黑体" w:hint="eastAsia"/>
                <w:kern w:val="0"/>
                <w:szCs w:val="21"/>
              </w:rPr>
            </w:pPr>
            <w:r w:rsidRPr="00AD7A99">
              <w:rPr>
                <w:rFonts w:hAnsi="黑体" w:cs="黑体" w:hint="eastAsia"/>
                <w:kern w:val="0"/>
                <w:szCs w:val="21"/>
              </w:rPr>
              <w:t>3.</w:t>
            </w:r>
            <w:r w:rsidRPr="00AD7A99">
              <w:rPr>
                <w:rFonts w:hAnsi="黑体" w:cs="黑体" w:hint="eastAsia"/>
                <w:kern w:val="0"/>
                <w:szCs w:val="21"/>
              </w:rPr>
              <w:t>送餐工具最高补贴</w:t>
            </w:r>
            <w:r w:rsidRPr="00AD7A99">
              <w:rPr>
                <w:rFonts w:hAnsi="黑体" w:cs="黑体" w:hint="eastAsia"/>
                <w:kern w:val="0"/>
                <w:szCs w:val="21"/>
              </w:rPr>
              <w:t>1</w:t>
            </w:r>
            <w:r w:rsidRPr="00AD7A99">
              <w:rPr>
                <w:rFonts w:hAnsi="黑体" w:cs="黑体" w:hint="eastAsia"/>
                <w:kern w:val="0"/>
                <w:szCs w:val="21"/>
              </w:rPr>
              <w:t>万元。</w:t>
            </w:r>
          </w:p>
        </w:tc>
      </w:tr>
    </w:tbl>
    <w:p w:rsidR="00DB5585" w:rsidRPr="00795E6D" w:rsidRDefault="00DB5585" w:rsidP="00DB5585">
      <w:pPr>
        <w:spacing w:line="660" w:lineRule="exact"/>
        <w:rPr>
          <w:rFonts w:hint="eastAsia"/>
        </w:rPr>
      </w:pPr>
    </w:p>
    <w:p w:rsidR="00F85B19" w:rsidRPr="00DB5585" w:rsidRDefault="00EE6011">
      <w:bookmarkStart w:id="0" w:name="_GoBack"/>
      <w:bookmarkEnd w:id="0"/>
    </w:p>
    <w:sectPr w:rsidR="00F85B19" w:rsidRPr="00DB5585" w:rsidSect="00602515">
      <w:pgSz w:w="16838" w:h="11906" w:orient="landscape"/>
      <w:pgMar w:top="1588" w:right="2098" w:bottom="1474" w:left="1928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11" w:rsidRDefault="00EE6011" w:rsidP="00DB5585">
      <w:r>
        <w:separator/>
      </w:r>
    </w:p>
  </w:endnote>
  <w:endnote w:type="continuationSeparator" w:id="0">
    <w:p w:rsidR="00EE6011" w:rsidRDefault="00EE6011" w:rsidP="00DB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11" w:rsidRDefault="00EE6011" w:rsidP="00DB5585">
      <w:r>
        <w:separator/>
      </w:r>
    </w:p>
  </w:footnote>
  <w:footnote w:type="continuationSeparator" w:id="0">
    <w:p w:rsidR="00EE6011" w:rsidRDefault="00EE6011" w:rsidP="00DB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C"/>
    <w:rsid w:val="000C430E"/>
    <w:rsid w:val="00611B14"/>
    <w:rsid w:val="0087205C"/>
    <w:rsid w:val="00DB5585"/>
    <w:rsid w:val="00E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2</cp:revision>
  <dcterms:created xsi:type="dcterms:W3CDTF">2018-12-13T01:46:00Z</dcterms:created>
  <dcterms:modified xsi:type="dcterms:W3CDTF">2018-12-13T01:46:00Z</dcterms:modified>
</cp:coreProperties>
</file>