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1" w:rightFromText="181" w:vertAnchor="text" w:horzAnchor="page" w:tblpX="1358" w:tblpY="932"/>
        <w:tblOverlap w:val="never"/>
        <w:tblW w:w="8908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7"/>
        <w:gridCol w:w="1740"/>
        <w:gridCol w:w="1739"/>
        <w:gridCol w:w="1359"/>
        <w:gridCol w:w="1358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890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博兴街道2019年政府购买社会组织服务项目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合同预算经费与实际使用情况对比表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  <w:jc w:val="center"/>
        </w:trPr>
        <w:tc>
          <w:tcPr>
            <w:tcW w:w="890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                                           单位：元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序号</w:t>
            </w:r>
          </w:p>
        </w:tc>
        <w:tc>
          <w:tcPr>
            <w:tcW w:w="34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合同预算经费</w:t>
            </w:r>
          </w:p>
        </w:tc>
        <w:tc>
          <w:tcPr>
            <w:tcW w:w="2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实际使用情况</w:t>
            </w:r>
          </w:p>
        </w:tc>
        <w:tc>
          <w:tcPr>
            <w:tcW w:w="1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符合率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规定可列支科目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预算金额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实际列支科目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支出金额</w:t>
            </w:r>
          </w:p>
        </w:tc>
        <w:tc>
          <w:tcPr>
            <w:tcW w:w="1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0"/>
                <w:szCs w:val="3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...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32"/>
                <w:szCs w:val="3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6" w:hRule="atLeast"/>
          <w:jc w:val="center"/>
        </w:trPr>
        <w:tc>
          <w:tcPr>
            <w:tcW w:w="9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说明</w:t>
            </w:r>
          </w:p>
        </w:tc>
        <w:tc>
          <w:tcPr>
            <w:tcW w:w="7931" w:type="dxa"/>
            <w:gridSpan w:val="5"/>
            <w:tcBorders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"/>
                <w:lang w:val="en-US" w:eastAsia="zh-CN" w:bidi="ar"/>
              </w:rPr>
              <w:t>1.超范围列支科目的，须另附说明；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3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2.表中符合率指经费预算与实际支出情况的符合率；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  <w:jc w:val="center"/>
        </w:trPr>
        <w:tc>
          <w:tcPr>
            <w:tcW w:w="9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7931" w:type="dxa"/>
            <w:gridSpan w:val="5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3.项目负责人、填报人及财务人员须手写签名。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  <w:jc w:val="center"/>
        </w:trPr>
        <w:tc>
          <w:tcPr>
            <w:tcW w:w="8908" w:type="dxa"/>
            <w:gridSpan w:val="6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项目负责人：           填报人：         财会人员：</w:t>
            </w:r>
          </w:p>
        </w:tc>
      </w:tr>
    </w:tbl>
    <w:p>
      <w:pPr>
        <w:spacing w:before="100" w:beforeAutospacing="1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附件3</w:t>
      </w:r>
    </w:p>
    <w:p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721B8C"/>
    <w:rsid w:val="30721B8C"/>
    <w:rsid w:val="4E1C4A2D"/>
    <w:rsid w:val="574E6C40"/>
    <w:rsid w:val="78BB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2019-06-10T06:52:00Z</dcterms:created>
  <dc:creator>金玉</dc:creator>
  <cp:lastModifiedBy>金玉</cp:lastModifiedBy>
  <dcterms:modified xsi:type="dcterms:W3CDTF">2019-06-10T08:12:09Z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